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553C8" w14:textId="77777777" w:rsidR="008245D3" w:rsidRDefault="008245D3">
      <w:pPr>
        <w:rPr>
          <w:rFonts w:ascii="Calibri" w:hAnsi="Calibri" w:cs="Calibri"/>
        </w:rPr>
      </w:pPr>
    </w:p>
    <w:tbl>
      <w:tblPr>
        <w:tblW w:w="94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977"/>
        <w:gridCol w:w="3672"/>
      </w:tblGrid>
      <w:tr w:rsidR="0097530E" w14:paraId="7E35DE82" w14:textId="77777777" w:rsidTr="00FA5072">
        <w:trPr>
          <w:trHeight w:val="602"/>
        </w:trPr>
        <w:tc>
          <w:tcPr>
            <w:tcW w:w="2835" w:type="dxa"/>
          </w:tcPr>
          <w:p w14:paraId="621C155E" w14:textId="77777777" w:rsidR="0097530E" w:rsidRDefault="0097530E">
            <w:pPr>
              <w:pStyle w:val="berschrift3"/>
              <w:rPr>
                <w:rFonts w:ascii="Calibri" w:hAnsi="Calibri" w:cs="Calibri"/>
                <w:color w:val="D20A10"/>
              </w:rPr>
            </w:pPr>
            <w:r>
              <w:rPr>
                <w:rFonts w:ascii="Calibri" w:hAnsi="Calibri"/>
                <w:color w:val="D20A10"/>
              </w:rPr>
              <w:t>Image</w:t>
            </w:r>
          </w:p>
        </w:tc>
        <w:tc>
          <w:tcPr>
            <w:tcW w:w="2977" w:type="dxa"/>
          </w:tcPr>
          <w:p w14:paraId="6A6C9EB2" w14:textId="77777777" w:rsidR="0097530E" w:rsidRDefault="0097530E" w:rsidP="00106541">
            <w:pPr>
              <w:pStyle w:val="berschrift3"/>
              <w:rPr>
                <w:rFonts w:ascii="Calibri" w:hAnsi="Calibri" w:cs="Calibri"/>
                <w:color w:val="D20A10"/>
              </w:rPr>
            </w:pPr>
            <w:r>
              <w:rPr>
                <w:rFonts w:ascii="Calibri" w:hAnsi="Calibri"/>
                <w:color w:val="D20A10"/>
              </w:rPr>
              <w:t>File name</w:t>
            </w:r>
          </w:p>
        </w:tc>
        <w:tc>
          <w:tcPr>
            <w:tcW w:w="3672" w:type="dxa"/>
          </w:tcPr>
          <w:p w14:paraId="641113EA" w14:textId="77777777" w:rsidR="0097530E" w:rsidRDefault="0097530E" w:rsidP="00106541">
            <w:pPr>
              <w:pStyle w:val="berschrift3"/>
              <w:rPr>
                <w:rFonts w:ascii="Calibri" w:hAnsi="Calibri" w:cs="Calibri"/>
                <w:color w:val="D20A10"/>
              </w:rPr>
            </w:pPr>
            <w:r>
              <w:rPr>
                <w:rFonts w:ascii="Calibri" w:hAnsi="Calibri"/>
                <w:color w:val="D20A10"/>
              </w:rPr>
              <w:t>Caption</w:t>
            </w:r>
          </w:p>
        </w:tc>
      </w:tr>
      <w:tr w:rsidR="00D96EF3" w:rsidRPr="00392BD6" w14:paraId="6DB7A6CA" w14:textId="77777777" w:rsidTr="00FA5072">
        <w:trPr>
          <w:trHeight w:val="2821"/>
        </w:trPr>
        <w:tc>
          <w:tcPr>
            <w:tcW w:w="2835" w:type="dxa"/>
          </w:tcPr>
          <w:p w14:paraId="73A60DA5" w14:textId="77777777" w:rsidR="00D96EF3" w:rsidRDefault="00D96EF3" w:rsidP="00D96EF3">
            <w:pPr>
              <w:rPr>
                <w:rFonts w:ascii="Calibri" w:hAnsi="Calibri" w:cs="Calibri"/>
              </w:rPr>
            </w:pPr>
          </w:p>
          <w:p w14:paraId="44666CDA" w14:textId="58BCD517" w:rsidR="0071666D" w:rsidRDefault="00DB41DF" w:rsidP="00D96EF3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5F47B8A8" wp14:editId="6F1419CB">
                  <wp:extent cx="1624018" cy="1069145"/>
                  <wp:effectExtent l="0" t="0" r="1905" b="0"/>
                  <wp:docPr id="2111111885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1111885" name="Grafik 211111188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2075" cy="1074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286AAF0E" w14:textId="77777777" w:rsidR="00D96EF3" w:rsidRDefault="00D96EF3" w:rsidP="00D96EF3">
            <w:pPr>
              <w:rPr>
                <w:rFonts w:ascii="Calibri" w:hAnsi="Calibri" w:cs="Calibri"/>
              </w:rPr>
            </w:pPr>
          </w:p>
          <w:p w14:paraId="32DD7C2F" w14:textId="01E1FF4C" w:rsidR="00E5510F" w:rsidRDefault="00DB41DF" w:rsidP="00E5510F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/>
                <w:sz w:val="20"/>
              </w:rPr>
              <w:t>RichardBrink_Zevenaar_01</w:t>
            </w:r>
          </w:p>
          <w:p w14:paraId="75F1D81C" w14:textId="77777777" w:rsidR="00B27301" w:rsidRDefault="00B27301" w:rsidP="00E5510F">
            <w:pPr>
              <w:rPr>
                <w:rFonts w:ascii="Calibri" w:hAnsi="Calibri" w:cs="Calibri"/>
                <w:szCs w:val="22"/>
              </w:rPr>
            </w:pPr>
          </w:p>
          <w:p w14:paraId="59FC9D7C" w14:textId="77777777" w:rsidR="00B27301" w:rsidRDefault="00B27301" w:rsidP="00E5510F">
            <w:pPr>
              <w:rPr>
                <w:rFonts w:ascii="Calibri" w:hAnsi="Calibri" w:cs="Calibri"/>
                <w:szCs w:val="22"/>
              </w:rPr>
            </w:pPr>
          </w:p>
          <w:p w14:paraId="4B328CDE" w14:textId="77777777" w:rsidR="009E2D53" w:rsidRDefault="009E2D53" w:rsidP="009E2D53">
            <w:pPr>
              <w:rPr>
                <w:rFonts w:ascii="Calibri" w:hAnsi="Calibri" w:cs="Calibri"/>
                <w:szCs w:val="22"/>
              </w:rPr>
            </w:pPr>
          </w:p>
          <w:p w14:paraId="6D52ECEC" w14:textId="77777777" w:rsidR="00815DD2" w:rsidRDefault="00815DD2" w:rsidP="009E2D53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3672" w:type="dxa"/>
          </w:tcPr>
          <w:p w14:paraId="2158167E" w14:textId="77777777" w:rsidR="00D96EF3" w:rsidRDefault="00D96EF3" w:rsidP="00D96EF3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</w:rPr>
            </w:pPr>
          </w:p>
          <w:p w14:paraId="4892F336" w14:textId="571C6216" w:rsidR="004118D0" w:rsidRDefault="00DB41DF" w:rsidP="00D96EF3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</w:rPr>
              <w:t xml:space="preserve">The remodelled Melangeursplein square in the Dutch city of Zevenaar combines </w:t>
            </w:r>
            <w:r w:rsidR="005D12AA">
              <w:rPr>
                <w:rFonts w:ascii="Calibri" w:hAnsi="Calibri"/>
                <w:color w:val="000000"/>
              </w:rPr>
              <w:t>historical</w:t>
            </w:r>
            <w:r>
              <w:rPr>
                <w:rFonts w:ascii="Calibri" w:hAnsi="Calibri"/>
                <w:color w:val="000000"/>
              </w:rPr>
              <w:t xml:space="preserve"> industrial architecture with open, green recreational spaces.</w:t>
            </w:r>
            <w:r>
              <w:rPr>
                <w:rFonts w:ascii="Calibri" w:hAnsi="Calibri"/>
                <w:color w:val="000000"/>
              </w:rPr>
              <w:br/>
            </w:r>
          </w:p>
          <w:p w14:paraId="2C6F0BC9" w14:textId="0B63F578" w:rsidR="00BF2BFF" w:rsidRDefault="00D96EF3" w:rsidP="00D96EF3">
            <w:pPr>
              <w:rPr>
                <w:rFonts w:ascii="Calibri" w:hAnsi="Calibri" w:cs="Calibri"/>
                <w:color w:val="7F7F7F"/>
                <w:sz w:val="20"/>
              </w:rPr>
            </w:pPr>
            <w:r>
              <w:rPr>
                <w:rFonts w:ascii="Calibri" w:hAnsi="Calibri"/>
                <w:color w:val="7F7F7F"/>
                <w:sz w:val="20"/>
              </w:rPr>
              <w:t>Photo: Richard Brink GmbH &amp; Co. KG</w:t>
            </w:r>
          </w:p>
          <w:p w14:paraId="3B23F696" w14:textId="77777777" w:rsidR="00BF2BFF" w:rsidRDefault="00BF2BFF" w:rsidP="00D96EF3">
            <w:pPr>
              <w:rPr>
                <w:rFonts w:ascii="Calibri" w:hAnsi="Calibri" w:cs="Calibri"/>
                <w:lang w:val="en-US"/>
              </w:rPr>
            </w:pPr>
          </w:p>
        </w:tc>
      </w:tr>
      <w:tr w:rsidR="004B1CF3" w:rsidRPr="005B794B" w14:paraId="0CF87135" w14:textId="77777777" w:rsidTr="00FA5072">
        <w:trPr>
          <w:trHeight w:val="2821"/>
        </w:trPr>
        <w:tc>
          <w:tcPr>
            <w:tcW w:w="2835" w:type="dxa"/>
          </w:tcPr>
          <w:p w14:paraId="7A3CE008" w14:textId="77777777" w:rsidR="00065788" w:rsidRDefault="00065788">
            <w:pPr>
              <w:rPr>
                <w:rFonts w:ascii="Calibri" w:hAnsi="Calibri" w:cs="Calibri"/>
                <w:lang w:val="en-US"/>
              </w:rPr>
            </w:pPr>
          </w:p>
          <w:p w14:paraId="0C0FAE44" w14:textId="77777777" w:rsidR="00BF2BFF" w:rsidRDefault="00DB41DF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505316BE" wp14:editId="47688EC4">
                  <wp:extent cx="1617785" cy="2457395"/>
                  <wp:effectExtent l="0" t="0" r="0" b="0"/>
                  <wp:docPr id="1828473278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8473278" name="Grafik 1828473278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298" cy="2471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6B8A45" w14:textId="713D1B74" w:rsidR="00DB41DF" w:rsidRDefault="00DB41DF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977" w:type="dxa"/>
          </w:tcPr>
          <w:p w14:paraId="14A43A2F" w14:textId="77777777" w:rsidR="009C7905" w:rsidRDefault="009C7905" w:rsidP="009C7905">
            <w:pPr>
              <w:rPr>
                <w:rFonts w:ascii="Calibri" w:hAnsi="Calibri" w:cs="Calibri"/>
                <w:lang w:val="en-US"/>
              </w:rPr>
            </w:pPr>
          </w:p>
          <w:p w14:paraId="18626D1D" w14:textId="31E70D1B" w:rsidR="00DD25F0" w:rsidRPr="00BF2BFF" w:rsidRDefault="00DB41DF" w:rsidP="00DD25F0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/>
                <w:sz w:val="20"/>
              </w:rPr>
              <w:t>RichardBrink_Zevenaar_02</w:t>
            </w:r>
          </w:p>
          <w:p w14:paraId="1300B74C" w14:textId="77777777" w:rsidR="00DD25F0" w:rsidRPr="00BF2BFF" w:rsidRDefault="00DD25F0" w:rsidP="00DD25F0">
            <w:pPr>
              <w:rPr>
                <w:rFonts w:ascii="Calibri" w:hAnsi="Calibri" w:cs="Calibri"/>
                <w:szCs w:val="22"/>
                <w:lang w:val="en-US"/>
              </w:rPr>
            </w:pPr>
          </w:p>
          <w:p w14:paraId="1D849635" w14:textId="77777777" w:rsidR="00DD25F0" w:rsidRPr="00BF2BFF" w:rsidRDefault="00DD25F0" w:rsidP="00DD25F0">
            <w:pPr>
              <w:rPr>
                <w:rFonts w:ascii="Calibri" w:hAnsi="Calibri" w:cs="Calibri"/>
                <w:szCs w:val="22"/>
                <w:lang w:val="en-US"/>
              </w:rPr>
            </w:pPr>
          </w:p>
          <w:p w14:paraId="7EBDFCE6" w14:textId="77777777" w:rsidR="003E7D4B" w:rsidRDefault="003E7D4B" w:rsidP="003C36E2">
            <w:pPr>
              <w:rPr>
                <w:rFonts w:ascii="Calibri" w:hAnsi="Calibri" w:cs="Calibri"/>
                <w:sz w:val="20"/>
                <w:lang w:val="en-US"/>
              </w:rPr>
            </w:pPr>
          </w:p>
          <w:p w14:paraId="599BEF9A" w14:textId="77777777" w:rsidR="003E7D4B" w:rsidRDefault="003E7D4B" w:rsidP="003C36E2">
            <w:pPr>
              <w:rPr>
                <w:rFonts w:ascii="Calibri" w:hAnsi="Calibri" w:cs="Calibri"/>
                <w:sz w:val="20"/>
                <w:lang w:val="en-US"/>
              </w:rPr>
            </w:pPr>
          </w:p>
          <w:p w14:paraId="4E43BDF0" w14:textId="77777777" w:rsidR="003E7D4B" w:rsidRDefault="003E7D4B" w:rsidP="003C36E2">
            <w:pPr>
              <w:rPr>
                <w:rFonts w:ascii="Calibri" w:hAnsi="Calibri" w:cs="Calibri"/>
                <w:sz w:val="20"/>
                <w:lang w:val="en-US"/>
              </w:rPr>
            </w:pPr>
          </w:p>
          <w:p w14:paraId="17DA759C" w14:textId="77777777" w:rsidR="003E7D4B" w:rsidRDefault="003E7D4B" w:rsidP="003C36E2">
            <w:pPr>
              <w:rPr>
                <w:rFonts w:ascii="Calibri" w:hAnsi="Calibri" w:cs="Calibri"/>
                <w:sz w:val="20"/>
                <w:lang w:val="en-US"/>
              </w:rPr>
            </w:pPr>
          </w:p>
          <w:p w14:paraId="32DE97D9" w14:textId="77777777" w:rsidR="003E7D4B" w:rsidRDefault="003E7D4B" w:rsidP="003C36E2">
            <w:pPr>
              <w:rPr>
                <w:rFonts w:ascii="Calibri" w:hAnsi="Calibri" w:cs="Calibri"/>
                <w:sz w:val="20"/>
                <w:lang w:val="en-US"/>
              </w:rPr>
            </w:pPr>
          </w:p>
          <w:p w14:paraId="1F2959D2" w14:textId="77777777" w:rsidR="004118D0" w:rsidRPr="00BF2BFF" w:rsidRDefault="004118D0" w:rsidP="00DD25F0">
            <w:pPr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3672" w:type="dxa"/>
          </w:tcPr>
          <w:p w14:paraId="10677E85" w14:textId="77777777" w:rsidR="003C36E2" w:rsidRPr="00BF2BFF" w:rsidRDefault="003C36E2" w:rsidP="00094E56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Cs w:val="22"/>
                <w:lang w:val="en-US"/>
              </w:rPr>
            </w:pPr>
          </w:p>
          <w:p w14:paraId="1B24F20C" w14:textId="51F66C1C" w:rsidR="00154BB4" w:rsidRDefault="00DB41DF" w:rsidP="00094E56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</w:rPr>
              <w:t xml:space="preserve">The Mono-Fortis heavy-duty channel produced by Richard Brink </w:t>
            </w:r>
            <w:r w:rsidR="00480469">
              <w:rPr>
                <w:rFonts w:ascii="Calibri" w:hAnsi="Calibri"/>
                <w:color w:val="000000"/>
              </w:rPr>
              <w:t>facilitates</w:t>
            </w:r>
            <w:r>
              <w:rPr>
                <w:rFonts w:ascii="Calibri" w:hAnsi="Calibri"/>
                <w:color w:val="000000"/>
              </w:rPr>
              <w:t xml:space="preserve"> linear dewatering along the paved sections of the square.</w:t>
            </w:r>
          </w:p>
          <w:p w14:paraId="74E920A1" w14:textId="77777777" w:rsidR="00DB41DF" w:rsidRDefault="00DB41DF" w:rsidP="00094E56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Cs w:val="22"/>
              </w:rPr>
            </w:pPr>
          </w:p>
          <w:p w14:paraId="2BDB5E46" w14:textId="08B15D6B" w:rsidR="00E7049E" w:rsidRDefault="00E7049E" w:rsidP="00E7049E">
            <w:pPr>
              <w:rPr>
                <w:rFonts w:ascii="Calibri" w:hAnsi="Calibri" w:cs="Calibri"/>
                <w:color w:val="7F7F7F"/>
                <w:sz w:val="20"/>
              </w:rPr>
            </w:pPr>
            <w:r>
              <w:rPr>
                <w:rFonts w:ascii="Calibri" w:hAnsi="Calibri"/>
                <w:color w:val="7F7F7F"/>
                <w:sz w:val="20"/>
              </w:rPr>
              <w:t>Photo: Richard Brink GmbH &amp; Co. KG</w:t>
            </w:r>
          </w:p>
          <w:p w14:paraId="19BC65F8" w14:textId="77777777" w:rsidR="009F333D" w:rsidRDefault="009F333D" w:rsidP="00E7049E">
            <w:pPr>
              <w:rPr>
                <w:rFonts w:ascii="Calibri" w:hAnsi="Calibri" w:cs="Calibri"/>
                <w:lang w:val="en-US"/>
              </w:rPr>
            </w:pPr>
          </w:p>
          <w:p w14:paraId="6BA0A575" w14:textId="77777777" w:rsidR="00F826A4" w:rsidRDefault="00F826A4" w:rsidP="00E7049E">
            <w:pPr>
              <w:rPr>
                <w:rFonts w:ascii="Calibri" w:hAnsi="Calibri" w:cs="Calibri"/>
                <w:lang w:val="en-US"/>
              </w:rPr>
            </w:pPr>
          </w:p>
        </w:tc>
      </w:tr>
      <w:tr w:rsidR="00972C40" w:rsidRPr="005B794B" w14:paraId="040CAAC4" w14:textId="77777777" w:rsidTr="00FA5072">
        <w:trPr>
          <w:trHeight w:val="2821"/>
        </w:trPr>
        <w:tc>
          <w:tcPr>
            <w:tcW w:w="2835" w:type="dxa"/>
          </w:tcPr>
          <w:p w14:paraId="321BA525" w14:textId="77777777" w:rsidR="00972C40" w:rsidRDefault="00972C40" w:rsidP="00B45B0C">
            <w:pPr>
              <w:rPr>
                <w:rFonts w:ascii="Calibri" w:hAnsi="Calibri" w:cs="Calibri"/>
                <w:lang w:val="en-US"/>
              </w:rPr>
            </w:pPr>
          </w:p>
          <w:p w14:paraId="699B3A54" w14:textId="77777777" w:rsidR="00BF2BFF" w:rsidRDefault="00BF2BFF" w:rsidP="00B45B0C">
            <w:pPr>
              <w:rPr>
                <w:rFonts w:ascii="Calibri" w:hAnsi="Calibri" w:cs="Calibri"/>
                <w:lang w:val="en-US"/>
              </w:rPr>
            </w:pPr>
          </w:p>
          <w:p w14:paraId="0319AA12" w14:textId="270FE9B9" w:rsidR="004118D0" w:rsidRDefault="00DB41DF" w:rsidP="00B45B0C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28862F82" wp14:editId="285C1165">
                  <wp:extent cx="1617345" cy="1064752"/>
                  <wp:effectExtent l="0" t="0" r="0" b="2540"/>
                  <wp:docPr id="630232278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232278" name="Grafik 63023227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086" cy="1067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9E2A31" w14:textId="77777777" w:rsidR="00065788" w:rsidRDefault="00065788" w:rsidP="00B45B0C">
            <w:pPr>
              <w:rPr>
                <w:rFonts w:ascii="Calibri" w:hAnsi="Calibri" w:cs="Calibri"/>
                <w:lang w:val="en-US"/>
              </w:rPr>
            </w:pPr>
          </w:p>
          <w:p w14:paraId="70C54F60" w14:textId="7A41D4B8" w:rsidR="003C36E2" w:rsidRDefault="003C36E2" w:rsidP="00B45B0C">
            <w:pPr>
              <w:rPr>
                <w:rFonts w:ascii="Calibri" w:hAnsi="Calibri" w:cs="Calibri"/>
                <w:lang w:val="en-US"/>
              </w:rPr>
            </w:pPr>
          </w:p>
          <w:p w14:paraId="5C8301D6" w14:textId="77777777" w:rsidR="003C36E2" w:rsidRDefault="003C36E2" w:rsidP="00B45B0C">
            <w:pPr>
              <w:rPr>
                <w:rFonts w:ascii="Calibri" w:hAnsi="Calibri" w:cs="Calibri"/>
                <w:lang w:val="en-US"/>
              </w:rPr>
            </w:pPr>
          </w:p>
          <w:p w14:paraId="28EA55EC" w14:textId="77777777" w:rsidR="004118D0" w:rsidRDefault="004118D0" w:rsidP="00B45B0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977" w:type="dxa"/>
          </w:tcPr>
          <w:p w14:paraId="40EEF6C8" w14:textId="77777777" w:rsidR="00DD25F0" w:rsidRDefault="00DD25F0" w:rsidP="00B45B0C">
            <w:pPr>
              <w:rPr>
                <w:rFonts w:ascii="Calibri" w:hAnsi="Calibri" w:cs="Calibri"/>
                <w:lang w:val="en-US"/>
              </w:rPr>
            </w:pPr>
          </w:p>
          <w:p w14:paraId="2A7E2B67" w14:textId="77777777" w:rsidR="00BF2BFF" w:rsidRDefault="00BF2BFF" w:rsidP="004118D0">
            <w:pPr>
              <w:rPr>
                <w:rFonts w:ascii="Calibri" w:hAnsi="Calibri" w:cs="Calibri"/>
                <w:sz w:val="20"/>
                <w:lang w:val="en-US"/>
              </w:rPr>
            </w:pPr>
          </w:p>
          <w:p w14:paraId="39F44F40" w14:textId="4104854D" w:rsidR="004118D0" w:rsidRPr="00BF2BFF" w:rsidRDefault="00DB41DF" w:rsidP="004118D0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/>
                <w:sz w:val="20"/>
              </w:rPr>
              <w:t>RichardBrink_Zevenaar_03</w:t>
            </w:r>
          </w:p>
          <w:p w14:paraId="6C91273C" w14:textId="77777777" w:rsidR="004118D0" w:rsidRPr="00BF2BFF" w:rsidRDefault="004118D0" w:rsidP="004118D0">
            <w:pPr>
              <w:rPr>
                <w:rFonts w:ascii="Calibri" w:hAnsi="Calibri" w:cs="Calibri"/>
                <w:szCs w:val="22"/>
                <w:lang w:val="en-US"/>
              </w:rPr>
            </w:pPr>
          </w:p>
          <w:p w14:paraId="179B1299" w14:textId="77777777" w:rsidR="004118D0" w:rsidRPr="00BF2BFF" w:rsidRDefault="004118D0" w:rsidP="003C36E2">
            <w:pPr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3672" w:type="dxa"/>
          </w:tcPr>
          <w:p w14:paraId="33253D57" w14:textId="77777777" w:rsidR="00972C40" w:rsidRPr="00BF2BFF" w:rsidRDefault="00972C40" w:rsidP="00B45B0C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  <w:lang w:val="en-US"/>
              </w:rPr>
            </w:pPr>
          </w:p>
          <w:p w14:paraId="36AF1091" w14:textId="77777777" w:rsidR="00BF2BFF" w:rsidRPr="00BF2BFF" w:rsidRDefault="00BF2BFF" w:rsidP="009C46FF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  <w:lang w:val="en-US"/>
              </w:rPr>
            </w:pPr>
          </w:p>
          <w:p w14:paraId="35A43C5E" w14:textId="6AC4409A" w:rsidR="004118D0" w:rsidRDefault="00DB41DF" w:rsidP="004118D0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</w:rPr>
              <w:t>The monolithic channel elements made from polymer concrete blend seamlessly into the paving</w:t>
            </w:r>
            <w:r w:rsidR="00CF0BE5">
              <w:rPr>
                <w:rFonts w:ascii="Calibri" w:hAnsi="Calibri"/>
                <w:color w:val="000000"/>
              </w:rPr>
              <w:t xml:space="preserve"> to</w:t>
            </w:r>
            <w:r>
              <w:rPr>
                <w:rFonts w:ascii="Calibri" w:hAnsi="Calibri"/>
                <w:color w:val="000000"/>
              </w:rPr>
              <w:t xml:space="preserve"> crea</w:t>
            </w:r>
            <w:r w:rsidR="00CF0BE5">
              <w:rPr>
                <w:rFonts w:ascii="Calibri" w:hAnsi="Calibri"/>
                <w:color w:val="000000"/>
              </w:rPr>
              <w:t>te</w:t>
            </w:r>
            <w:r>
              <w:rPr>
                <w:rFonts w:ascii="Calibri" w:hAnsi="Calibri"/>
                <w:color w:val="000000"/>
              </w:rPr>
              <w:t xml:space="preserve"> a clear, continuous line.</w:t>
            </w:r>
          </w:p>
          <w:p w14:paraId="2A14FC35" w14:textId="77777777" w:rsidR="00DB41DF" w:rsidRDefault="00DB41DF" w:rsidP="004118D0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Cs w:val="22"/>
              </w:rPr>
            </w:pPr>
          </w:p>
          <w:p w14:paraId="18DA0BC8" w14:textId="18301C10" w:rsidR="004118D0" w:rsidRDefault="00DB41DF" w:rsidP="004118D0">
            <w:pPr>
              <w:rPr>
                <w:rFonts w:ascii="Calibri" w:hAnsi="Calibri" w:cs="Calibri"/>
                <w:color w:val="7F7F7F"/>
                <w:sz w:val="20"/>
              </w:rPr>
            </w:pPr>
            <w:r>
              <w:rPr>
                <w:rFonts w:ascii="Calibri" w:hAnsi="Calibri"/>
                <w:color w:val="7F7F7F"/>
                <w:sz w:val="20"/>
              </w:rPr>
              <w:t>Photo: Richard Brink GmbH &amp; Co. KG</w:t>
            </w:r>
          </w:p>
          <w:p w14:paraId="0002BCAB" w14:textId="77777777" w:rsidR="00972C40" w:rsidRDefault="00972C40" w:rsidP="00B45B0C">
            <w:pPr>
              <w:pStyle w:val="Kopfzeile"/>
              <w:rPr>
                <w:rFonts w:ascii="Calibri" w:hAnsi="Calibri" w:cs="Calibri"/>
                <w:color w:val="000000"/>
                <w:szCs w:val="22"/>
                <w:lang w:val="en-US"/>
              </w:rPr>
            </w:pPr>
          </w:p>
        </w:tc>
      </w:tr>
      <w:tr w:rsidR="00DC6D1B" w:rsidRPr="005B794B" w14:paraId="7FD1DDF1" w14:textId="77777777" w:rsidTr="00FA5072">
        <w:trPr>
          <w:trHeight w:val="2821"/>
        </w:trPr>
        <w:tc>
          <w:tcPr>
            <w:tcW w:w="2835" w:type="dxa"/>
          </w:tcPr>
          <w:p w14:paraId="14B4808C" w14:textId="0B479A64" w:rsidR="00DC6D1B" w:rsidRDefault="00DC6D1B" w:rsidP="00981CE2">
            <w:pPr>
              <w:rPr>
                <w:rFonts w:ascii="Calibri" w:hAnsi="Calibri" w:cs="Calibri"/>
              </w:rPr>
            </w:pPr>
          </w:p>
          <w:p w14:paraId="3BE38CE9" w14:textId="6FB54F84" w:rsidR="0091034F" w:rsidRDefault="00DB41DF" w:rsidP="00981CE2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19B861FB" wp14:editId="473165BF">
                  <wp:extent cx="1634701" cy="1076178"/>
                  <wp:effectExtent l="0" t="0" r="3810" b="3810"/>
                  <wp:docPr id="1462235231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235231" name="Grafik 146223523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5300" cy="1089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23A18DC1" w14:textId="77777777" w:rsidR="00DC6D1B" w:rsidRDefault="00DC6D1B" w:rsidP="00981CE2">
            <w:pPr>
              <w:rPr>
                <w:rFonts w:ascii="Calibri" w:hAnsi="Calibri" w:cs="Calibri"/>
              </w:rPr>
            </w:pPr>
          </w:p>
          <w:p w14:paraId="46D6F9D9" w14:textId="2AFA2220" w:rsidR="00DC6D1B" w:rsidRPr="00817FCA" w:rsidRDefault="00DB41DF" w:rsidP="00981CE2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0"/>
              </w:rPr>
              <w:t>RichardBrink_Zevenaar_04</w:t>
            </w:r>
          </w:p>
          <w:p w14:paraId="403BC49C" w14:textId="77777777" w:rsidR="00DC6D1B" w:rsidRPr="00817FCA" w:rsidRDefault="00DC6D1B" w:rsidP="00981CE2">
            <w:pPr>
              <w:jc w:val="center"/>
              <w:rPr>
                <w:rFonts w:ascii="Calibri" w:hAnsi="Calibri" w:cs="Calibri"/>
                <w:szCs w:val="22"/>
                <w:lang w:val="en-US"/>
              </w:rPr>
            </w:pPr>
          </w:p>
          <w:p w14:paraId="4FF27926" w14:textId="77777777" w:rsidR="00DC6D1B" w:rsidRPr="00817FCA" w:rsidRDefault="00DC6D1B" w:rsidP="00981CE2">
            <w:pPr>
              <w:jc w:val="center"/>
              <w:rPr>
                <w:rFonts w:ascii="Calibri" w:hAnsi="Calibri" w:cs="Calibri"/>
                <w:szCs w:val="22"/>
                <w:lang w:val="en-US"/>
              </w:rPr>
            </w:pPr>
          </w:p>
          <w:p w14:paraId="241E96E6" w14:textId="2EA73B3A" w:rsidR="00DB41DF" w:rsidRPr="00DB41DF" w:rsidRDefault="00DB41DF" w:rsidP="00DB41DF">
            <w:pPr>
              <w:tabs>
                <w:tab w:val="left" w:pos="908"/>
              </w:tabs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3672" w:type="dxa"/>
          </w:tcPr>
          <w:p w14:paraId="448FC534" w14:textId="77777777" w:rsidR="00DC6D1B" w:rsidRPr="00817FCA" w:rsidRDefault="00DC6D1B" w:rsidP="00981CE2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  <w:lang w:val="en-US"/>
              </w:rPr>
            </w:pPr>
          </w:p>
          <w:p w14:paraId="76CEB30B" w14:textId="48D6E6D5" w:rsidR="00DC6D1B" w:rsidRDefault="005F5764" w:rsidP="00981CE2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</w:rPr>
              <w:t>The c</w:t>
            </w:r>
            <w:r w:rsidR="00DB41DF">
              <w:rPr>
                <w:rFonts w:ascii="Calibri" w:hAnsi="Calibri"/>
                <w:color w:val="000000"/>
              </w:rPr>
              <w:t xml:space="preserve">hannel bodies and gratings in the Mono-Fortis range are comprised of a single </w:t>
            </w:r>
            <w:r>
              <w:rPr>
                <w:rFonts w:ascii="Calibri" w:hAnsi="Calibri"/>
                <w:color w:val="000000"/>
              </w:rPr>
              <w:t xml:space="preserve">polymer-concrete </w:t>
            </w:r>
            <w:r w:rsidR="00DB41DF">
              <w:rPr>
                <w:rFonts w:ascii="Calibri" w:hAnsi="Calibri"/>
                <w:color w:val="000000"/>
              </w:rPr>
              <w:t xml:space="preserve">component. </w:t>
            </w:r>
            <w:r w:rsidR="00E371CB">
              <w:rPr>
                <w:rFonts w:ascii="Calibri" w:hAnsi="Calibri"/>
                <w:color w:val="000000"/>
              </w:rPr>
              <w:t>Despite its comparatively light weight, t</w:t>
            </w:r>
            <w:r w:rsidR="00DB41DF">
              <w:rPr>
                <w:rFonts w:ascii="Calibri" w:hAnsi="Calibri"/>
                <w:color w:val="000000"/>
              </w:rPr>
              <w:t xml:space="preserve">he channel is extremely resilient, </w:t>
            </w:r>
            <w:r w:rsidR="00E371CB">
              <w:rPr>
                <w:rFonts w:ascii="Calibri" w:hAnsi="Calibri"/>
                <w:color w:val="000000"/>
              </w:rPr>
              <w:t>meeting the requirements of</w:t>
            </w:r>
            <w:r w:rsidR="00DB41DF">
              <w:rPr>
                <w:rFonts w:ascii="Calibri" w:hAnsi="Calibri"/>
                <w:color w:val="000000"/>
              </w:rPr>
              <w:t xml:space="preserve"> load class E 600.</w:t>
            </w:r>
          </w:p>
          <w:p w14:paraId="05F848EB" w14:textId="77777777" w:rsidR="00DB41DF" w:rsidRDefault="00DB41DF" w:rsidP="00981CE2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Cs w:val="22"/>
              </w:rPr>
            </w:pPr>
          </w:p>
          <w:p w14:paraId="2F4B88F5" w14:textId="17598FEA" w:rsidR="00DC6D1B" w:rsidRPr="00DB41DF" w:rsidRDefault="00DB41DF" w:rsidP="00DB41DF">
            <w:pPr>
              <w:rPr>
                <w:rFonts w:ascii="Calibri" w:hAnsi="Calibri" w:cs="Calibri"/>
                <w:color w:val="7F7F7F"/>
                <w:sz w:val="20"/>
              </w:rPr>
            </w:pPr>
            <w:r>
              <w:rPr>
                <w:rFonts w:ascii="Calibri" w:hAnsi="Calibri"/>
                <w:color w:val="7F7F7F"/>
                <w:sz w:val="20"/>
              </w:rPr>
              <w:t>Photo: Richard Brink GmbH &amp; Co. KG</w:t>
            </w:r>
          </w:p>
        </w:tc>
      </w:tr>
      <w:tr w:rsidR="00DB41DF" w:rsidRPr="005B794B" w14:paraId="6F558445" w14:textId="77777777" w:rsidTr="00FA5072">
        <w:trPr>
          <w:trHeight w:val="2821"/>
        </w:trPr>
        <w:tc>
          <w:tcPr>
            <w:tcW w:w="2835" w:type="dxa"/>
          </w:tcPr>
          <w:p w14:paraId="4997DC16" w14:textId="77777777" w:rsidR="00DB41DF" w:rsidRPr="00501544" w:rsidRDefault="00DB41DF" w:rsidP="001E6347">
            <w:pPr>
              <w:rPr>
                <w:rFonts w:ascii="Calibri" w:hAnsi="Calibri" w:cs="Calibri"/>
                <w:lang w:val="en-US"/>
              </w:rPr>
            </w:pPr>
          </w:p>
          <w:p w14:paraId="5E63161C" w14:textId="77777777" w:rsidR="00DB41DF" w:rsidRDefault="00DB41DF" w:rsidP="001E6347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3EC0413B" wp14:editId="1CCDCF02">
                  <wp:extent cx="1625346" cy="2468880"/>
                  <wp:effectExtent l="0" t="0" r="635" b="0"/>
                  <wp:docPr id="366143174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7814544" name="Grafik 977814544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634" cy="2525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E30E15" w14:textId="77777777" w:rsidR="00DB41DF" w:rsidRDefault="00DB41DF" w:rsidP="001E6347">
            <w:pPr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5EA03084" w14:textId="77777777" w:rsidR="00DB41DF" w:rsidRDefault="00DB41DF" w:rsidP="001E6347">
            <w:pPr>
              <w:rPr>
                <w:rFonts w:ascii="Calibri" w:hAnsi="Calibri" w:cs="Calibri"/>
              </w:rPr>
            </w:pPr>
          </w:p>
          <w:p w14:paraId="2F3252A0" w14:textId="0CB8DFC4" w:rsidR="00DB41DF" w:rsidRPr="00817FCA" w:rsidRDefault="00DB41DF" w:rsidP="001E6347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0"/>
              </w:rPr>
              <w:t>RichardBrink_Zevenaar_05</w:t>
            </w:r>
          </w:p>
          <w:p w14:paraId="38988025" w14:textId="77777777" w:rsidR="00DB41DF" w:rsidRPr="00817FCA" w:rsidRDefault="00DB41DF" w:rsidP="001E6347">
            <w:pPr>
              <w:jc w:val="center"/>
              <w:rPr>
                <w:rFonts w:ascii="Calibri" w:hAnsi="Calibri" w:cs="Calibri"/>
                <w:szCs w:val="22"/>
                <w:lang w:val="en-US"/>
              </w:rPr>
            </w:pPr>
          </w:p>
          <w:p w14:paraId="4D78D1E0" w14:textId="77777777" w:rsidR="00DB41DF" w:rsidRPr="00817FCA" w:rsidRDefault="00DB41DF" w:rsidP="001E6347">
            <w:pPr>
              <w:jc w:val="center"/>
              <w:rPr>
                <w:rFonts w:ascii="Calibri" w:hAnsi="Calibri" w:cs="Calibri"/>
                <w:szCs w:val="22"/>
                <w:lang w:val="en-US"/>
              </w:rPr>
            </w:pPr>
          </w:p>
          <w:p w14:paraId="2F184E53" w14:textId="77777777" w:rsidR="00DB41DF" w:rsidRPr="00817FCA" w:rsidRDefault="00DB41DF" w:rsidP="001E6347">
            <w:pPr>
              <w:jc w:val="center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3672" w:type="dxa"/>
          </w:tcPr>
          <w:p w14:paraId="528198B9" w14:textId="77777777" w:rsidR="00DB41DF" w:rsidRPr="00817FCA" w:rsidRDefault="00DB41DF" w:rsidP="001E634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  <w:lang w:val="en-US"/>
              </w:rPr>
            </w:pPr>
          </w:p>
          <w:p w14:paraId="5C8D91E8" w14:textId="09507BAD" w:rsidR="00DB41DF" w:rsidRDefault="00DB41DF" w:rsidP="001E634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</w:rPr>
              <w:t>A total of four drainage units with matching Zippa designer cast gratings complete the 66-metre-long dewatering line.</w:t>
            </w:r>
          </w:p>
          <w:p w14:paraId="6C28429F" w14:textId="77777777" w:rsidR="00DB41DF" w:rsidRDefault="00DB41DF" w:rsidP="001E634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Cs w:val="22"/>
              </w:rPr>
            </w:pPr>
          </w:p>
          <w:p w14:paraId="3E2367E5" w14:textId="77777777" w:rsidR="00DB41DF" w:rsidRPr="00D550B1" w:rsidRDefault="00DB41DF" w:rsidP="001E6347">
            <w:pPr>
              <w:pStyle w:val="Kopfzeile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/>
                <w:color w:val="7F7F7F"/>
                <w:sz w:val="20"/>
              </w:rPr>
              <w:t>Photo: Richard Brink GmbH &amp; Co. KG</w:t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41B61" w:rsidRPr="005B794B" w14:paraId="7E8B932C" w14:textId="77777777" w:rsidTr="00FA5072">
        <w:trPr>
          <w:trHeight w:val="2821"/>
        </w:trPr>
        <w:tc>
          <w:tcPr>
            <w:tcW w:w="2835" w:type="dxa"/>
          </w:tcPr>
          <w:p w14:paraId="313C5692" w14:textId="77777777" w:rsidR="00741B61" w:rsidRPr="00501544" w:rsidRDefault="00741B61" w:rsidP="00783276">
            <w:pPr>
              <w:rPr>
                <w:rFonts w:ascii="Calibri" w:hAnsi="Calibri" w:cs="Calibri"/>
                <w:lang w:val="en-US"/>
              </w:rPr>
            </w:pPr>
          </w:p>
          <w:p w14:paraId="29C270B5" w14:textId="77777777" w:rsidR="003E7D4B" w:rsidRDefault="00DB41DF" w:rsidP="00783276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0CD624EA" wp14:editId="41AA79D7">
                  <wp:extent cx="1624965" cy="2468301"/>
                  <wp:effectExtent l="0" t="0" r="635" b="0"/>
                  <wp:docPr id="1763844027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3844027" name="Grafik 1763844027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3367" cy="2496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3271D6" w14:textId="09EAB95F" w:rsidR="00DB41DF" w:rsidRDefault="00DB41DF" w:rsidP="00783276">
            <w:pPr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16461522" w14:textId="77777777" w:rsidR="00741B61" w:rsidRDefault="00741B61" w:rsidP="00783276">
            <w:pPr>
              <w:rPr>
                <w:rFonts w:ascii="Calibri" w:hAnsi="Calibri" w:cs="Calibri"/>
              </w:rPr>
            </w:pPr>
          </w:p>
          <w:p w14:paraId="7A22CC5E" w14:textId="08B45186" w:rsidR="00741B61" w:rsidRPr="00817FCA" w:rsidRDefault="00DB41DF" w:rsidP="00783276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0"/>
              </w:rPr>
              <w:t>RichardBrink_Zevenaar_06</w:t>
            </w:r>
          </w:p>
          <w:p w14:paraId="24073DD1" w14:textId="77777777" w:rsidR="00741B61" w:rsidRPr="00817FCA" w:rsidRDefault="00741B61" w:rsidP="00783276">
            <w:pPr>
              <w:jc w:val="center"/>
              <w:rPr>
                <w:rFonts w:ascii="Calibri" w:hAnsi="Calibri" w:cs="Calibri"/>
                <w:szCs w:val="22"/>
                <w:lang w:val="en-US"/>
              </w:rPr>
            </w:pPr>
          </w:p>
          <w:p w14:paraId="44DB4495" w14:textId="77777777" w:rsidR="00741B61" w:rsidRPr="00817FCA" w:rsidRDefault="00741B61" w:rsidP="00783276">
            <w:pPr>
              <w:jc w:val="center"/>
              <w:rPr>
                <w:rFonts w:ascii="Calibri" w:hAnsi="Calibri" w:cs="Calibri"/>
                <w:szCs w:val="22"/>
                <w:lang w:val="en-US"/>
              </w:rPr>
            </w:pPr>
          </w:p>
          <w:p w14:paraId="2AE2D0D0" w14:textId="77777777" w:rsidR="00741B61" w:rsidRPr="00817FCA" w:rsidRDefault="00741B61" w:rsidP="00783276">
            <w:pPr>
              <w:jc w:val="center"/>
              <w:rPr>
                <w:rFonts w:ascii="Calibri" w:hAnsi="Calibri" w:cs="Calibri"/>
                <w:szCs w:val="22"/>
                <w:lang w:val="en-US"/>
              </w:rPr>
            </w:pPr>
          </w:p>
        </w:tc>
        <w:tc>
          <w:tcPr>
            <w:tcW w:w="3672" w:type="dxa"/>
          </w:tcPr>
          <w:p w14:paraId="5A717661" w14:textId="77777777" w:rsidR="00741B61" w:rsidRPr="00817FCA" w:rsidRDefault="00741B61" w:rsidP="00783276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  <w:lang w:val="en-US"/>
              </w:rPr>
            </w:pPr>
          </w:p>
          <w:p w14:paraId="5949A702" w14:textId="7684525D" w:rsidR="00741B61" w:rsidRDefault="00C46257" w:rsidP="00783276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</w:rPr>
              <w:t>In combination, the</w:t>
            </w:r>
            <w:r w:rsidR="00DB41DF">
              <w:rPr>
                <w:rFonts w:ascii="Calibri" w:hAnsi="Calibri"/>
                <w:color w:val="000000"/>
              </w:rPr>
              <w:t xml:space="preserve"> polymer</w:t>
            </w:r>
            <w:r w:rsidR="00066E29">
              <w:rPr>
                <w:rFonts w:ascii="Calibri" w:hAnsi="Calibri"/>
                <w:color w:val="000000"/>
              </w:rPr>
              <w:t>-</w:t>
            </w:r>
            <w:r w:rsidR="00DB41DF">
              <w:rPr>
                <w:rFonts w:ascii="Calibri" w:hAnsi="Calibri"/>
                <w:color w:val="000000"/>
              </w:rPr>
              <w:t>concrete channels and drainage units</w:t>
            </w:r>
            <w:r w:rsidR="00B4050C">
              <w:rPr>
                <w:rFonts w:ascii="Calibri" w:hAnsi="Calibri"/>
                <w:color w:val="000000"/>
              </w:rPr>
              <w:t xml:space="preserve"> </w:t>
            </w:r>
            <w:r w:rsidR="00DB41DF">
              <w:rPr>
                <w:rFonts w:ascii="Calibri" w:hAnsi="Calibri"/>
                <w:color w:val="000000"/>
              </w:rPr>
              <w:t xml:space="preserve">impress with </w:t>
            </w:r>
            <w:r w:rsidR="00B4050C">
              <w:rPr>
                <w:rFonts w:ascii="Calibri" w:hAnsi="Calibri"/>
                <w:color w:val="000000"/>
              </w:rPr>
              <w:t>the</w:t>
            </w:r>
            <w:r>
              <w:rPr>
                <w:rFonts w:ascii="Calibri" w:hAnsi="Calibri"/>
                <w:color w:val="000000"/>
              </w:rPr>
              <w:t>ir</w:t>
            </w:r>
            <w:r w:rsidR="00DB41DF">
              <w:rPr>
                <w:rFonts w:ascii="Calibri" w:hAnsi="Calibri"/>
                <w:color w:val="000000"/>
              </w:rPr>
              <w:t xml:space="preserve"> high load capacity while still blending discreetly into the public space.</w:t>
            </w:r>
          </w:p>
          <w:p w14:paraId="55994C39" w14:textId="77777777" w:rsidR="00DB41DF" w:rsidRDefault="00DB41DF" w:rsidP="00783276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Cs w:val="22"/>
              </w:rPr>
            </w:pPr>
          </w:p>
          <w:p w14:paraId="0AEB4390" w14:textId="61F2C6C4" w:rsidR="00741B61" w:rsidRPr="00D550B1" w:rsidRDefault="00741B61" w:rsidP="00783276">
            <w:pPr>
              <w:pStyle w:val="Kopfzeile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/>
                <w:color w:val="7F7F7F"/>
                <w:sz w:val="20"/>
              </w:rPr>
              <w:t>Photo: Richard Brink GmbH &amp; Co. KG</w:t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</w:tc>
      </w:tr>
    </w:tbl>
    <w:p w14:paraId="4B99F11A" w14:textId="77777777" w:rsidR="003C611D" w:rsidRPr="00D550B1" w:rsidRDefault="003C611D">
      <w:pPr>
        <w:rPr>
          <w:rFonts w:ascii="Calibri" w:hAnsi="Calibri" w:cs="Calibri"/>
          <w:lang w:val="en-US"/>
        </w:rPr>
      </w:pPr>
    </w:p>
    <w:sectPr w:rsidR="003C611D" w:rsidRPr="00D550B1" w:rsidSect="00106541">
      <w:headerReference w:type="default" r:id="rId13"/>
      <w:footerReference w:type="default" r:id="rId14"/>
      <w:pgSz w:w="11906" w:h="16838"/>
      <w:pgMar w:top="2835" w:right="2835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C653A" w14:textId="77777777" w:rsidR="00B60D5C" w:rsidRDefault="00B60D5C">
      <w:pPr>
        <w:pStyle w:val="Textcopy"/>
        <w:spacing w:line="240" w:lineRule="auto"/>
        <w:rPr>
          <w:rFonts w:ascii="Arial" w:hAnsi="Arial"/>
          <w:sz w:val="22"/>
        </w:rPr>
      </w:pPr>
      <w:r>
        <w:separator/>
      </w:r>
    </w:p>
  </w:endnote>
  <w:endnote w:type="continuationSeparator" w:id="0">
    <w:p w14:paraId="5ABFBC63" w14:textId="77777777" w:rsidR="00B60D5C" w:rsidRDefault="00B60D5C">
      <w:pPr>
        <w:pStyle w:val="Textcopy"/>
        <w:spacing w:line="240" w:lineRule="auto"/>
        <w:rPr>
          <w:rFonts w:ascii="Arial" w:hAnsi="Arial"/>
          <w:sz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umnst777 Lt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C93B6" w14:textId="77777777" w:rsidR="001A0265" w:rsidRDefault="001A0265">
    <w:pPr>
      <w:pStyle w:val="Fuzeil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10B5">
      <w:t>2</w:t>
    </w:r>
    <w:r>
      <w:fldChar w:fldCharType="end"/>
    </w:r>
  </w:p>
  <w:p w14:paraId="11DB538F" w14:textId="77777777" w:rsidR="001A0265" w:rsidRDefault="001A026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B6F3E" w14:textId="77777777" w:rsidR="00B60D5C" w:rsidRDefault="00B60D5C">
      <w:pPr>
        <w:pStyle w:val="Textcopy"/>
        <w:spacing w:line="240" w:lineRule="auto"/>
        <w:rPr>
          <w:rFonts w:ascii="Arial" w:hAnsi="Arial"/>
          <w:sz w:val="22"/>
        </w:rPr>
      </w:pPr>
      <w:r>
        <w:separator/>
      </w:r>
    </w:p>
  </w:footnote>
  <w:footnote w:type="continuationSeparator" w:id="0">
    <w:p w14:paraId="56120193" w14:textId="77777777" w:rsidR="00B60D5C" w:rsidRDefault="00B60D5C">
      <w:pPr>
        <w:pStyle w:val="Textcopy"/>
        <w:spacing w:line="240" w:lineRule="auto"/>
        <w:rPr>
          <w:rFonts w:ascii="Arial" w:hAnsi="Arial"/>
          <w:sz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F0601" w14:textId="77777777" w:rsidR="001A0265" w:rsidRDefault="006B7BCC">
    <w:pPr>
      <w:pStyle w:val="Kopfzeile"/>
      <w:rPr>
        <w:rFonts w:ascii="Frutiger 45 Light" w:hAnsi="Frutiger 45 Light"/>
        <w:sz w:val="52"/>
      </w:rPr>
    </w:pPr>
    <w:r>
      <w:rPr>
        <w:rFonts w:ascii="Frutiger 45 Light" w:hAnsi="Frutiger 45 Light"/>
        <w:noProof/>
        <w:sz w:val="5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485B97" wp14:editId="140F9770">
              <wp:simplePos x="0" y="0"/>
              <wp:positionH relativeFrom="column">
                <wp:posOffset>4981575</wp:posOffset>
              </wp:positionH>
              <wp:positionV relativeFrom="paragraph">
                <wp:posOffset>164465</wp:posOffset>
              </wp:positionV>
              <wp:extent cx="1322070" cy="1229995"/>
              <wp:effectExtent l="0" t="0" r="0" b="0"/>
              <wp:wrapNone/>
              <wp:docPr id="96358799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22070" cy="1229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760F10" w14:textId="77777777" w:rsidR="001A0265" w:rsidRDefault="006B7BCC" w:rsidP="00816A2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B8C546" wp14:editId="250DC354">
                                <wp:extent cx="1136650" cy="1136650"/>
                                <wp:effectExtent l="0" t="0" r="0" b="0"/>
                                <wp:docPr id="19" name="Bild 1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ild 1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36650" cy="1136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485B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2.25pt;margin-top:12.95pt;width:104.1pt;height:96.8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" stroked="f">
              <v:path arrowok="t"/>
              <v:textbox style="mso-fit-shape-to-text:t">
                <w:txbxContent>
                  <w:p w14:paraId="44760F10" w14:textId="77777777" w:rsidR="001A0265" w:rsidRDefault="006B7BCC" w:rsidP="00816A23">
                    <w:r>
                      <w:rPr>
                        <w:noProof/>
                      </w:rPr>
                      <w:drawing>
                        <wp:inline distT="0" distB="0" distL="0" distR="0" wp14:anchorId="3DB8C546" wp14:editId="250DC354">
                          <wp:extent cx="1136650" cy="1136650"/>
                          <wp:effectExtent l="0" t="0" r="0" b="0"/>
                          <wp:docPr id="19" name="Bild 1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ild 1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36650" cy="1136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141616E7" w14:textId="77777777" w:rsidR="001A0265" w:rsidRDefault="006B7BCC">
    <w:pPr>
      <w:pStyle w:val="Kopfzeile"/>
      <w:rPr>
        <w:color w:val="808080"/>
        <w:sz w:val="52"/>
      </w:rPr>
    </w:pPr>
    <w:r>
      <w:rPr>
        <w:rFonts w:ascii="Frutiger 45 Light" w:hAnsi="Frutiger 45 Light"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EE849A" wp14:editId="35316ED7">
              <wp:simplePos x="0" y="0"/>
              <wp:positionH relativeFrom="column">
                <wp:posOffset>0</wp:posOffset>
              </wp:positionH>
              <wp:positionV relativeFrom="paragraph">
                <wp:posOffset>234315</wp:posOffset>
              </wp:positionV>
              <wp:extent cx="2857500" cy="457200"/>
              <wp:effectExtent l="0" t="0" r="0" b="0"/>
              <wp:wrapNone/>
              <wp:docPr id="185602397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575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0DBF7E" w14:textId="77777777" w:rsidR="001A0265" w:rsidRDefault="001A0265">
                          <w:pPr>
                            <w:pStyle w:val="berschrift1"/>
                            <w:rPr>
                              <w:rFonts w:ascii="Calibri" w:hAnsi="Calibri" w:cs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Image captions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EE849A" id="Text Box 1" o:spid="_x0000_s1027" type="#_x0000_t202" style="position:absolute;margin-left:0;margin-top:18.45pt;width:22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" stroked="f">
              <v:path arrowok="t"/>
              <v:textbox inset="0,0,0,0">
                <w:txbxContent>
                  <w:p w14:paraId="4E0DBF7E" w14:textId="77777777" w:rsidR="001A0265" w:rsidRDefault="001A0265">
                    <w:pPr>
                      <w:pStyle w:val="berschrift1"/>
                      <w:rPr>
                        <w:rFonts w:ascii="Calibri" w:hAnsi="Calibri" w:cs="Calibri"/>
                      </w:rPr>
                    </w:pPr>
                    <w:r>
                      <w:rPr>
                        <w:rFonts w:ascii="Calibri" w:hAnsi="Calibri"/>
                      </w:rPr>
                      <w:t>Image captions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A4"/>
    <w:rsid w:val="00000B2F"/>
    <w:rsid w:val="000057D2"/>
    <w:rsid w:val="00014A46"/>
    <w:rsid w:val="00023587"/>
    <w:rsid w:val="000239FA"/>
    <w:rsid w:val="00024BE1"/>
    <w:rsid w:val="000261D1"/>
    <w:rsid w:val="00034BD5"/>
    <w:rsid w:val="000371F6"/>
    <w:rsid w:val="00037FDA"/>
    <w:rsid w:val="00040034"/>
    <w:rsid w:val="00041C2B"/>
    <w:rsid w:val="000438FB"/>
    <w:rsid w:val="00054264"/>
    <w:rsid w:val="00056EB9"/>
    <w:rsid w:val="00061544"/>
    <w:rsid w:val="00065788"/>
    <w:rsid w:val="0006699E"/>
    <w:rsid w:val="00066E29"/>
    <w:rsid w:val="00070F69"/>
    <w:rsid w:val="00072FB0"/>
    <w:rsid w:val="000813F5"/>
    <w:rsid w:val="0008680C"/>
    <w:rsid w:val="00094E56"/>
    <w:rsid w:val="000A4E9A"/>
    <w:rsid w:val="000B1F2D"/>
    <w:rsid w:val="000B2541"/>
    <w:rsid w:val="000B77AB"/>
    <w:rsid w:val="000C07F6"/>
    <w:rsid w:val="000C10A8"/>
    <w:rsid w:val="000C4AA2"/>
    <w:rsid w:val="000C6AE7"/>
    <w:rsid w:val="000D32AD"/>
    <w:rsid w:val="000E3702"/>
    <w:rsid w:val="000E6C85"/>
    <w:rsid w:val="000F465C"/>
    <w:rsid w:val="000F499B"/>
    <w:rsid w:val="000F7229"/>
    <w:rsid w:val="00100628"/>
    <w:rsid w:val="00106541"/>
    <w:rsid w:val="001158CB"/>
    <w:rsid w:val="001170DD"/>
    <w:rsid w:val="0012163C"/>
    <w:rsid w:val="00130401"/>
    <w:rsid w:val="00134230"/>
    <w:rsid w:val="00134B62"/>
    <w:rsid w:val="001470CC"/>
    <w:rsid w:val="00154BB4"/>
    <w:rsid w:val="00155438"/>
    <w:rsid w:val="0017473D"/>
    <w:rsid w:val="00174811"/>
    <w:rsid w:val="00176DDF"/>
    <w:rsid w:val="001772AF"/>
    <w:rsid w:val="001777D1"/>
    <w:rsid w:val="00183B89"/>
    <w:rsid w:val="001A0265"/>
    <w:rsid w:val="001A1731"/>
    <w:rsid w:val="001A5DE2"/>
    <w:rsid w:val="001A6C34"/>
    <w:rsid w:val="001A6CD4"/>
    <w:rsid w:val="001B195C"/>
    <w:rsid w:val="001B2D4B"/>
    <w:rsid w:val="001B617E"/>
    <w:rsid w:val="001B7EA4"/>
    <w:rsid w:val="001C0935"/>
    <w:rsid w:val="001C1F8E"/>
    <w:rsid w:val="001C28A9"/>
    <w:rsid w:val="001C42AE"/>
    <w:rsid w:val="001D2323"/>
    <w:rsid w:val="001D5170"/>
    <w:rsid w:val="001D6C7C"/>
    <w:rsid w:val="001D728E"/>
    <w:rsid w:val="001E2856"/>
    <w:rsid w:val="001E4DD2"/>
    <w:rsid w:val="001E53CA"/>
    <w:rsid w:val="001F2B65"/>
    <w:rsid w:val="001F3033"/>
    <w:rsid w:val="00204CCA"/>
    <w:rsid w:val="0022371B"/>
    <w:rsid w:val="0022438D"/>
    <w:rsid w:val="00234523"/>
    <w:rsid w:val="0023621E"/>
    <w:rsid w:val="00241B5A"/>
    <w:rsid w:val="00243247"/>
    <w:rsid w:val="00247812"/>
    <w:rsid w:val="00250008"/>
    <w:rsid w:val="002504D2"/>
    <w:rsid w:val="00251C1B"/>
    <w:rsid w:val="002540D9"/>
    <w:rsid w:val="0025593D"/>
    <w:rsid w:val="00257F8F"/>
    <w:rsid w:val="00262D19"/>
    <w:rsid w:val="002631B2"/>
    <w:rsid w:val="00264B52"/>
    <w:rsid w:val="00265D67"/>
    <w:rsid w:val="0026600E"/>
    <w:rsid w:val="00270DD7"/>
    <w:rsid w:val="002712B5"/>
    <w:rsid w:val="00285848"/>
    <w:rsid w:val="00293907"/>
    <w:rsid w:val="002A1648"/>
    <w:rsid w:val="002A4B20"/>
    <w:rsid w:val="002A679F"/>
    <w:rsid w:val="002A719F"/>
    <w:rsid w:val="002B05EA"/>
    <w:rsid w:val="002B23DC"/>
    <w:rsid w:val="002B3076"/>
    <w:rsid w:val="002B367D"/>
    <w:rsid w:val="002B3FEB"/>
    <w:rsid w:val="002B6019"/>
    <w:rsid w:val="002B6A4D"/>
    <w:rsid w:val="002C16C1"/>
    <w:rsid w:val="002C22DE"/>
    <w:rsid w:val="002C7EE6"/>
    <w:rsid w:val="002D3533"/>
    <w:rsid w:val="002D3FB7"/>
    <w:rsid w:val="002D7257"/>
    <w:rsid w:val="002D78A5"/>
    <w:rsid w:val="002E1518"/>
    <w:rsid w:val="002E3807"/>
    <w:rsid w:val="002E6B19"/>
    <w:rsid w:val="002E7788"/>
    <w:rsid w:val="002F515F"/>
    <w:rsid w:val="00302DC4"/>
    <w:rsid w:val="00310419"/>
    <w:rsid w:val="00312FAE"/>
    <w:rsid w:val="0031653D"/>
    <w:rsid w:val="003174B3"/>
    <w:rsid w:val="00317839"/>
    <w:rsid w:val="003206FE"/>
    <w:rsid w:val="003229D1"/>
    <w:rsid w:val="00324D1A"/>
    <w:rsid w:val="00325532"/>
    <w:rsid w:val="00331090"/>
    <w:rsid w:val="003314C3"/>
    <w:rsid w:val="003316DF"/>
    <w:rsid w:val="00342E4E"/>
    <w:rsid w:val="00346317"/>
    <w:rsid w:val="0034730F"/>
    <w:rsid w:val="0035096B"/>
    <w:rsid w:val="00353B8C"/>
    <w:rsid w:val="0035569B"/>
    <w:rsid w:val="00355CB4"/>
    <w:rsid w:val="003714C7"/>
    <w:rsid w:val="00373DFF"/>
    <w:rsid w:val="00380164"/>
    <w:rsid w:val="00382797"/>
    <w:rsid w:val="0038307C"/>
    <w:rsid w:val="00383D0A"/>
    <w:rsid w:val="00383E74"/>
    <w:rsid w:val="00392BD6"/>
    <w:rsid w:val="003A2EC0"/>
    <w:rsid w:val="003B2E01"/>
    <w:rsid w:val="003C0D5A"/>
    <w:rsid w:val="003C36E2"/>
    <w:rsid w:val="003C4FCE"/>
    <w:rsid w:val="003C504C"/>
    <w:rsid w:val="003C611D"/>
    <w:rsid w:val="003D08E2"/>
    <w:rsid w:val="003D16D8"/>
    <w:rsid w:val="003D37C5"/>
    <w:rsid w:val="003E1890"/>
    <w:rsid w:val="003E356C"/>
    <w:rsid w:val="003E4BE1"/>
    <w:rsid w:val="003E6840"/>
    <w:rsid w:val="003E7D4B"/>
    <w:rsid w:val="003F4FB3"/>
    <w:rsid w:val="004059EA"/>
    <w:rsid w:val="00410163"/>
    <w:rsid w:val="004118D0"/>
    <w:rsid w:val="004134A3"/>
    <w:rsid w:val="00413CD7"/>
    <w:rsid w:val="0042505C"/>
    <w:rsid w:val="004373D2"/>
    <w:rsid w:val="004465C9"/>
    <w:rsid w:val="004500EC"/>
    <w:rsid w:val="00451479"/>
    <w:rsid w:val="00461153"/>
    <w:rsid w:val="00465CFF"/>
    <w:rsid w:val="004749C2"/>
    <w:rsid w:val="00480469"/>
    <w:rsid w:val="00485244"/>
    <w:rsid w:val="0048618C"/>
    <w:rsid w:val="004877F2"/>
    <w:rsid w:val="00491E75"/>
    <w:rsid w:val="0049472B"/>
    <w:rsid w:val="00494C7B"/>
    <w:rsid w:val="00495DA8"/>
    <w:rsid w:val="004A0891"/>
    <w:rsid w:val="004A7F7A"/>
    <w:rsid w:val="004B198B"/>
    <w:rsid w:val="004B1CF3"/>
    <w:rsid w:val="004B3862"/>
    <w:rsid w:val="004B6FD7"/>
    <w:rsid w:val="004C5482"/>
    <w:rsid w:val="004D0EDB"/>
    <w:rsid w:val="004D1CD0"/>
    <w:rsid w:val="004D3D0A"/>
    <w:rsid w:val="004D4E2D"/>
    <w:rsid w:val="004F0DA4"/>
    <w:rsid w:val="004F0FD5"/>
    <w:rsid w:val="004F5240"/>
    <w:rsid w:val="004F778D"/>
    <w:rsid w:val="00501544"/>
    <w:rsid w:val="0050657F"/>
    <w:rsid w:val="00507BF3"/>
    <w:rsid w:val="0051422F"/>
    <w:rsid w:val="00514B2A"/>
    <w:rsid w:val="005174F9"/>
    <w:rsid w:val="00520F39"/>
    <w:rsid w:val="00522014"/>
    <w:rsid w:val="00527832"/>
    <w:rsid w:val="00530133"/>
    <w:rsid w:val="00530280"/>
    <w:rsid w:val="00537EBA"/>
    <w:rsid w:val="005421A6"/>
    <w:rsid w:val="00543B98"/>
    <w:rsid w:val="00545B2F"/>
    <w:rsid w:val="00554748"/>
    <w:rsid w:val="00557CB0"/>
    <w:rsid w:val="00560C4D"/>
    <w:rsid w:val="00562364"/>
    <w:rsid w:val="00564CB1"/>
    <w:rsid w:val="00566C7E"/>
    <w:rsid w:val="00567DC4"/>
    <w:rsid w:val="00567E84"/>
    <w:rsid w:val="00570700"/>
    <w:rsid w:val="0057369D"/>
    <w:rsid w:val="005744DF"/>
    <w:rsid w:val="00575CEC"/>
    <w:rsid w:val="00594857"/>
    <w:rsid w:val="005A1BE8"/>
    <w:rsid w:val="005B483C"/>
    <w:rsid w:val="005B5E52"/>
    <w:rsid w:val="005B794B"/>
    <w:rsid w:val="005C02DA"/>
    <w:rsid w:val="005C5BFD"/>
    <w:rsid w:val="005D12AA"/>
    <w:rsid w:val="005E3C68"/>
    <w:rsid w:val="005E4F9E"/>
    <w:rsid w:val="005F2934"/>
    <w:rsid w:val="005F5764"/>
    <w:rsid w:val="005F7840"/>
    <w:rsid w:val="0060368C"/>
    <w:rsid w:val="00610BC6"/>
    <w:rsid w:val="00612ACB"/>
    <w:rsid w:val="00612B7B"/>
    <w:rsid w:val="00624EF8"/>
    <w:rsid w:val="006265C3"/>
    <w:rsid w:val="00627B7A"/>
    <w:rsid w:val="00636044"/>
    <w:rsid w:val="0063735E"/>
    <w:rsid w:val="0063755B"/>
    <w:rsid w:val="00637AC7"/>
    <w:rsid w:val="00640C06"/>
    <w:rsid w:val="00640CAD"/>
    <w:rsid w:val="0065393F"/>
    <w:rsid w:val="00657CC1"/>
    <w:rsid w:val="00660511"/>
    <w:rsid w:val="00666E3A"/>
    <w:rsid w:val="0067185B"/>
    <w:rsid w:val="006745BC"/>
    <w:rsid w:val="00676D60"/>
    <w:rsid w:val="00677CFF"/>
    <w:rsid w:val="00680AB0"/>
    <w:rsid w:val="00691F06"/>
    <w:rsid w:val="00692FF4"/>
    <w:rsid w:val="00694DD5"/>
    <w:rsid w:val="006A10B5"/>
    <w:rsid w:val="006A4D32"/>
    <w:rsid w:val="006B7BCC"/>
    <w:rsid w:val="006C26C1"/>
    <w:rsid w:val="006C3C80"/>
    <w:rsid w:val="006C6927"/>
    <w:rsid w:val="006C721E"/>
    <w:rsid w:val="006E2BC8"/>
    <w:rsid w:val="006E305A"/>
    <w:rsid w:val="006E7147"/>
    <w:rsid w:val="0070018A"/>
    <w:rsid w:val="00710D12"/>
    <w:rsid w:val="00711B11"/>
    <w:rsid w:val="00713713"/>
    <w:rsid w:val="0071521A"/>
    <w:rsid w:val="0071666D"/>
    <w:rsid w:val="0071667F"/>
    <w:rsid w:val="00716B43"/>
    <w:rsid w:val="00720C64"/>
    <w:rsid w:val="007218C1"/>
    <w:rsid w:val="007251E7"/>
    <w:rsid w:val="007277B9"/>
    <w:rsid w:val="00741B61"/>
    <w:rsid w:val="00742C30"/>
    <w:rsid w:val="00751260"/>
    <w:rsid w:val="00751B1E"/>
    <w:rsid w:val="00754246"/>
    <w:rsid w:val="00763A4A"/>
    <w:rsid w:val="00763E15"/>
    <w:rsid w:val="007669FA"/>
    <w:rsid w:val="00770ECF"/>
    <w:rsid w:val="00773935"/>
    <w:rsid w:val="00775C3E"/>
    <w:rsid w:val="00781363"/>
    <w:rsid w:val="007852F2"/>
    <w:rsid w:val="00785412"/>
    <w:rsid w:val="0079221D"/>
    <w:rsid w:val="007A3BAF"/>
    <w:rsid w:val="007B6D60"/>
    <w:rsid w:val="007C0EE0"/>
    <w:rsid w:val="007C441C"/>
    <w:rsid w:val="007C66F0"/>
    <w:rsid w:val="007D0A56"/>
    <w:rsid w:val="007D58A8"/>
    <w:rsid w:val="007D712D"/>
    <w:rsid w:val="007E367E"/>
    <w:rsid w:val="007E4FFF"/>
    <w:rsid w:val="007E73AA"/>
    <w:rsid w:val="007F10C6"/>
    <w:rsid w:val="007F3C9A"/>
    <w:rsid w:val="007F6F63"/>
    <w:rsid w:val="00801B30"/>
    <w:rsid w:val="00801C4B"/>
    <w:rsid w:val="00803314"/>
    <w:rsid w:val="008065B5"/>
    <w:rsid w:val="008112C7"/>
    <w:rsid w:val="00812EE7"/>
    <w:rsid w:val="00815DD2"/>
    <w:rsid w:val="00815E16"/>
    <w:rsid w:val="00816A23"/>
    <w:rsid w:val="00817FCA"/>
    <w:rsid w:val="008211EE"/>
    <w:rsid w:val="008245D3"/>
    <w:rsid w:val="00827A00"/>
    <w:rsid w:val="008300F7"/>
    <w:rsid w:val="008379B6"/>
    <w:rsid w:val="00846DC0"/>
    <w:rsid w:val="0085333C"/>
    <w:rsid w:val="00861C67"/>
    <w:rsid w:val="008663A6"/>
    <w:rsid w:val="00871AF7"/>
    <w:rsid w:val="00872FDA"/>
    <w:rsid w:val="0088027F"/>
    <w:rsid w:val="00880D1A"/>
    <w:rsid w:val="008833F0"/>
    <w:rsid w:val="00885427"/>
    <w:rsid w:val="00886B10"/>
    <w:rsid w:val="0089704A"/>
    <w:rsid w:val="008A264C"/>
    <w:rsid w:val="008A396E"/>
    <w:rsid w:val="008B0FEF"/>
    <w:rsid w:val="008B490B"/>
    <w:rsid w:val="008B516B"/>
    <w:rsid w:val="008C1474"/>
    <w:rsid w:val="008C17FD"/>
    <w:rsid w:val="008C56B8"/>
    <w:rsid w:val="008D0D5D"/>
    <w:rsid w:val="008E117A"/>
    <w:rsid w:val="008E5B73"/>
    <w:rsid w:val="008F105B"/>
    <w:rsid w:val="008F390B"/>
    <w:rsid w:val="008F4379"/>
    <w:rsid w:val="008F713D"/>
    <w:rsid w:val="00902120"/>
    <w:rsid w:val="00902897"/>
    <w:rsid w:val="0090693F"/>
    <w:rsid w:val="00907A7B"/>
    <w:rsid w:val="0091034F"/>
    <w:rsid w:val="009107C3"/>
    <w:rsid w:val="00911A75"/>
    <w:rsid w:val="009436CC"/>
    <w:rsid w:val="00943F67"/>
    <w:rsid w:val="00944982"/>
    <w:rsid w:val="00950022"/>
    <w:rsid w:val="0095059B"/>
    <w:rsid w:val="00952496"/>
    <w:rsid w:val="00954662"/>
    <w:rsid w:val="00957D64"/>
    <w:rsid w:val="0096673F"/>
    <w:rsid w:val="00966C73"/>
    <w:rsid w:val="00971A73"/>
    <w:rsid w:val="00971F24"/>
    <w:rsid w:val="00972353"/>
    <w:rsid w:val="00972C40"/>
    <w:rsid w:val="009737DE"/>
    <w:rsid w:val="0097530E"/>
    <w:rsid w:val="00975DC5"/>
    <w:rsid w:val="00980ADB"/>
    <w:rsid w:val="00982C77"/>
    <w:rsid w:val="00983DA1"/>
    <w:rsid w:val="00983E97"/>
    <w:rsid w:val="009A0307"/>
    <w:rsid w:val="009A6CFE"/>
    <w:rsid w:val="009B2D74"/>
    <w:rsid w:val="009B41D1"/>
    <w:rsid w:val="009C3469"/>
    <w:rsid w:val="009C46FF"/>
    <w:rsid w:val="009C7905"/>
    <w:rsid w:val="009D0DEA"/>
    <w:rsid w:val="009D3EF2"/>
    <w:rsid w:val="009D40E1"/>
    <w:rsid w:val="009E253B"/>
    <w:rsid w:val="009E2D53"/>
    <w:rsid w:val="009E3F75"/>
    <w:rsid w:val="009E45BD"/>
    <w:rsid w:val="009F1F05"/>
    <w:rsid w:val="009F333D"/>
    <w:rsid w:val="009F4738"/>
    <w:rsid w:val="00A03163"/>
    <w:rsid w:val="00A03345"/>
    <w:rsid w:val="00A049DA"/>
    <w:rsid w:val="00A06130"/>
    <w:rsid w:val="00A06BD5"/>
    <w:rsid w:val="00A0770B"/>
    <w:rsid w:val="00A26DC5"/>
    <w:rsid w:val="00A278FC"/>
    <w:rsid w:val="00A30C94"/>
    <w:rsid w:val="00A335B8"/>
    <w:rsid w:val="00A34FD3"/>
    <w:rsid w:val="00A42EC9"/>
    <w:rsid w:val="00A43723"/>
    <w:rsid w:val="00A43AC7"/>
    <w:rsid w:val="00A44605"/>
    <w:rsid w:val="00A46318"/>
    <w:rsid w:val="00A47C9D"/>
    <w:rsid w:val="00A51FC5"/>
    <w:rsid w:val="00A52122"/>
    <w:rsid w:val="00A5394C"/>
    <w:rsid w:val="00A57959"/>
    <w:rsid w:val="00A57BDD"/>
    <w:rsid w:val="00A648B7"/>
    <w:rsid w:val="00A651A4"/>
    <w:rsid w:val="00A662F7"/>
    <w:rsid w:val="00A756BD"/>
    <w:rsid w:val="00A77E4C"/>
    <w:rsid w:val="00A83086"/>
    <w:rsid w:val="00A853A9"/>
    <w:rsid w:val="00A8780B"/>
    <w:rsid w:val="00A90FE5"/>
    <w:rsid w:val="00AA09F4"/>
    <w:rsid w:val="00AA11D9"/>
    <w:rsid w:val="00AA24BA"/>
    <w:rsid w:val="00AB1467"/>
    <w:rsid w:val="00AB1A71"/>
    <w:rsid w:val="00AB554F"/>
    <w:rsid w:val="00AC2C5D"/>
    <w:rsid w:val="00AD4632"/>
    <w:rsid w:val="00AE2DF5"/>
    <w:rsid w:val="00AF2471"/>
    <w:rsid w:val="00AF458B"/>
    <w:rsid w:val="00AF5F51"/>
    <w:rsid w:val="00AF7AF7"/>
    <w:rsid w:val="00B11006"/>
    <w:rsid w:val="00B14E52"/>
    <w:rsid w:val="00B15515"/>
    <w:rsid w:val="00B267FF"/>
    <w:rsid w:val="00B27301"/>
    <w:rsid w:val="00B335A3"/>
    <w:rsid w:val="00B4050C"/>
    <w:rsid w:val="00B4095D"/>
    <w:rsid w:val="00B41F50"/>
    <w:rsid w:val="00B44B6B"/>
    <w:rsid w:val="00B46B58"/>
    <w:rsid w:val="00B47E22"/>
    <w:rsid w:val="00B529DA"/>
    <w:rsid w:val="00B53091"/>
    <w:rsid w:val="00B53B54"/>
    <w:rsid w:val="00B60D5C"/>
    <w:rsid w:val="00B64919"/>
    <w:rsid w:val="00B64C39"/>
    <w:rsid w:val="00B6649D"/>
    <w:rsid w:val="00B66E18"/>
    <w:rsid w:val="00B74FD7"/>
    <w:rsid w:val="00B75AC5"/>
    <w:rsid w:val="00B80D9D"/>
    <w:rsid w:val="00B91BB7"/>
    <w:rsid w:val="00B95559"/>
    <w:rsid w:val="00BA1406"/>
    <w:rsid w:val="00BA4A39"/>
    <w:rsid w:val="00BA6E21"/>
    <w:rsid w:val="00BB18DB"/>
    <w:rsid w:val="00BB2284"/>
    <w:rsid w:val="00BB2C8B"/>
    <w:rsid w:val="00BB307B"/>
    <w:rsid w:val="00BC58D5"/>
    <w:rsid w:val="00BD3E5C"/>
    <w:rsid w:val="00BD588C"/>
    <w:rsid w:val="00BD6AB0"/>
    <w:rsid w:val="00BE2FE7"/>
    <w:rsid w:val="00BF2BFF"/>
    <w:rsid w:val="00BF2EE3"/>
    <w:rsid w:val="00BF3AA0"/>
    <w:rsid w:val="00BF443C"/>
    <w:rsid w:val="00C05A09"/>
    <w:rsid w:val="00C107A4"/>
    <w:rsid w:val="00C1163D"/>
    <w:rsid w:val="00C161F8"/>
    <w:rsid w:val="00C17184"/>
    <w:rsid w:val="00C2030E"/>
    <w:rsid w:val="00C31339"/>
    <w:rsid w:val="00C3181B"/>
    <w:rsid w:val="00C40050"/>
    <w:rsid w:val="00C408EC"/>
    <w:rsid w:val="00C43AE8"/>
    <w:rsid w:val="00C45A3C"/>
    <w:rsid w:val="00C46257"/>
    <w:rsid w:val="00C47097"/>
    <w:rsid w:val="00C5223D"/>
    <w:rsid w:val="00C542D4"/>
    <w:rsid w:val="00C55341"/>
    <w:rsid w:val="00C561C3"/>
    <w:rsid w:val="00C64F38"/>
    <w:rsid w:val="00C66532"/>
    <w:rsid w:val="00C67EB7"/>
    <w:rsid w:val="00C71B44"/>
    <w:rsid w:val="00C720C5"/>
    <w:rsid w:val="00C739B1"/>
    <w:rsid w:val="00C74D16"/>
    <w:rsid w:val="00C7525F"/>
    <w:rsid w:val="00C812C6"/>
    <w:rsid w:val="00C936FA"/>
    <w:rsid w:val="00CA06EA"/>
    <w:rsid w:val="00CA0A2A"/>
    <w:rsid w:val="00CA0AA3"/>
    <w:rsid w:val="00CB004E"/>
    <w:rsid w:val="00CB6121"/>
    <w:rsid w:val="00CB64C4"/>
    <w:rsid w:val="00CC027C"/>
    <w:rsid w:val="00CC2DD5"/>
    <w:rsid w:val="00CD0B25"/>
    <w:rsid w:val="00CD1744"/>
    <w:rsid w:val="00CD21D7"/>
    <w:rsid w:val="00CD507F"/>
    <w:rsid w:val="00CE0684"/>
    <w:rsid w:val="00CE6193"/>
    <w:rsid w:val="00CF0BDC"/>
    <w:rsid w:val="00CF0BE5"/>
    <w:rsid w:val="00CF6148"/>
    <w:rsid w:val="00CF7F93"/>
    <w:rsid w:val="00D04432"/>
    <w:rsid w:val="00D064F5"/>
    <w:rsid w:val="00D104F9"/>
    <w:rsid w:val="00D1201F"/>
    <w:rsid w:val="00D141A0"/>
    <w:rsid w:val="00D21373"/>
    <w:rsid w:val="00D21B64"/>
    <w:rsid w:val="00D22835"/>
    <w:rsid w:val="00D246E3"/>
    <w:rsid w:val="00D25912"/>
    <w:rsid w:val="00D26434"/>
    <w:rsid w:val="00D30478"/>
    <w:rsid w:val="00D30F3E"/>
    <w:rsid w:val="00D32DD0"/>
    <w:rsid w:val="00D32FBB"/>
    <w:rsid w:val="00D36A5E"/>
    <w:rsid w:val="00D46EF8"/>
    <w:rsid w:val="00D51039"/>
    <w:rsid w:val="00D550B1"/>
    <w:rsid w:val="00D56145"/>
    <w:rsid w:val="00D56FDC"/>
    <w:rsid w:val="00D60244"/>
    <w:rsid w:val="00D617A4"/>
    <w:rsid w:val="00D63F65"/>
    <w:rsid w:val="00D65569"/>
    <w:rsid w:val="00D67E27"/>
    <w:rsid w:val="00D7238F"/>
    <w:rsid w:val="00D72538"/>
    <w:rsid w:val="00D73773"/>
    <w:rsid w:val="00D74E80"/>
    <w:rsid w:val="00D77B35"/>
    <w:rsid w:val="00D83CB2"/>
    <w:rsid w:val="00D903E3"/>
    <w:rsid w:val="00D9096B"/>
    <w:rsid w:val="00D91994"/>
    <w:rsid w:val="00D95B8C"/>
    <w:rsid w:val="00D96EF3"/>
    <w:rsid w:val="00D97348"/>
    <w:rsid w:val="00D976A5"/>
    <w:rsid w:val="00D97FEE"/>
    <w:rsid w:val="00DA0753"/>
    <w:rsid w:val="00DA0F7D"/>
    <w:rsid w:val="00DA3596"/>
    <w:rsid w:val="00DA519E"/>
    <w:rsid w:val="00DA5526"/>
    <w:rsid w:val="00DB182A"/>
    <w:rsid w:val="00DB41DF"/>
    <w:rsid w:val="00DB4CC7"/>
    <w:rsid w:val="00DC153D"/>
    <w:rsid w:val="00DC268A"/>
    <w:rsid w:val="00DC50C3"/>
    <w:rsid w:val="00DC5EE6"/>
    <w:rsid w:val="00DC695A"/>
    <w:rsid w:val="00DC6D1B"/>
    <w:rsid w:val="00DD1A5B"/>
    <w:rsid w:val="00DD2096"/>
    <w:rsid w:val="00DD23F3"/>
    <w:rsid w:val="00DD25F0"/>
    <w:rsid w:val="00DD3D0A"/>
    <w:rsid w:val="00DD78DE"/>
    <w:rsid w:val="00DD7E4E"/>
    <w:rsid w:val="00DE00FC"/>
    <w:rsid w:val="00DE74AD"/>
    <w:rsid w:val="00E02AD8"/>
    <w:rsid w:val="00E02CB9"/>
    <w:rsid w:val="00E10321"/>
    <w:rsid w:val="00E1487F"/>
    <w:rsid w:val="00E201C7"/>
    <w:rsid w:val="00E2082A"/>
    <w:rsid w:val="00E23060"/>
    <w:rsid w:val="00E345FC"/>
    <w:rsid w:val="00E3702F"/>
    <w:rsid w:val="00E371CB"/>
    <w:rsid w:val="00E465CF"/>
    <w:rsid w:val="00E523B0"/>
    <w:rsid w:val="00E535C4"/>
    <w:rsid w:val="00E5510F"/>
    <w:rsid w:val="00E55961"/>
    <w:rsid w:val="00E60913"/>
    <w:rsid w:val="00E6169B"/>
    <w:rsid w:val="00E62CCC"/>
    <w:rsid w:val="00E642FA"/>
    <w:rsid w:val="00E7049E"/>
    <w:rsid w:val="00E72789"/>
    <w:rsid w:val="00E73788"/>
    <w:rsid w:val="00E838CB"/>
    <w:rsid w:val="00E8650E"/>
    <w:rsid w:val="00E87DC1"/>
    <w:rsid w:val="00E94EFE"/>
    <w:rsid w:val="00E974C6"/>
    <w:rsid w:val="00EA48C2"/>
    <w:rsid w:val="00EB101F"/>
    <w:rsid w:val="00EB16BC"/>
    <w:rsid w:val="00EC16B9"/>
    <w:rsid w:val="00EC5BD6"/>
    <w:rsid w:val="00EC66B0"/>
    <w:rsid w:val="00EC6E24"/>
    <w:rsid w:val="00ED6B8D"/>
    <w:rsid w:val="00EE40D2"/>
    <w:rsid w:val="00EE53F5"/>
    <w:rsid w:val="00EE72D3"/>
    <w:rsid w:val="00EF05A6"/>
    <w:rsid w:val="00EF5194"/>
    <w:rsid w:val="00EF6511"/>
    <w:rsid w:val="00F01040"/>
    <w:rsid w:val="00F0164E"/>
    <w:rsid w:val="00F02573"/>
    <w:rsid w:val="00F02DA2"/>
    <w:rsid w:val="00F03D9B"/>
    <w:rsid w:val="00F13FC5"/>
    <w:rsid w:val="00F21C0C"/>
    <w:rsid w:val="00F22A23"/>
    <w:rsid w:val="00F2764A"/>
    <w:rsid w:val="00F36735"/>
    <w:rsid w:val="00F3723B"/>
    <w:rsid w:val="00F378DC"/>
    <w:rsid w:val="00F46F07"/>
    <w:rsid w:val="00F5211E"/>
    <w:rsid w:val="00F55EBA"/>
    <w:rsid w:val="00F56C49"/>
    <w:rsid w:val="00F674EC"/>
    <w:rsid w:val="00F728CB"/>
    <w:rsid w:val="00F75A8B"/>
    <w:rsid w:val="00F826A4"/>
    <w:rsid w:val="00F92AD3"/>
    <w:rsid w:val="00F93488"/>
    <w:rsid w:val="00F93EC0"/>
    <w:rsid w:val="00F9506E"/>
    <w:rsid w:val="00FA4DD2"/>
    <w:rsid w:val="00FA5072"/>
    <w:rsid w:val="00FA71CB"/>
    <w:rsid w:val="00FB13E0"/>
    <w:rsid w:val="00FB3CAE"/>
    <w:rsid w:val="00FB54A3"/>
    <w:rsid w:val="00FC2624"/>
    <w:rsid w:val="00FC2CA0"/>
    <w:rsid w:val="00FC5B90"/>
    <w:rsid w:val="00FC7ADA"/>
    <w:rsid w:val="00FD218D"/>
    <w:rsid w:val="00FD4546"/>
    <w:rsid w:val="00FD4A41"/>
    <w:rsid w:val="00FD4B83"/>
    <w:rsid w:val="00FD7E3E"/>
    <w:rsid w:val="00FE1CD2"/>
    <w:rsid w:val="00FE1E01"/>
    <w:rsid w:val="00FE6E65"/>
    <w:rsid w:val="00FF0560"/>
    <w:rsid w:val="00FF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D91107"/>
  <w15:chartTrackingRefBased/>
  <w15:docId w15:val="{33934625-7A7B-44F8-AA5B-54EA8693F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Frutiger 45 Light" w:hAnsi="Frutiger 45 Light"/>
      <w:color w:val="808080"/>
      <w:sz w:val="5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Frutiger 45 Light" w:hAnsi="Frutiger 45 Light"/>
      <w:b/>
      <w:sz w:val="1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Frutiger 45 Light" w:hAnsi="Frutiger 45 Light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pPr>
      <w:jc w:val="right"/>
    </w:pPr>
    <w:rPr>
      <w:rFonts w:ascii="Humnst777 Lt BT" w:hAnsi="Humnst777 Lt BT"/>
      <w:color w:val="808080"/>
      <w:sz w:val="20"/>
    </w:rPr>
  </w:style>
  <w:style w:type="paragraph" w:customStyle="1" w:styleId="Einleitung">
    <w:name w:val="Einleitung"/>
    <w:basedOn w:val="Standard"/>
    <w:pPr>
      <w:spacing w:line="360" w:lineRule="auto"/>
    </w:pPr>
    <w:rPr>
      <w:rFonts w:ascii="Humnst777 Lt BT" w:hAnsi="Humnst777 Lt BT"/>
      <w:b/>
      <w:sz w:val="24"/>
    </w:rPr>
  </w:style>
  <w:style w:type="paragraph" w:customStyle="1" w:styleId="Textcopy">
    <w:name w:val="Textcopy"/>
    <w:basedOn w:val="Standard"/>
    <w:pPr>
      <w:spacing w:line="360" w:lineRule="auto"/>
    </w:pPr>
    <w:rPr>
      <w:rFonts w:ascii="Humnst777 Lt BT" w:hAnsi="Humnst777 Lt BT"/>
      <w:sz w:val="24"/>
    </w:rPr>
  </w:style>
  <w:style w:type="character" w:customStyle="1" w:styleId="KopfzeileZchn">
    <w:name w:val="Kopfzeile Zchn"/>
    <w:semiHidden/>
    <w:rPr>
      <w:rFonts w:ascii="Arial" w:hAnsi="Arial"/>
      <w:sz w:val="22"/>
    </w:rPr>
  </w:style>
  <w:style w:type="paragraph" w:styleId="Sprechblasentext">
    <w:name w:val="Balloon Text"/>
    <w:basedOn w:val="Standard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semiHidden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uiPriority w:val="99"/>
    <w:rsid w:val="00E02CB9"/>
    <w:rPr>
      <w:rFonts w:ascii="Arial" w:hAnsi="Arial"/>
      <w:sz w:val="22"/>
    </w:rPr>
  </w:style>
  <w:style w:type="character" w:styleId="Kommentarzeichen">
    <w:name w:val="annotation reference"/>
    <w:uiPriority w:val="99"/>
    <w:semiHidden/>
    <w:unhideWhenUsed/>
    <w:rsid w:val="007251E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251E7"/>
    <w:rPr>
      <w:sz w:val="20"/>
    </w:rPr>
  </w:style>
  <w:style w:type="character" w:customStyle="1" w:styleId="KommentartextZchn">
    <w:name w:val="Kommentartext Zchn"/>
    <w:link w:val="Kommentartext"/>
    <w:uiPriority w:val="99"/>
    <w:semiHidden/>
    <w:rsid w:val="007251E7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251E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7251E7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293907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D458C19-0EF6-4A50-BDC5-8D3275CC6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1197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Kundenorientierte Produktentwicklung mit</vt:lpstr>
    </vt:vector>
  </TitlesOfParts>
  <Company>rütter &amp; reinecke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Kundenorientierte Produktentwicklung mit</dc:title>
  <dc:subject/>
  <dc:creator>marie</dc:creator>
  <cp:keywords/>
  <cp:lastModifiedBy>Translator</cp:lastModifiedBy>
  <cp:revision>2</cp:revision>
  <cp:lastPrinted>2020-02-06T07:50:00Z</cp:lastPrinted>
  <dcterms:created xsi:type="dcterms:W3CDTF">2026-07-27T06:54:00Z</dcterms:created>
  <dcterms:modified xsi:type="dcterms:W3CDTF">2026-07-27T06:54:00Z</dcterms:modified>
</cp:coreProperties>
</file>