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7553C8" w14:textId="77777777" w:rsidR="008245D3" w:rsidRDefault="008245D3">
      <w:pPr>
        <w:rPr>
          <w:rFonts w:ascii="Calibri" w:hAnsi="Calibri" w:cs="Calibri"/>
        </w:rPr>
      </w:pPr>
    </w:p>
    <w:tbl>
      <w:tblPr>
        <w:tblW w:w="94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672"/>
      </w:tblGrid>
      <w:tr w:rsidR="0097530E" w14:paraId="7E35DE82" w14:textId="77777777" w:rsidTr="00FA5072">
        <w:trPr>
          <w:trHeight w:val="602"/>
        </w:trPr>
        <w:tc>
          <w:tcPr>
            <w:tcW w:w="2835" w:type="dxa"/>
          </w:tcPr>
          <w:p w14:paraId="621C155E" w14:textId="77777777" w:rsidR="0097530E" w:rsidRDefault="0097530E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 w:cs="Calibri"/>
                <w:color w:val="D20A10"/>
              </w:rPr>
              <w:t>Bild</w:t>
            </w:r>
          </w:p>
        </w:tc>
        <w:tc>
          <w:tcPr>
            <w:tcW w:w="2977" w:type="dxa"/>
          </w:tcPr>
          <w:p w14:paraId="6A6C9EB2" w14:textId="77777777" w:rsidR="0097530E" w:rsidRDefault="0097530E" w:rsidP="00106541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 w:cs="Calibri"/>
                <w:color w:val="D20A10"/>
              </w:rPr>
              <w:t>Dateiname</w:t>
            </w:r>
          </w:p>
        </w:tc>
        <w:tc>
          <w:tcPr>
            <w:tcW w:w="3672" w:type="dxa"/>
          </w:tcPr>
          <w:p w14:paraId="641113EA" w14:textId="77777777" w:rsidR="0097530E" w:rsidRDefault="0097530E" w:rsidP="00106541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 w:cs="Calibri"/>
                <w:color w:val="D20A10"/>
              </w:rPr>
              <w:t>Bildunterschrift</w:t>
            </w:r>
          </w:p>
        </w:tc>
      </w:tr>
      <w:tr w:rsidR="00D96EF3" w:rsidRPr="00392BD6" w14:paraId="6DB7A6CA" w14:textId="77777777" w:rsidTr="00FA5072">
        <w:trPr>
          <w:trHeight w:val="2821"/>
        </w:trPr>
        <w:tc>
          <w:tcPr>
            <w:tcW w:w="2835" w:type="dxa"/>
          </w:tcPr>
          <w:p w14:paraId="73A60DA5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44666CDA" w14:textId="58BCD517" w:rsidR="0071666D" w:rsidRDefault="00DB41DF" w:rsidP="00D96E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5F47B8A8" wp14:editId="6F1419CB">
                  <wp:extent cx="1624018" cy="1069145"/>
                  <wp:effectExtent l="0" t="0" r="1905" b="0"/>
                  <wp:docPr id="211111188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111885" name="Grafik 21111118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75" cy="107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86AAF0E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32DD7C2F" w14:textId="01E1FF4C" w:rsidR="00E5510F" w:rsidRDefault="00DB41DF" w:rsidP="00E5510F">
            <w:pPr>
              <w:rPr>
                <w:rFonts w:ascii="Calibri" w:hAnsi="Calibri" w:cs="Calibri"/>
                <w:szCs w:val="22"/>
              </w:rPr>
            </w:pPr>
            <w:r w:rsidRPr="00DB41DF">
              <w:rPr>
                <w:rFonts w:ascii="Calibri" w:hAnsi="Calibri" w:cs="Calibri"/>
                <w:sz w:val="20"/>
              </w:rPr>
              <w:t>RichardBrink_Zevenaar_01</w:t>
            </w:r>
          </w:p>
          <w:p w14:paraId="75F1D81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59FC9D7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4B328CDE" w14:textId="77777777" w:rsidR="009E2D53" w:rsidRDefault="009E2D53" w:rsidP="009E2D53">
            <w:pPr>
              <w:rPr>
                <w:rFonts w:ascii="Calibri" w:hAnsi="Calibri" w:cs="Calibri"/>
                <w:szCs w:val="22"/>
              </w:rPr>
            </w:pPr>
          </w:p>
          <w:p w14:paraId="6D52ECEC" w14:textId="77777777" w:rsidR="00815DD2" w:rsidRDefault="00815DD2" w:rsidP="009E2D53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672" w:type="dxa"/>
          </w:tcPr>
          <w:p w14:paraId="2158167E" w14:textId="77777777" w:rsidR="00D96EF3" w:rsidRDefault="00D96EF3" w:rsidP="00D96EF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</w:p>
          <w:p w14:paraId="4892F336" w14:textId="5EF9186C" w:rsidR="004118D0" w:rsidRDefault="00DB41DF" w:rsidP="00D96EF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Der neu gestaltete </w:t>
            </w:r>
            <w:proofErr w:type="spellStart"/>
            <w:r w:rsidRPr="00DB41DF">
              <w:rPr>
                <w:rFonts w:ascii="Calibri" w:hAnsi="Calibri" w:cs="Calibri"/>
                <w:color w:val="000000"/>
                <w:szCs w:val="22"/>
              </w:rPr>
              <w:t>Melangeursplein</w:t>
            </w:r>
            <w:proofErr w:type="spellEnd"/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im niederländischen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Zevenaar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verbindet historische Industriearchitektur mit offenen, begrünten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Aufenthaltsflächen.</w:t>
            </w:r>
            <w:r>
              <w:rPr>
                <w:rFonts w:ascii="Calibri" w:hAnsi="Calibri" w:cs="Calibri"/>
                <w:color w:val="000000"/>
                <w:szCs w:val="22"/>
              </w:rPr>
              <w:br/>
            </w:r>
          </w:p>
          <w:p w14:paraId="2C6F0BC9" w14:textId="0B63F578" w:rsidR="00BF2BFF" w:rsidRDefault="00D96EF3" w:rsidP="00D96EF3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6B7BCC">
              <w:rPr>
                <w:rFonts w:ascii="Calibri" w:hAnsi="Calibri" w:cs="Calibri"/>
                <w:color w:val="7F7F7F"/>
                <w:sz w:val="20"/>
                <w:lang w:val="en-US"/>
              </w:rPr>
              <w:t xml:space="preserve">Foto: Richard Brink GmbH &amp; Co. </w:t>
            </w:r>
            <w:r>
              <w:rPr>
                <w:rFonts w:ascii="Calibri" w:hAnsi="Calibri" w:cs="Calibri"/>
                <w:color w:val="7F7F7F"/>
                <w:sz w:val="20"/>
                <w:lang w:val="en-US"/>
              </w:rPr>
              <w:t>KG</w:t>
            </w:r>
          </w:p>
          <w:p w14:paraId="3B23F696" w14:textId="77777777" w:rsidR="00BF2BFF" w:rsidRDefault="00BF2BFF" w:rsidP="00D96EF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B1CF3" w:rsidRPr="005B794B" w14:paraId="0CF87135" w14:textId="77777777" w:rsidTr="00FA5072">
        <w:trPr>
          <w:trHeight w:val="2821"/>
        </w:trPr>
        <w:tc>
          <w:tcPr>
            <w:tcW w:w="2835" w:type="dxa"/>
          </w:tcPr>
          <w:p w14:paraId="7A3CE008" w14:textId="77777777" w:rsidR="00065788" w:rsidRDefault="00065788">
            <w:pPr>
              <w:rPr>
                <w:rFonts w:ascii="Calibri" w:hAnsi="Calibri" w:cs="Calibri"/>
                <w:lang w:val="en-US"/>
              </w:rPr>
            </w:pPr>
          </w:p>
          <w:p w14:paraId="0C0FAE44" w14:textId="77777777" w:rsidR="00BF2BFF" w:rsidRDefault="00DB41DF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505316BE" wp14:editId="47688EC4">
                  <wp:extent cx="1617785" cy="2457395"/>
                  <wp:effectExtent l="0" t="0" r="0" b="0"/>
                  <wp:docPr id="182847327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73278" name="Grafik 182847327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98" cy="24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B8A45" w14:textId="713D1B74" w:rsidR="00DB41DF" w:rsidRDefault="00DB41D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14A43A2F" w14:textId="77777777" w:rsidR="009C7905" w:rsidRDefault="009C7905" w:rsidP="009C7905">
            <w:pPr>
              <w:rPr>
                <w:rFonts w:ascii="Calibri" w:hAnsi="Calibri" w:cs="Calibri"/>
                <w:lang w:val="en-US"/>
              </w:rPr>
            </w:pPr>
          </w:p>
          <w:p w14:paraId="18626D1D" w14:textId="31E70D1B" w:rsidR="00DD25F0" w:rsidRPr="00BF2BFF" w:rsidRDefault="00DB41DF" w:rsidP="00DD25F0">
            <w:pPr>
              <w:rPr>
                <w:rFonts w:ascii="Calibri" w:hAnsi="Calibri" w:cs="Calibri"/>
                <w:szCs w:val="22"/>
                <w:lang w:val="en-US"/>
              </w:rPr>
            </w:pPr>
            <w:r w:rsidRPr="00DB41DF">
              <w:rPr>
                <w:rFonts w:ascii="Calibri" w:hAnsi="Calibri" w:cs="Calibri"/>
                <w:sz w:val="20"/>
                <w:lang w:val="en-US"/>
              </w:rPr>
              <w:t>RichardBrink_Zevenaar_0</w:t>
            </w:r>
            <w:r>
              <w:rPr>
                <w:rFonts w:ascii="Calibri" w:hAnsi="Calibri" w:cs="Calibri"/>
                <w:sz w:val="20"/>
                <w:lang w:val="en-US"/>
              </w:rPr>
              <w:t>2</w:t>
            </w:r>
          </w:p>
          <w:p w14:paraId="1300B74C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D849635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7EBDFCE6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599BEF9A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4E43BDF0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7DA759C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2DE97D9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F2959D2" w14:textId="77777777" w:rsidR="004118D0" w:rsidRPr="00BF2BFF" w:rsidRDefault="004118D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10677E85" w14:textId="77777777" w:rsidR="003C36E2" w:rsidRPr="00BF2BFF" w:rsidRDefault="003C36E2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  <w:lang w:val="en-US"/>
              </w:rPr>
            </w:pPr>
          </w:p>
          <w:p w14:paraId="1B24F20C" w14:textId="436E7109" w:rsidR="00154BB4" w:rsidRDefault="00DB41DF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Entlang der befestigten Platzbereiche übernimmt die 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Schwerlastrinne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„Mono-Fortis“ 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der Firma Richard Brink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die lineare Entwässerung.</w:t>
            </w:r>
          </w:p>
          <w:p w14:paraId="74E920A1" w14:textId="77777777" w:rsidR="00DB41DF" w:rsidRDefault="00DB41DF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BDB5E46" w14:textId="08B15D6B" w:rsidR="00E7049E" w:rsidRDefault="00E7049E" w:rsidP="00E7049E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 w:rsidRPr="002712B5">
              <w:rPr>
                <w:rFonts w:ascii="Calibri" w:hAnsi="Calibri" w:cs="Calibri"/>
                <w:color w:val="7F7F7F"/>
                <w:sz w:val="20"/>
                <w:lang w:val="en-US"/>
              </w:rPr>
              <w:t xml:space="preserve">Foto: Richard Brink GmbH &amp; Co. </w:t>
            </w:r>
            <w:r>
              <w:rPr>
                <w:rFonts w:ascii="Calibri" w:hAnsi="Calibri" w:cs="Calibri"/>
                <w:color w:val="7F7F7F"/>
                <w:sz w:val="20"/>
                <w:lang w:val="en-US"/>
              </w:rPr>
              <w:t>KG</w:t>
            </w:r>
          </w:p>
          <w:p w14:paraId="19BC65F8" w14:textId="77777777" w:rsidR="009F333D" w:rsidRDefault="009F333D" w:rsidP="00E7049E">
            <w:pPr>
              <w:rPr>
                <w:rFonts w:ascii="Calibri" w:hAnsi="Calibri" w:cs="Calibri"/>
                <w:lang w:val="en-US"/>
              </w:rPr>
            </w:pPr>
          </w:p>
          <w:p w14:paraId="6BA0A575" w14:textId="77777777" w:rsidR="00F826A4" w:rsidRDefault="00F826A4" w:rsidP="00E7049E">
            <w:pPr>
              <w:rPr>
                <w:rFonts w:ascii="Calibri" w:hAnsi="Calibri" w:cs="Calibri"/>
                <w:lang w:val="en-US"/>
              </w:rPr>
            </w:pPr>
          </w:p>
        </w:tc>
      </w:tr>
      <w:tr w:rsidR="00972C40" w:rsidRPr="005B794B" w14:paraId="040CAAC4" w14:textId="77777777" w:rsidTr="00FA5072">
        <w:trPr>
          <w:trHeight w:val="2821"/>
        </w:trPr>
        <w:tc>
          <w:tcPr>
            <w:tcW w:w="2835" w:type="dxa"/>
          </w:tcPr>
          <w:p w14:paraId="321BA525" w14:textId="77777777" w:rsidR="00972C40" w:rsidRDefault="00972C40" w:rsidP="00B45B0C">
            <w:pPr>
              <w:rPr>
                <w:rFonts w:ascii="Calibri" w:hAnsi="Calibri" w:cs="Calibri"/>
                <w:lang w:val="en-US"/>
              </w:rPr>
            </w:pPr>
          </w:p>
          <w:p w14:paraId="699B3A54" w14:textId="77777777" w:rsidR="00BF2BFF" w:rsidRDefault="00BF2BFF" w:rsidP="00B45B0C">
            <w:pPr>
              <w:rPr>
                <w:rFonts w:ascii="Calibri" w:hAnsi="Calibri" w:cs="Calibri"/>
                <w:lang w:val="en-US"/>
              </w:rPr>
            </w:pPr>
          </w:p>
          <w:p w14:paraId="0319AA12" w14:textId="270FE9B9" w:rsidR="004118D0" w:rsidRDefault="00DB41DF" w:rsidP="00B45B0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28862F82" wp14:editId="285C1165">
                  <wp:extent cx="1617345" cy="1064752"/>
                  <wp:effectExtent l="0" t="0" r="0" b="2540"/>
                  <wp:docPr id="6302322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32278" name="Grafik 6302322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86" cy="106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E2A31" w14:textId="77777777" w:rsidR="00065788" w:rsidRDefault="00065788" w:rsidP="00B45B0C">
            <w:pPr>
              <w:rPr>
                <w:rFonts w:ascii="Calibri" w:hAnsi="Calibri" w:cs="Calibri"/>
                <w:lang w:val="en-US"/>
              </w:rPr>
            </w:pPr>
          </w:p>
          <w:p w14:paraId="70C54F60" w14:textId="7A41D4B8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5C8301D6" w14:textId="77777777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28EA55EC" w14:textId="77777777" w:rsidR="004118D0" w:rsidRDefault="004118D0" w:rsidP="00B45B0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40EEF6C8" w14:textId="77777777" w:rsidR="00DD25F0" w:rsidRDefault="00DD25F0" w:rsidP="00B45B0C">
            <w:pPr>
              <w:rPr>
                <w:rFonts w:ascii="Calibri" w:hAnsi="Calibri" w:cs="Calibri"/>
                <w:lang w:val="en-US"/>
              </w:rPr>
            </w:pPr>
          </w:p>
          <w:p w14:paraId="2A7E2B67" w14:textId="77777777" w:rsidR="00BF2BFF" w:rsidRDefault="00BF2BFF" w:rsidP="004118D0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9F44F40" w14:textId="4104854D" w:rsidR="004118D0" w:rsidRPr="00BF2BFF" w:rsidRDefault="00DB41DF" w:rsidP="004118D0">
            <w:pPr>
              <w:rPr>
                <w:rFonts w:ascii="Calibri" w:hAnsi="Calibri" w:cs="Calibri"/>
                <w:szCs w:val="22"/>
                <w:lang w:val="en-US"/>
              </w:rPr>
            </w:pPr>
            <w:r w:rsidRPr="00DB41DF">
              <w:rPr>
                <w:rFonts w:ascii="Calibri" w:hAnsi="Calibri" w:cs="Calibri"/>
                <w:sz w:val="20"/>
                <w:lang w:val="en-US"/>
              </w:rPr>
              <w:t>RichardBrink_Zevenaar_0</w:t>
            </w:r>
            <w:r>
              <w:rPr>
                <w:rFonts w:ascii="Calibri" w:hAnsi="Calibri" w:cs="Calibri"/>
                <w:sz w:val="20"/>
                <w:lang w:val="en-US"/>
              </w:rPr>
              <w:t>3</w:t>
            </w:r>
          </w:p>
          <w:p w14:paraId="6C91273C" w14:textId="77777777" w:rsidR="004118D0" w:rsidRPr="00BF2BFF" w:rsidRDefault="004118D0" w:rsidP="004118D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79B1299" w14:textId="77777777" w:rsidR="004118D0" w:rsidRPr="00BF2BFF" w:rsidRDefault="004118D0" w:rsidP="003C36E2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33253D57" w14:textId="77777777" w:rsidR="00972C40" w:rsidRPr="00BF2BFF" w:rsidRDefault="00972C40" w:rsidP="00B45B0C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6AF1091" w14:textId="77777777" w:rsidR="00BF2BFF" w:rsidRPr="00BF2BFF" w:rsidRDefault="00BF2BFF" w:rsidP="009C46FF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5A43C5E" w14:textId="284F4453" w:rsidR="004118D0" w:rsidRDefault="00DB41DF" w:rsidP="004118D0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Die monolithischen Rinnenelemente 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aus Polymerbeton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fügen sich als klare, durchgängige Linie in die Pflasterflächen ein.</w:t>
            </w:r>
          </w:p>
          <w:p w14:paraId="2A14FC35" w14:textId="77777777" w:rsidR="00DB41DF" w:rsidRDefault="00DB41DF" w:rsidP="004118D0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18DA0BC8" w14:textId="18301C10" w:rsidR="004118D0" w:rsidRDefault="00DB41DF" w:rsidP="004118D0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>
              <w:rPr>
                <w:rFonts w:ascii="Calibri" w:hAnsi="Calibri" w:cs="Calibri"/>
                <w:color w:val="7F7F7F"/>
                <w:sz w:val="20"/>
              </w:rPr>
              <w:t>F</w:t>
            </w:r>
            <w:proofErr w:type="spellStart"/>
            <w:r w:rsidR="004118D0">
              <w:rPr>
                <w:rFonts w:ascii="Calibri" w:hAnsi="Calibri" w:cs="Calibri"/>
                <w:color w:val="7F7F7F"/>
                <w:sz w:val="20"/>
                <w:lang w:val="en-US"/>
              </w:rPr>
              <w:t>oto</w:t>
            </w:r>
            <w:proofErr w:type="spellEnd"/>
            <w:r w:rsidR="004118D0">
              <w:rPr>
                <w:rFonts w:ascii="Calibri" w:hAnsi="Calibri" w:cs="Calibri"/>
                <w:color w:val="7F7F7F"/>
                <w:sz w:val="20"/>
                <w:lang w:val="en-US"/>
              </w:rPr>
              <w:t>: Richard Brink GmbH &amp; Co. KG</w:t>
            </w:r>
          </w:p>
          <w:p w14:paraId="0002BCAB" w14:textId="77777777" w:rsidR="00972C40" w:rsidRDefault="00972C40" w:rsidP="00B45B0C">
            <w:pPr>
              <w:pStyle w:val="Kopfzeile"/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</w:tc>
      </w:tr>
      <w:tr w:rsidR="00DC6D1B" w:rsidRPr="005B794B" w14:paraId="7FD1DDF1" w14:textId="77777777" w:rsidTr="00FA5072">
        <w:trPr>
          <w:trHeight w:val="2821"/>
        </w:trPr>
        <w:tc>
          <w:tcPr>
            <w:tcW w:w="2835" w:type="dxa"/>
          </w:tcPr>
          <w:p w14:paraId="14B4808C" w14:textId="0B479A64" w:rsidR="00DC6D1B" w:rsidRDefault="00DC6D1B" w:rsidP="00981CE2">
            <w:pPr>
              <w:rPr>
                <w:rFonts w:ascii="Calibri" w:hAnsi="Calibri" w:cs="Calibri"/>
              </w:rPr>
            </w:pPr>
          </w:p>
          <w:p w14:paraId="3BE38CE9" w14:textId="6FB54F84" w:rsidR="0091034F" w:rsidRDefault="00DB41DF" w:rsidP="00981C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9B861FB" wp14:editId="32FB6206">
                  <wp:extent cx="1634701" cy="1076178"/>
                  <wp:effectExtent l="0" t="0" r="3810" b="3810"/>
                  <wp:docPr id="146223523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35231" name="Grafik 146223523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300" cy="108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3A18DC1" w14:textId="77777777" w:rsidR="00DC6D1B" w:rsidRDefault="00DC6D1B" w:rsidP="00981CE2">
            <w:pPr>
              <w:rPr>
                <w:rFonts w:ascii="Calibri" w:hAnsi="Calibri" w:cs="Calibri"/>
              </w:rPr>
            </w:pPr>
          </w:p>
          <w:p w14:paraId="46D6F9D9" w14:textId="2AFA2220" w:rsidR="00DC6D1B" w:rsidRPr="00817FCA" w:rsidRDefault="00DB41DF" w:rsidP="00981CE2">
            <w:pPr>
              <w:rPr>
                <w:rFonts w:ascii="Calibri" w:hAnsi="Calibri" w:cs="Calibri"/>
                <w:lang w:val="en-US"/>
              </w:rPr>
            </w:pPr>
            <w:r w:rsidRPr="00DB41DF">
              <w:rPr>
                <w:rFonts w:ascii="Calibri" w:hAnsi="Calibri" w:cs="Calibri"/>
                <w:sz w:val="20"/>
                <w:lang w:val="en-US"/>
              </w:rPr>
              <w:t>RichardBrink_Zevenaar_0</w:t>
            </w:r>
            <w:r>
              <w:rPr>
                <w:rFonts w:ascii="Calibri" w:hAnsi="Calibri" w:cs="Calibri"/>
                <w:sz w:val="20"/>
                <w:lang w:val="en-US"/>
              </w:rPr>
              <w:t>4</w:t>
            </w:r>
          </w:p>
          <w:p w14:paraId="403BC49C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FF27926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41E96E6" w14:textId="2EA73B3A" w:rsidR="00DB41DF" w:rsidRPr="00DB41DF" w:rsidRDefault="00DB41DF" w:rsidP="00DB41DF">
            <w:pPr>
              <w:tabs>
                <w:tab w:val="left" w:pos="908"/>
              </w:tabs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448FC534" w14:textId="77777777" w:rsidR="00DC6D1B" w:rsidRPr="00817FCA" w:rsidRDefault="00DC6D1B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76CEB30B" w14:textId="2549F10A" w:rsidR="00DC6D1B" w:rsidRDefault="00DB41DF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 w:rsidRPr="00DB41DF">
              <w:rPr>
                <w:rFonts w:ascii="Calibri" w:hAnsi="Calibri" w:cs="Calibri"/>
                <w:color w:val="000000"/>
                <w:szCs w:val="22"/>
              </w:rPr>
              <w:t>Rinnenkörper und Rost b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estehen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bei der „Mono-Fortis“ </w:t>
            </w:r>
            <w:r>
              <w:rPr>
                <w:rFonts w:ascii="Calibri" w:hAnsi="Calibri" w:cs="Calibri"/>
                <w:color w:val="000000"/>
                <w:szCs w:val="22"/>
              </w:rPr>
              <w:t>aus einem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einzige</w:t>
            </w: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Bauteil aus Polymerbeton.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Die Rinne ist mit einer Belastungsklasse von E 600 überaus belastbar, zugleich aber verhältnismäßig leicht.</w:t>
            </w:r>
          </w:p>
          <w:p w14:paraId="05F848EB" w14:textId="77777777" w:rsidR="00DB41DF" w:rsidRDefault="00DB41DF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F4B88F5" w14:textId="17598FEA" w:rsidR="00DC6D1B" w:rsidRPr="00DB41DF" w:rsidRDefault="00DB41DF" w:rsidP="00DB41DF">
            <w:pPr>
              <w:rPr>
                <w:rFonts w:ascii="Calibri" w:hAnsi="Calibri" w:cs="Calibri"/>
                <w:color w:val="7F7F7F"/>
                <w:sz w:val="20"/>
                <w:lang w:val="en-US"/>
              </w:rPr>
            </w:pPr>
            <w:r>
              <w:rPr>
                <w:rFonts w:ascii="Calibri" w:hAnsi="Calibri" w:cs="Calibri"/>
                <w:color w:val="7F7F7F"/>
                <w:sz w:val="20"/>
              </w:rPr>
              <w:t>F</w:t>
            </w:r>
            <w:proofErr w:type="spellStart"/>
            <w:r w:rsidR="00DC6D1B" w:rsidRPr="00501544">
              <w:rPr>
                <w:rFonts w:ascii="Calibri" w:hAnsi="Calibri" w:cs="Calibri"/>
                <w:color w:val="7F7F7F"/>
                <w:sz w:val="20"/>
                <w:lang w:val="en-US"/>
              </w:rPr>
              <w:t>oto</w:t>
            </w:r>
            <w:proofErr w:type="spellEnd"/>
            <w:r w:rsidR="00DC6D1B" w:rsidRPr="00501544">
              <w:rPr>
                <w:rFonts w:ascii="Calibri" w:hAnsi="Calibri" w:cs="Calibri"/>
                <w:color w:val="7F7F7F"/>
                <w:sz w:val="20"/>
                <w:lang w:val="en-US"/>
              </w:rPr>
              <w:t xml:space="preserve">: </w:t>
            </w:r>
            <w:r w:rsidR="00DC6D1B">
              <w:rPr>
                <w:rFonts w:ascii="Calibri" w:hAnsi="Calibri" w:cs="Calibri"/>
                <w:color w:val="7F7F7F"/>
                <w:sz w:val="20"/>
                <w:lang w:val="en-US"/>
              </w:rPr>
              <w:t>Richard Brink GmbH &amp; Co. KG</w:t>
            </w:r>
          </w:p>
        </w:tc>
      </w:tr>
      <w:tr w:rsidR="00DB41DF" w:rsidRPr="005B794B" w14:paraId="6F558445" w14:textId="77777777" w:rsidTr="00FA5072">
        <w:trPr>
          <w:trHeight w:val="2821"/>
        </w:trPr>
        <w:tc>
          <w:tcPr>
            <w:tcW w:w="2835" w:type="dxa"/>
          </w:tcPr>
          <w:p w14:paraId="4997DC16" w14:textId="77777777" w:rsidR="00DB41DF" w:rsidRPr="00501544" w:rsidRDefault="00DB41DF" w:rsidP="001E6347">
            <w:pPr>
              <w:rPr>
                <w:rFonts w:ascii="Calibri" w:hAnsi="Calibri" w:cs="Calibri"/>
                <w:lang w:val="en-US"/>
              </w:rPr>
            </w:pPr>
          </w:p>
          <w:p w14:paraId="5E63161C" w14:textId="77777777" w:rsidR="00DB41DF" w:rsidRDefault="00DB41DF" w:rsidP="001E63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EC0413B" wp14:editId="1CCDCF02">
                  <wp:extent cx="1625346" cy="2468880"/>
                  <wp:effectExtent l="0" t="0" r="635" b="0"/>
                  <wp:docPr id="36614317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14544" name="Grafik 9778145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634" cy="2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30E15" w14:textId="77777777" w:rsidR="00DB41DF" w:rsidRDefault="00DB41DF" w:rsidP="001E6347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5EA03084" w14:textId="77777777" w:rsidR="00DB41DF" w:rsidRDefault="00DB41DF" w:rsidP="001E6347">
            <w:pPr>
              <w:rPr>
                <w:rFonts w:ascii="Calibri" w:hAnsi="Calibri" w:cs="Calibri"/>
              </w:rPr>
            </w:pPr>
          </w:p>
          <w:p w14:paraId="2F3252A0" w14:textId="0CB8DFC4" w:rsidR="00DB41DF" w:rsidRPr="00817FCA" w:rsidRDefault="00DB41DF" w:rsidP="001E6347">
            <w:pPr>
              <w:rPr>
                <w:rFonts w:ascii="Calibri" w:hAnsi="Calibri" w:cs="Calibri"/>
                <w:lang w:val="en-US"/>
              </w:rPr>
            </w:pPr>
            <w:r w:rsidRPr="00DB41DF">
              <w:rPr>
                <w:rFonts w:ascii="Calibri" w:hAnsi="Calibri" w:cs="Calibri"/>
                <w:sz w:val="20"/>
                <w:lang w:val="en-US"/>
              </w:rPr>
              <w:t>RichardBrink_Zevenaar_0</w:t>
            </w:r>
            <w:r>
              <w:rPr>
                <w:rFonts w:ascii="Calibri" w:hAnsi="Calibri" w:cs="Calibri"/>
                <w:sz w:val="20"/>
                <w:lang w:val="en-US"/>
              </w:rPr>
              <w:t>5</w:t>
            </w:r>
          </w:p>
          <w:p w14:paraId="38988025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D78D1E0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F184E53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28198B9" w14:textId="77777777" w:rsidR="00DB41DF" w:rsidRPr="00817FCA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C8D91E8" w14:textId="4E95499C" w:rsidR="00DB41DF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Insgesamt vier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Sinkkästen mit passenden </w:t>
            </w:r>
            <w:r>
              <w:rPr>
                <w:rFonts w:ascii="Calibri" w:hAnsi="Calibri" w:cs="Calibri"/>
                <w:color w:val="000000"/>
                <w:szCs w:val="22"/>
              </w:rPr>
              <w:t>Design-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Gussrosten „</w:t>
            </w:r>
            <w:proofErr w:type="spellStart"/>
            <w:r w:rsidRPr="00DB41DF">
              <w:rPr>
                <w:rFonts w:ascii="Calibri" w:hAnsi="Calibri" w:cs="Calibri"/>
                <w:color w:val="000000"/>
                <w:szCs w:val="22"/>
              </w:rPr>
              <w:t>Zippa</w:t>
            </w:r>
            <w:proofErr w:type="spellEnd"/>
            <w:r w:rsidRPr="00DB41DF">
              <w:rPr>
                <w:rFonts w:ascii="Calibri" w:hAnsi="Calibri" w:cs="Calibri"/>
                <w:color w:val="000000"/>
                <w:szCs w:val="22"/>
              </w:rPr>
              <w:t>“ ergänzen die 66 Meter lange Entwässerungsstrecke.</w:t>
            </w:r>
          </w:p>
          <w:p w14:paraId="6C28429F" w14:textId="77777777" w:rsidR="00DB41DF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3E2367E5" w14:textId="77777777" w:rsidR="00DB41DF" w:rsidRPr="00D550B1" w:rsidRDefault="00DB41DF" w:rsidP="001E6347">
            <w:pPr>
              <w:pStyle w:val="Kopfzeile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91034F">
              <w:rPr>
                <w:rFonts w:ascii="Calibri" w:hAnsi="Calibri" w:cs="Calibri"/>
                <w:color w:val="7F7F7F"/>
                <w:sz w:val="20"/>
                <w:lang w:val="en-US"/>
              </w:rPr>
              <w:t xml:space="preserve">Foto: </w:t>
            </w:r>
            <w:r>
              <w:rPr>
                <w:rFonts w:ascii="Calibri" w:hAnsi="Calibri" w:cs="Calibri"/>
                <w:color w:val="7F7F7F"/>
                <w:sz w:val="20"/>
                <w:lang w:val="en-US"/>
              </w:rPr>
              <w:t>Richard Brink GmbH &amp; Co. KG</w:t>
            </w:r>
            <w:r w:rsidRPr="00D550B1">
              <w:rPr>
                <w:rFonts w:ascii="Calibri" w:hAnsi="Calibri" w:cs="Calibr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741B61" w:rsidRPr="005B794B" w14:paraId="7E8B932C" w14:textId="77777777" w:rsidTr="00FA5072">
        <w:trPr>
          <w:trHeight w:val="2821"/>
        </w:trPr>
        <w:tc>
          <w:tcPr>
            <w:tcW w:w="2835" w:type="dxa"/>
          </w:tcPr>
          <w:p w14:paraId="313C5692" w14:textId="77777777" w:rsidR="00741B61" w:rsidRPr="00501544" w:rsidRDefault="00741B61" w:rsidP="00783276">
            <w:pPr>
              <w:rPr>
                <w:rFonts w:ascii="Calibri" w:hAnsi="Calibri" w:cs="Calibri"/>
                <w:lang w:val="en-US"/>
              </w:rPr>
            </w:pPr>
          </w:p>
          <w:p w14:paraId="29C270B5" w14:textId="77777777" w:rsidR="003E7D4B" w:rsidRDefault="00DB41DF" w:rsidP="007832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CD624EA" wp14:editId="41AA79D7">
                  <wp:extent cx="1624965" cy="2468301"/>
                  <wp:effectExtent l="0" t="0" r="635" b="0"/>
                  <wp:docPr id="17638440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844027" name="Grafik 176384402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67" cy="2496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271D6" w14:textId="09EAB95F" w:rsidR="00DB41DF" w:rsidRDefault="00DB41DF" w:rsidP="0078327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6461522" w14:textId="77777777" w:rsidR="00741B61" w:rsidRDefault="00741B61" w:rsidP="00783276">
            <w:pPr>
              <w:rPr>
                <w:rFonts w:ascii="Calibri" w:hAnsi="Calibri" w:cs="Calibri"/>
              </w:rPr>
            </w:pPr>
          </w:p>
          <w:p w14:paraId="7A22CC5E" w14:textId="08B45186" w:rsidR="00741B61" w:rsidRPr="00817FCA" w:rsidRDefault="00DB41DF" w:rsidP="00783276">
            <w:pPr>
              <w:rPr>
                <w:rFonts w:ascii="Calibri" w:hAnsi="Calibri" w:cs="Calibri"/>
                <w:lang w:val="en-US"/>
              </w:rPr>
            </w:pPr>
            <w:r w:rsidRPr="00DB41DF">
              <w:rPr>
                <w:rFonts w:ascii="Calibri" w:hAnsi="Calibri" w:cs="Calibri"/>
                <w:sz w:val="20"/>
                <w:lang w:val="en-US"/>
              </w:rPr>
              <w:t>RichardBrink_Zevenaar_0</w:t>
            </w:r>
            <w:r>
              <w:rPr>
                <w:rFonts w:ascii="Calibri" w:hAnsi="Calibri" w:cs="Calibri"/>
                <w:sz w:val="20"/>
                <w:lang w:val="en-US"/>
              </w:rPr>
              <w:t>6</w:t>
            </w:r>
          </w:p>
          <w:p w14:paraId="24073DD1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4DB4495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AE2D0D0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A717661" w14:textId="77777777" w:rsidR="00741B61" w:rsidRPr="00817FCA" w:rsidRDefault="00741B61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949A702" w14:textId="020FCB6A" w:rsidR="00741B61" w:rsidRDefault="00DB41DF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Im Verbund aus Polymerbeton-Rinne</w:t>
            </w:r>
            <w:r w:rsidR="000C07F6">
              <w:rPr>
                <w:rFonts w:ascii="Calibri" w:hAnsi="Calibri" w:cs="Calibri"/>
                <w:color w:val="000000"/>
                <w:szCs w:val="22"/>
              </w:rPr>
              <w:t>n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und Sinkkästen</w:t>
            </w:r>
            <w:r w:rsidR="00FA5072">
              <w:rPr>
                <w:rFonts w:ascii="Calibri" w:hAnsi="Calibri" w:cs="Calibri"/>
                <w:color w:val="000000"/>
                <w:szCs w:val="22"/>
              </w:rPr>
              <w:t xml:space="preserve"> überzeugt das System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FA5072">
              <w:rPr>
                <w:rFonts w:ascii="Calibri" w:hAnsi="Calibri" w:cs="Calibri"/>
                <w:color w:val="000000"/>
                <w:szCs w:val="22"/>
              </w:rPr>
              <w:t xml:space="preserve">mit seiner 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>hohe</w:t>
            </w:r>
            <w:r w:rsidR="00FA5072"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Belastbarkeit </w:t>
            </w:r>
            <w:r w:rsidR="00FA5072">
              <w:rPr>
                <w:rFonts w:ascii="Calibri" w:hAnsi="Calibri" w:cs="Calibri"/>
                <w:color w:val="000000"/>
                <w:szCs w:val="22"/>
              </w:rPr>
              <w:t>und fügt sich dennoch</w:t>
            </w:r>
            <w:r w:rsidRPr="00DB41DF">
              <w:rPr>
                <w:rFonts w:ascii="Calibri" w:hAnsi="Calibri" w:cs="Calibri"/>
                <w:color w:val="000000"/>
                <w:szCs w:val="22"/>
              </w:rPr>
              <w:t xml:space="preserve"> zurückhaltend in den öffentlichen </w:t>
            </w:r>
            <w:r w:rsidR="00FA5072">
              <w:rPr>
                <w:rFonts w:ascii="Calibri" w:hAnsi="Calibri" w:cs="Calibri"/>
                <w:color w:val="000000"/>
                <w:szCs w:val="22"/>
              </w:rPr>
              <w:t>Raum ein.</w:t>
            </w:r>
          </w:p>
          <w:p w14:paraId="55994C39" w14:textId="77777777" w:rsidR="00DB41DF" w:rsidRDefault="00DB41DF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0AEB4390" w14:textId="61F2C6C4" w:rsidR="00741B61" w:rsidRPr="00D550B1" w:rsidRDefault="00741B61" w:rsidP="00783276">
            <w:pPr>
              <w:pStyle w:val="Kopfzeile"/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91034F">
              <w:rPr>
                <w:rFonts w:ascii="Calibri" w:hAnsi="Calibri" w:cs="Calibri"/>
                <w:color w:val="7F7F7F"/>
                <w:sz w:val="20"/>
                <w:lang w:val="en-US"/>
              </w:rPr>
              <w:t xml:space="preserve">Foto: </w:t>
            </w:r>
            <w:r w:rsidR="0091034F">
              <w:rPr>
                <w:rFonts w:ascii="Calibri" w:hAnsi="Calibri" w:cs="Calibri"/>
                <w:color w:val="7F7F7F"/>
                <w:sz w:val="20"/>
                <w:lang w:val="en-US"/>
              </w:rPr>
              <w:t>Richard Brink GmbH &amp; Co. KG</w:t>
            </w:r>
            <w:r w:rsidR="0091034F" w:rsidRPr="00D550B1">
              <w:rPr>
                <w:rFonts w:ascii="Calibri" w:hAnsi="Calibri" w:cs="Calibri"/>
                <w:color w:val="000000"/>
                <w:szCs w:val="22"/>
                <w:lang w:val="en-US"/>
              </w:rPr>
              <w:t xml:space="preserve"> </w:t>
            </w:r>
          </w:p>
        </w:tc>
      </w:tr>
    </w:tbl>
    <w:p w14:paraId="4B99F11A" w14:textId="77777777" w:rsidR="003C611D" w:rsidRPr="00D550B1" w:rsidRDefault="003C611D">
      <w:pPr>
        <w:rPr>
          <w:rFonts w:ascii="Calibri" w:hAnsi="Calibri" w:cs="Calibri"/>
          <w:lang w:val="en-US"/>
        </w:rPr>
      </w:pPr>
    </w:p>
    <w:sectPr w:rsidR="003C611D" w:rsidRPr="00D550B1" w:rsidSect="00106541">
      <w:headerReference w:type="default" r:id="rId13"/>
      <w:footerReference w:type="default" r:id="rId14"/>
      <w:pgSz w:w="11906" w:h="16838"/>
      <w:pgMar w:top="2835" w:right="2835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0CA400" w14:textId="77777777" w:rsidR="00543B98" w:rsidRDefault="00543B98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endnote>
  <w:endnote w:type="continuationSeparator" w:id="0">
    <w:p w14:paraId="28C3BAA2" w14:textId="77777777" w:rsidR="00543B98" w:rsidRDefault="00543B98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umnst777 Lt BT">
    <w:altName w:val="Lucida Sans Unicode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9C93B6" w14:textId="77777777" w:rsidR="001A0265" w:rsidRDefault="001A026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0B5">
      <w:rPr>
        <w:noProof/>
      </w:rPr>
      <w:t>2</w:t>
    </w:r>
    <w:r>
      <w:fldChar w:fldCharType="end"/>
    </w:r>
  </w:p>
  <w:p w14:paraId="11DB538F" w14:textId="77777777" w:rsidR="001A0265" w:rsidRDefault="001A02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805B21" w14:textId="77777777" w:rsidR="00543B98" w:rsidRDefault="00543B98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footnote>
  <w:footnote w:type="continuationSeparator" w:id="0">
    <w:p w14:paraId="5DDAE4CF" w14:textId="77777777" w:rsidR="00543B98" w:rsidRDefault="00543B98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7F0601" w14:textId="77777777" w:rsidR="001A0265" w:rsidRDefault="006B7BCC">
    <w:pPr>
      <w:pStyle w:val="Kopfzeile"/>
      <w:rPr>
        <w:rFonts w:ascii="Frutiger 45 Light" w:hAnsi="Frutiger 45 Light"/>
        <w:sz w:val="52"/>
      </w:rPr>
    </w:pPr>
    <w:r>
      <w:rPr>
        <w:rFonts w:ascii="Frutiger 45 Light" w:hAnsi="Frutiger 45 Light"/>
        <w:noProof/>
        <w:sz w:val="5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85B97" wp14:editId="140F9770">
              <wp:simplePos x="0" y="0"/>
              <wp:positionH relativeFrom="column">
                <wp:posOffset>4981575</wp:posOffset>
              </wp:positionH>
              <wp:positionV relativeFrom="paragraph">
                <wp:posOffset>164465</wp:posOffset>
              </wp:positionV>
              <wp:extent cx="1322070" cy="1229995"/>
              <wp:effectExtent l="0" t="0" r="0" b="0"/>
              <wp:wrapNone/>
              <wp:docPr id="9635879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2070" cy="1229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60F10" w14:textId="77777777" w:rsidR="001A0265" w:rsidRDefault="006B7BCC" w:rsidP="00816A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B8C546" wp14:editId="250DC354">
                                <wp:extent cx="1136650" cy="1136650"/>
                                <wp:effectExtent l="0" t="0" r="0" b="0"/>
                                <wp:docPr id="19" name="Bild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6650" cy="1136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85B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2.25pt;margin-top:12.95pt;width:104.1pt;height:96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" stroked="f">
              <v:path arrowok="t"/>
              <v:textbox style="mso-fit-shape-to-text:t">
                <w:txbxContent>
                  <w:p w14:paraId="44760F10" w14:textId="77777777" w:rsidR="001A0265" w:rsidRDefault="006B7BCC" w:rsidP="00816A23">
                    <w:r>
                      <w:rPr>
                        <w:noProof/>
                      </w:rPr>
                      <w:drawing>
                        <wp:inline distT="0" distB="0" distL="0" distR="0" wp14:anchorId="3DB8C546" wp14:editId="250DC354">
                          <wp:extent cx="1136650" cy="1136650"/>
                          <wp:effectExtent l="0" t="0" r="0" b="0"/>
                          <wp:docPr id="19" name="Bild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6650" cy="1136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1616E7" w14:textId="77777777" w:rsidR="001A0265" w:rsidRDefault="006B7BCC">
    <w:pPr>
      <w:pStyle w:val="Kopfzeile"/>
      <w:rPr>
        <w:color w:val="808080"/>
        <w:sz w:val="52"/>
      </w:rPr>
    </w:pPr>
    <w:r>
      <w:rPr>
        <w:rFonts w:ascii="Frutiger 45 Light" w:hAnsi="Frutiger 45 Light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E849A" wp14:editId="35316ED7">
              <wp:simplePos x="0" y="0"/>
              <wp:positionH relativeFrom="column">
                <wp:posOffset>0</wp:posOffset>
              </wp:positionH>
              <wp:positionV relativeFrom="paragraph">
                <wp:posOffset>234315</wp:posOffset>
              </wp:positionV>
              <wp:extent cx="2857500" cy="457200"/>
              <wp:effectExtent l="0" t="0" r="0" b="0"/>
              <wp:wrapNone/>
              <wp:docPr id="18560239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75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DBF7E" w14:textId="77777777" w:rsidR="001A0265" w:rsidRDefault="001A0265">
                          <w:pPr>
                            <w:pStyle w:val="berschrift1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Bildunterschriften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E849A" id="Text Box 1" o:spid="_x0000_s1027" type="#_x0000_t202" style="position:absolute;margin-left:0;margin-top:18.45pt;width:2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" stroked="f">
              <v:path arrowok="t"/>
              <v:textbox inset="0,0,0,0">
                <w:txbxContent>
                  <w:p w14:paraId="4E0DBF7E" w14:textId="77777777" w:rsidR="001A0265" w:rsidRDefault="001A0265">
                    <w:pPr>
                      <w:pStyle w:val="berschrift1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Bildunterschriften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A4"/>
    <w:rsid w:val="00000B2F"/>
    <w:rsid w:val="000057D2"/>
    <w:rsid w:val="00014A46"/>
    <w:rsid w:val="00023587"/>
    <w:rsid w:val="000239FA"/>
    <w:rsid w:val="00024BE1"/>
    <w:rsid w:val="000261D1"/>
    <w:rsid w:val="00034BD5"/>
    <w:rsid w:val="000371F6"/>
    <w:rsid w:val="00037FDA"/>
    <w:rsid w:val="00040034"/>
    <w:rsid w:val="00041C2B"/>
    <w:rsid w:val="000438FB"/>
    <w:rsid w:val="00054264"/>
    <w:rsid w:val="00056EB9"/>
    <w:rsid w:val="00061544"/>
    <w:rsid w:val="00065788"/>
    <w:rsid w:val="0006699E"/>
    <w:rsid w:val="00070F69"/>
    <w:rsid w:val="00072FB0"/>
    <w:rsid w:val="000813F5"/>
    <w:rsid w:val="0008680C"/>
    <w:rsid w:val="00094E56"/>
    <w:rsid w:val="000A4E9A"/>
    <w:rsid w:val="000B1F2D"/>
    <w:rsid w:val="000B2541"/>
    <w:rsid w:val="000B77AB"/>
    <w:rsid w:val="000C07F6"/>
    <w:rsid w:val="000C10A8"/>
    <w:rsid w:val="000C4AA2"/>
    <w:rsid w:val="000C6AE7"/>
    <w:rsid w:val="000D32AD"/>
    <w:rsid w:val="000E3702"/>
    <w:rsid w:val="000E6C85"/>
    <w:rsid w:val="000F465C"/>
    <w:rsid w:val="000F499B"/>
    <w:rsid w:val="000F7229"/>
    <w:rsid w:val="00100628"/>
    <w:rsid w:val="00106541"/>
    <w:rsid w:val="001158CB"/>
    <w:rsid w:val="001170DD"/>
    <w:rsid w:val="0012163C"/>
    <w:rsid w:val="00130401"/>
    <w:rsid w:val="00134230"/>
    <w:rsid w:val="00134B62"/>
    <w:rsid w:val="001470CC"/>
    <w:rsid w:val="00154BB4"/>
    <w:rsid w:val="00155438"/>
    <w:rsid w:val="0017473D"/>
    <w:rsid w:val="00174811"/>
    <w:rsid w:val="00176DDF"/>
    <w:rsid w:val="001772AF"/>
    <w:rsid w:val="001777D1"/>
    <w:rsid w:val="00183B89"/>
    <w:rsid w:val="001A0265"/>
    <w:rsid w:val="001A1731"/>
    <w:rsid w:val="001A5DE2"/>
    <w:rsid w:val="001A6C34"/>
    <w:rsid w:val="001A6CD4"/>
    <w:rsid w:val="001B195C"/>
    <w:rsid w:val="001B2D4B"/>
    <w:rsid w:val="001B617E"/>
    <w:rsid w:val="001B7EA4"/>
    <w:rsid w:val="001C0935"/>
    <w:rsid w:val="001C1F8E"/>
    <w:rsid w:val="001C28A9"/>
    <w:rsid w:val="001C42AE"/>
    <w:rsid w:val="001D2323"/>
    <w:rsid w:val="001D5170"/>
    <w:rsid w:val="001D6C7C"/>
    <w:rsid w:val="001D728E"/>
    <w:rsid w:val="001E2856"/>
    <w:rsid w:val="001E4DD2"/>
    <w:rsid w:val="001E53CA"/>
    <w:rsid w:val="001F2B65"/>
    <w:rsid w:val="001F3033"/>
    <w:rsid w:val="00204CCA"/>
    <w:rsid w:val="0022371B"/>
    <w:rsid w:val="0022438D"/>
    <w:rsid w:val="00234523"/>
    <w:rsid w:val="0023621E"/>
    <w:rsid w:val="00241B5A"/>
    <w:rsid w:val="00243247"/>
    <w:rsid w:val="00247812"/>
    <w:rsid w:val="00250008"/>
    <w:rsid w:val="002504D2"/>
    <w:rsid w:val="002540D9"/>
    <w:rsid w:val="0025593D"/>
    <w:rsid w:val="00257F8F"/>
    <w:rsid w:val="00262D19"/>
    <w:rsid w:val="002631B2"/>
    <w:rsid w:val="00264B52"/>
    <w:rsid w:val="00265D67"/>
    <w:rsid w:val="0026600E"/>
    <w:rsid w:val="00270DD7"/>
    <w:rsid w:val="002712B5"/>
    <w:rsid w:val="00285848"/>
    <w:rsid w:val="00293907"/>
    <w:rsid w:val="002A1648"/>
    <w:rsid w:val="002A4B20"/>
    <w:rsid w:val="002A679F"/>
    <w:rsid w:val="002A719F"/>
    <w:rsid w:val="002B05EA"/>
    <w:rsid w:val="002B23DC"/>
    <w:rsid w:val="002B3076"/>
    <w:rsid w:val="002B367D"/>
    <w:rsid w:val="002B3FEB"/>
    <w:rsid w:val="002B6019"/>
    <w:rsid w:val="002B6A4D"/>
    <w:rsid w:val="002C16C1"/>
    <w:rsid w:val="002C22DE"/>
    <w:rsid w:val="002C7EE6"/>
    <w:rsid w:val="002D3533"/>
    <w:rsid w:val="002D3FB7"/>
    <w:rsid w:val="002D7257"/>
    <w:rsid w:val="002D78A5"/>
    <w:rsid w:val="002E1518"/>
    <w:rsid w:val="002E3807"/>
    <w:rsid w:val="002E6B19"/>
    <w:rsid w:val="002E7788"/>
    <w:rsid w:val="002F515F"/>
    <w:rsid w:val="00302DC4"/>
    <w:rsid w:val="00310419"/>
    <w:rsid w:val="00312FAE"/>
    <w:rsid w:val="0031653D"/>
    <w:rsid w:val="003174B3"/>
    <w:rsid w:val="00317839"/>
    <w:rsid w:val="003206FE"/>
    <w:rsid w:val="003229D1"/>
    <w:rsid w:val="00324D1A"/>
    <w:rsid w:val="00325532"/>
    <w:rsid w:val="00331090"/>
    <w:rsid w:val="003314C3"/>
    <w:rsid w:val="00342E4E"/>
    <w:rsid w:val="00346317"/>
    <w:rsid w:val="0034730F"/>
    <w:rsid w:val="0035096B"/>
    <w:rsid w:val="00353B8C"/>
    <w:rsid w:val="0035569B"/>
    <w:rsid w:val="00355CB4"/>
    <w:rsid w:val="00373DFF"/>
    <w:rsid w:val="00380164"/>
    <w:rsid w:val="00382797"/>
    <w:rsid w:val="0038307C"/>
    <w:rsid w:val="00383D0A"/>
    <w:rsid w:val="00383E74"/>
    <w:rsid w:val="00392BD6"/>
    <w:rsid w:val="003A2EC0"/>
    <w:rsid w:val="003B2E01"/>
    <w:rsid w:val="003C0D5A"/>
    <w:rsid w:val="003C36E2"/>
    <w:rsid w:val="003C4FCE"/>
    <w:rsid w:val="003C504C"/>
    <w:rsid w:val="003C611D"/>
    <w:rsid w:val="003D08E2"/>
    <w:rsid w:val="003D16D8"/>
    <w:rsid w:val="003D37C5"/>
    <w:rsid w:val="003E1890"/>
    <w:rsid w:val="003E356C"/>
    <w:rsid w:val="003E4BE1"/>
    <w:rsid w:val="003E6840"/>
    <w:rsid w:val="003E7D4B"/>
    <w:rsid w:val="003F4FB3"/>
    <w:rsid w:val="004059EA"/>
    <w:rsid w:val="00410163"/>
    <w:rsid w:val="004118D0"/>
    <w:rsid w:val="004134A3"/>
    <w:rsid w:val="00413CD7"/>
    <w:rsid w:val="0042505C"/>
    <w:rsid w:val="004373D2"/>
    <w:rsid w:val="004465C9"/>
    <w:rsid w:val="004500EC"/>
    <w:rsid w:val="00451479"/>
    <w:rsid w:val="00461153"/>
    <w:rsid w:val="00465CFF"/>
    <w:rsid w:val="004749C2"/>
    <w:rsid w:val="00485244"/>
    <w:rsid w:val="0048618C"/>
    <w:rsid w:val="004877F2"/>
    <w:rsid w:val="00491E75"/>
    <w:rsid w:val="0049472B"/>
    <w:rsid w:val="00494C7B"/>
    <w:rsid w:val="00495DA8"/>
    <w:rsid w:val="004A0891"/>
    <w:rsid w:val="004A7F7A"/>
    <w:rsid w:val="004B198B"/>
    <w:rsid w:val="004B1CF3"/>
    <w:rsid w:val="004B3862"/>
    <w:rsid w:val="004B6FD7"/>
    <w:rsid w:val="004C5482"/>
    <w:rsid w:val="004D0EDB"/>
    <w:rsid w:val="004D1CD0"/>
    <w:rsid w:val="004D3D0A"/>
    <w:rsid w:val="004D4E2D"/>
    <w:rsid w:val="004F0DA4"/>
    <w:rsid w:val="004F0FD5"/>
    <w:rsid w:val="004F5240"/>
    <w:rsid w:val="004F778D"/>
    <w:rsid w:val="00501544"/>
    <w:rsid w:val="0050657F"/>
    <w:rsid w:val="00507BF3"/>
    <w:rsid w:val="0051422F"/>
    <w:rsid w:val="00514B2A"/>
    <w:rsid w:val="005174F9"/>
    <w:rsid w:val="00520F39"/>
    <w:rsid w:val="00522014"/>
    <w:rsid w:val="00527832"/>
    <w:rsid w:val="00530133"/>
    <w:rsid w:val="00530280"/>
    <w:rsid w:val="00537EBA"/>
    <w:rsid w:val="005421A6"/>
    <w:rsid w:val="00543B98"/>
    <w:rsid w:val="00545B2F"/>
    <w:rsid w:val="00554748"/>
    <w:rsid w:val="00557CB0"/>
    <w:rsid w:val="00560C4D"/>
    <w:rsid w:val="00562364"/>
    <w:rsid w:val="00564CB1"/>
    <w:rsid w:val="00566C7E"/>
    <w:rsid w:val="00567DC4"/>
    <w:rsid w:val="00567E84"/>
    <w:rsid w:val="00570700"/>
    <w:rsid w:val="0057369D"/>
    <w:rsid w:val="005744DF"/>
    <w:rsid w:val="00575CEC"/>
    <w:rsid w:val="00594857"/>
    <w:rsid w:val="005A1BE8"/>
    <w:rsid w:val="005B483C"/>
    <w:rsid w:val="005B5E52"/>
    <w:rsid w:val="005B794B"/>
    <w:rsid w:val="005C02DA"/>
    <w:rsid w:val="005C5BFD"/>
    <w:rsid w:val="005E3C68"/>
    <w:rsid w:val="005E4F9E"/>
    <w:rsid w:val="005F2934"/>
    <w:rsid w:val="005F7840"/>
    <w:rsid w:val="0060368C"/>
    <w:rsid w:val="00610BC6"/>
    <w:rsid w:val="00612ACB"/>
    <w:rsid w:val="00612B7B"/>
    <w:rsid w:val="00624EF8"/>
    <w:rsid w:val="006265C3"/>
    <w:rsid w:val="00627B7A"/>
    <w:rsid w:val="00636044"/>
    <w:rsid w:val="0063735E"/>
    <w:rsid w:val="0063755B"/>
    <w:rsid w:val="00637AC7"/>
    <w:rsid w:val="00640C06"/>
    <w:rsid w:val="00640CAD"/>
    <w:rsid w:val="0065393F"/>
    <w:rsid w:val="00657CC1"/>
    <w:rsid w:val="00660511"/>
    <w:rsid w:val="00666E3A"/>
    <w:rsid w:val="0067185B"/>
    <w:rsid w:val="006745BC"/>
    <w:rsid w:val="00676D60"/>
    <w:rsid w:val="00677CFF"/>
    <w:rsid w:val="00680AB0"/>
    <w:rsid w:val="00691F06"/>
    <w:rsid w:val="00692FF4"/>
    <w:rsid w:val="00694DD5"/>
    <w:rsid w:val="006A10B5"/>
    <w:rsid w:val="006A4D32"/>
    <w:rsid w:val="006B7BCC"/>
    <w:rsid w:val="006C26C1"/>
    <w:rsid w:val="006C3C80"/>
    <w:rsid w:val="006C6927"/>
    <w:rsid w:val="006C721E"/>
    <w:rsid w:val="006E2BC8"/>
    <w:rsid w:val="006E305A"/>
    <w:rsid w:val="006E7147"/>
    <w:rsid w:val="0070018A"/>
    <w:rsid w:val="00710D12"/>
    <w:rsid w:val="00711B11"/>
    <w:rsid w:val="00713713"/>
    <w:rsid w:val="0071521A"/>
    <w:rsid w:val="0071666D"/>
    <w:rsid w:val="0071667F"/>
    <w:rsid w:val="00716B43"/>
    <w:rsid w:val="00720C64"/>
    <w:rsid w:val="007218C1"/>
    <w:rsid w:val="007251E7"/>
    <w:rsid w:val="007277B9"/>
    <w:rsid w:val="00741B61"/>
    <w:rsid w:val="00742C30"/>
    <w:rsid w:val="00751260"/>
    <w:rsid w:val="00751B1E"/>
    <w:rsid w:val="00754246"/>
    <w:rsid w:val="00763A4A"/>
    <w:rsid w:val="00763E15"/>
    <w:rsid w:val="007669FA"/>
    <w:rsid w:val="00770ECF"/>
    <w:rsid w:val="00773935"/>
    <w:rsid w:val="00775C3E"/>
    <w:rsid w:val="00781363"/>
    <w:rsid w:val="007852F2"/>
    <w:rsid w:val="00785412"/>
    <w:rsid w:val="0079221D"/>
    <w:rsid w:val="007A3BAF"/>
    <w:rsid w:val="007B6D60"/>
    <w:rsid w:val="007C0EE0"/>
    <w:rsid w:val="007C441C"/>
    <w:rsid w:val="007C66F0"/>
    <w:rsid w:val="007D0A56"/>
    <w:rsid w:val="007D58A8"/>
    <w:rsid w:val="007D712D"/>
    <w:rsid w:val="007E367E"/>
    <w:rsid w:val="007E4FFF"/>
    <w:rsid w:val="007E73AA"/>
    <w:rsid w:val="007F10C6"/>
    <w:rsid w:val="007F3C9A"/>
    <w:rsid w:val="007F6F63"/>
    <w:rsid w:val="00801B30"/>
    <w:rsid w:val="00801C4B"/>
    <w:rsid w:val="00803314"/>
    <w:rsid w:val="008065B5"/>
    <w:rsid w:val="008112C7"/>
    <w:rsid w:val="00812EE7"/>
    <w:rsid w:val="00815DD2"/>
    <w:rsid w:val="00815E16"/>
    <w:rsid w:val="00816A23"/>
    <w:rsid w:val="00817FCA"/>
    <w:rsid w:val="008211EE"/>
    <w:rsid w:val="008245D3"/>
    <w:rsid w:val="00827A00"/>
    <w:rsid w:val="008300F7"/>
    <w:rsid w:val="008379B6"/>
    <w:rsid w:val="00846DC0"/>
    <w:rsid w:val="0085333C"/>
    <w:rsid w:val="00861C67"/>
    <w:rsid w:val="008663A6"/>
    <w:rsid w:val="00871AF7"/>
    <w:rsid w:val="00872FDA"/>
    <w:rsid w:val="0088027F"/>
    <w:rsid w:val="00880D1A"/>
    <w:rsid w:val="008833F0"/>
    <w:rsid w:val="00885427"/>
    <w:rsid w:val="00886B10"/>
    <w:rsid w:val="0089704A"/>
    <w:rsid w:val="008A264C"/>
    <w:rsid w:val="008A396E"/>
    <w:rsid w:val="008B0FEF"/>
    <w:rsid w:val="008B490B"/>
    <w:rsid w:val="008B516B"/>
    <w:rsid w:val="008C1474"/>
    <w:rsid w:val="008C17FD"/>
    <w:rsid w:val="008C56B8"/>
    <w:rsid w:val="008D0D5D"/>
    <w:rsid w:val="008E117A"/>
    <w:rsid w:val="008E5B73"/>
    <w:rsid w:val="008F105B"/>
    <w:rsid w:val="008F390B"/>
    <w:rsid w:val="008F4379"/>
    <w:rsid w:val="008F713D"/>
    <w:rsid w:val="00902120"/>
    <w:rsid w:val="00902897"/>
    <w:rsid w:val="0090693F"/>
    <w:rsid w:val="00907A7B"/>
    <w:rsid w:val="0091034F"/>
    <w:rsid w:val="009107C3"/>
    <w:rsid w:val="00911A75"/>
    <w:rsid w:val="00943F67"/>
    <w:rsid w:val="00944982"/>
    <w:rsid w:val="00950022"/>
    <w:rsid w:val="0095059B"/>
    <w:rsid w:val="00952496"/>
    <w:rsid w:val="00954662"/>
    <w:rsid w:val="00957D64"/>
    <w:rsid w:val="0096673F"/>
    <w:rsid w:val="00966C73"/>
    <w:rsid w:val="00971A73"/>
    <w:rsid w:val="00971F24"/>
    <w:rsid w:val="00972353"/>
    <w:rsid w:val="00972C40"/>
    <w:rsid w:val="009737DE"/>
    <w:rsid w:val="0097530E"/>
    <w:rsid w:val="00975DC5"/>
    <w:rsid w:val="00980ADB"/>
    <w:rsid w:val="00982C77"/>
    <w:rsid w:val="00983DA1"/>
    <w:rsid w:val="00983E97"/>
    <w:rsid w:val="009A0307"/>
    <w:rsid w:val="009A6CFE"/>
    <w:rsid w:val="009B2D74"/>
    <w:rsid w:val="009B41D1"/>
    <w:rsid w:val="009C3469"/>
    <w:rsid w:val="009C46FF"/>
    <w:rsid w:val="009C7905"/>
    <w:rsid w:val="009D0DEA"/>
    <w:rsid w:val="009D3EF2"/>
    <w:rsid w:val="009D40E1"/>
    <w:rsid w:val="009E253B"/>
    <w:rsid w:val="009E2D53"/>
    <w:rsid w:val="009E3F75"/>
    <w:rsid w:val="009E45BD"/>
    <w:rsid w:val="009F1F05"/>
    <w:rsid w:val="009F333D"/>
    <w:rsid w:val="009F4738"/>
    <w:rsid w:val="00A03163"/>
    <w:rsid w:val="00A03345"/>
    <w:rsid w:val="00A049DA"/>
    <w:rsid w:val="00A06130"/>
    <w:rsid w:val="00A06BD5"/>
    <w:rsid w:val="00A0770B"/>
    <w:rsid w:val="00A26DC5"/>
    <w:rsid w:val="00A278FC"/>
    <w:rsid w:val="00A30C94"/>
    <w:rsid w:val="00A335B8"/>
    <w:rsid w:val="00A34FD3"/>
    <w:rsid w:val="00A42EC9"/>
    <w:rsid w:val="00A43723"/>
    <w:rsid w:val="00A43AC7"/>
    <w:rsid w:val="00A44605"/>
    <w:rsid w:val="00A46318"/>
    <w:rsid w:val="00A47C9D"/>
    <w:rsid w:val="00A51FC5"/>
    <w:rsid w:val="00A5394C"/>
    <w:rsid w:val="00A57959"/>
    <w:rsid w:val="00A57BDD"/>
    <w:rsid w:val="00A648B7"/>
    <w:rsid w:val="00A651A4"/>
    <w:rsid w:val="00A662F7"/>
    <w:rsid w:val="00A756BD"/>
    <w:rsid w:val="00A77E4C"/>
    <w:rsid w:val="00A83086"/>
    <w:rsid w:val="00A853A9"/>
    <w:rsid w:val="00A8780B"/>
    <w:rsid w:val="00A90FE5"/>
    <w:rsid w:val="00AA09F4"/>
    <w:rsid w:val="00AA11D9"/>
    <w:rsid w:val="00AA24BA"/>
    <w:rsid w:val="00AB1467"/>
    <w:rsid w:val="00AB1A71"/>
    <w:rsid w:val="00AB554F"/>
    <w:rsid w:val="00AC2C5D"/>
    <w:rsid w:val="00AD4632"/>
    <w:rsid w:val="00AE2DF5"/>
    <w:rsid w:val="00AF2471"/>
    <w:rsid w:val="00AF458B"/>
    <w:rsid w:val="00AF5F51"/>
    <w:rsid w:val="00AF7AF7"/>
    <w:rsid w:val="00B11006"/>
    <w:rsid w:val="00B14E52"/>
    <w:rsid w:val="00B15515"/>
    <w:rsid w:val="00B267FF"/>
    <w:rsid w:val="00B27301"/>
    <w:rsid w:val="00B335A3"/>
    <w:rsid w:val="00B4095D"/>
    <w:rsid w:val="00B41F50"/>
    <w:rsid w:val="00B44B6B"/>
    <w:rsid w:val="00B46B58"/>
    <w:rsid w:val="00B47E22"/>
    <w:rsid w:val="00B529DA"/>
    <w:rsid w:val="00B53091"/>
    <w:rsid w:val="00B53B54"/>
    <w:rsid w:val="00B64919"/>
    <w:rsid w:val="00B64C39"/>
    <w:rsid w:val="00B6649D"/>
    <w:rsid w:val="00B66E18"/>
    <w:rsid w:val="00B74FD7"/>
    <w:rsid w:val="00B75AC5"/>
    <w:rsid w:val="00B80D9D"/>
    <w:rsid w:val="00B91BB7"/>
    <w:rsid w:val="00B95559"/>
    <w:rsid w:val="00BA1406"/>
    <w:rsid w:val="00BA4A39"/>
    <w:rsid w:val="00BA6E21"/>
    <w:rsid w:val="00BB18DB"/>
    <w:rsid w:val="00BB2284"/>
    <w:rsid w:val="00BB2C8B"/>
    <w:rsid w:val="00BB307B"/>
    <w:rsid w:val="00BC58D5"/>
    <w:rsid w:val="00BD3E5C"/>
    <w:rsid w:val="00BD588C"/>
    <w:rsid w:val="00BD6AB0"/>
    <w:rsid w:val="00BF2BFF"/>
    <w:rsid w:val="00BF2EE3"/>
    <w:rsid w:val="00BF3AA0"/>
    <w:rsid w:val="00BF443C"/>
    <w:rsid w:val="00C05A09"/>
    <w:rsid w:val="00C107A4"/>
    <w:rsid w:val="00C1163D"/>
    <w:rsid w:val="00C161F8"/>
    <w:rsid w:val="00C17184"/>
    <w:rsid w:val="00C2030E"/>
    <w:rsid w:val="00C31339"/>
    <w:rsid w:val="00C3181B"/>
    <w:rsid w:val="00C40050"/>
    <w:rsid w:val="00C408EC"/>
    <w:rsid w:val="00C43AE8"/>
    <w:rsid w:val="00C45A3C"/>
    <w:rsid w:val="00C5223D"/>
    <w:rsid w:val="00C542D4"/>
    <w:rsid w:val="00C55341"/>
    <w:rsid w:val="00C561C3"/>
    <w:rsid w:val="00C64F38"/>
    <w:rsid w:val="00C66532"/>
    <w:rsid w:val="00C67EB7"/>
    <w:rsid w:val="00C71B44"/>
    <w:rsid w:val="00C720C5"/>
    <w:rsid w:val="00C739B1"/>
    <w:rsid w:val="00C74D16"/>
    <w:rsid w:val="00C7525F"/>
    <w:rsid w:val="00C812C6"/>
    <w:rsid w:val="00C936FA"/>
    <w:rsid w:val="00CA06EA"/>
    <w:rsid w:val="00CA0A2A"/>
    <w:rsid w:val="00CA0AA3"/>
    <w:rsid w:val="00CB004E"/>
    <w:rsid w:val="00CB6121"/>
    <w:rsid w:val="00CB64C4"/>
    <w:rsid w:val="00CC027C"/>
    <w:rsid w:val="00CC2DD5"/>
    <w:rsid w:val="00CD0B25"/>
    <w:rsid w:val="00CD1744"/>
    <w:rsid w:val="00CD21D7"/>
    <w:rsid w:val="00CD507F"/>
    <w:rsid w:val="00CE0684"/>
    <w:rsid w:val="00CE6193"/>
    <w:rsid w:val="00CF0BDC"/>
    <w:rsid w:val="00CF6148"/>
    <w:rsid w:val="00CF7F93"/>
    <w:rsid w:val="00D04432"/>
    <w:rsid w:val="00D064F5"/>
    <w:rsid w:val="00D104F9"/>
    <w:rsid w:val="00D1201F"/>
    <w:rsid w:val="00D141A0"/>
    <w:rsid w:val="00D21373"/>
    <w:rsid w:val="00D21B64"/>
    <w:rsid w:val="00D22835"/>
    <w:rsid w:val="00D246E3"/>
    <w:rsid w:val="00D25912"/>
    <w:rsid w:val="00D26434"/>
    <w:rsid w:val="00D30478"/>
    <w:rsid w:val="00D30F3E"/>
    <w:rsid w:val="00D32DD0"/>
    <w:rsid w:val="00D32FBB"/>
    <w:rsid w:val="00D36A5E"/>
    <w:rsid w:val="00D46EF8"/>
    <w:rsid w:val="00D51039"/>
    <w:rsid w:val="00D550B1"/>
    <w:rsid w:val="00D56145"/>
    <w:rsid w:val="00D56FDC"/>
    <w:rsid w:val="00D60244"/>
    <w:rsid w:val="00D617A4"/>
    <w:rsid w:val="00D63F65"/>
    <w:rsid w:val="00D65569"/>
    <w:rsid w:val="00D67E27"/>
    <w:rsid w:val="00D7238F"/>
    <w:rsid w:val="00D72538"/>
    <w:rsid w:val="00D73773"/>
    <w:rsid w:val="00D74E80"/>
    <w:rsid w:val="00D77B35"/>
    <w:rsid w:val="00D83CB2"/>
    <w:rsid w:val="00D903E3"/>
    <w:rsid w:val="00D9096B"/>
    <w:rsid w:val="00D91994"/>
    <w:rsid w:val="00D95B8C"/>
    <w:rsid w:val="00D96EF3"/>
    <w:rsid w:val="00D97348"/>
    <w:rsid w:val="00D976A5"/>
    <w:rsid w:val="00D97FEE"/>
    <w:rsid w:val="00DA0753"/>
    <w:rsid w:val="00DA0F7D"/>
    <w:rsid w:val="00DA3596"/>
    <w:rsid w:val="00DA519E"/>
    <w:rsid w:val="00DA5526"/>
    <w:rsid w:val="00DB182A"/>
    <w:rsid w:val="00DB41DF"/>
    <w:rsid w:val="00DB4CC7"/>
    <w:rsid w:val="00DC153D"/>
    <w:rsid w:val="00DC268A"/>
    <w:rsid w:val="00DC50C3"/>
    <w:rsid w:val="00DC5EE6"/>
    <w:rsid w:val="00DC695A"/>
    <w:rsid w:val="00DC6D1B"/>
    <w:rsid w:val="00DD1A5B"/>
    <w:rsid w:val="00DD2096"/>
    <w:rsid w:val="00DD23F3"/>
    <w:rsid w:val="00DD25F0"/>
    <w:rsid w:val="00DD3D0A"/>
    <w:rsid w:val="00DD78DE"/>
    <w:rsid w:val="00DD7E4E"/>
    <w:rsid w:val="00DE00FC"/>
    <w:rsid w:val="00DE74AD"/>
    <w:rsid w:val="00E02AD8"/>
    <w:rsid w:val="00E02CB9"/>
    <w:rsid w:val="00E10321"/>
    <w:rsid w:val="00E1487F"/>
    <w:rsid w:val="00E201C7"/>
    <w:rsid w:val="00E2082A"/>
    <w:rsid w:val="00E23060"/>
    <w:rsid w:val="00E345FC"/>
    <w:rsid w:val="00E3702F"/>
    <w:rsid w:val="00E465CF"/>
    <w:rsid w:val="00E523B0"/>
    <w:rsid w:val="00E535C4"/>
    <w:rsid w:val="00E5510F"/>
    <w:rsid w:val="00E55961"/>
    <w:rsid w:val="00E60913"/>
    <w:rsid w:val="00E6169B"/>
    <w:rsid w:val="00E62CCC"/>
    <w:rsid w:val="00E642FA"/>
    <w:rsid w:val="00E7049E"/>
    <w:rsid w:val="00E72789"/>
    <w:rsid w:val="00E73788"/>
    <w:rsid w:val="00E838CB"/>
    <w:rsid w:val="00E8650E"/>
    <w:rsid w:val="00E87DC1"/>
    <w:rsid w:val="00E94EFE"/>
    <w:rsid w:val="00E974C6"/>
    <w:rsid w:val="00EA48C2"/>
    <w:rsid w:val="00EB101F"/>
    <w:rsid w:val="00EB16BC"/>
    <w:rsid w:val="00EC16B9"/>
    <w:rsid w:val="00EC5BD6"/>
    <w:rsid w:val="00EC66B0"/>
    <w:rsid w:val="00EC6E24"/>
    <w:rsid w:val="00ED6B8D"/>
    <w:rsid w:val="00EE40D2"/>
    <w:rsid w:val="00EE53F5"/>
    <w:rsid w:val="00EE72D3"/>
    <w:rsid w:val="00EF05A6"/>
    <w:rsid w:val="00EF5194"/>
    <w:rsid w:val="00EF6511"/>
    <w:rsid w:val="00F01040"/>
    <w:rsid w:val="00F0164E"/>
    <w:rsid w:val="00F02573"/>
    <w:rsid w:val="00F02DA2"/>
    <w:rsid w:val="00F03D9B"/>
    <w:rsid w:val="00F13FC5"/>
    <w:rsid w:val="00F21C0C"/>
    <w:rsid w:val="00F22A23"/>
    <w:rsid w:val="00F2764A"/>
    <w:rsid w:val="00F36735"/>
    <w:rsid w:val="00F3723B"/>
    <w:rsid w:val="00F378DC"/>
    <w:rsid w:val="00F46F07"/>
    <w:rsid w:val="00F5211E"/>
    <w:rsid w:val="00F55EBA"/>
    <w:rsid w:val="00F56C49"/>
    <w:rsid w:val="00F674EC"/>
    <w:rsid w:val="00F728CB"/>
    <w:rsid w:val="00F75A8B"/>
    <w:rsid w:val="00F826A4"/>
    <w:rsid w:val="00F92AD3"/>
    <w:rsid w:val="00F93488"/>
    <w:rsid w:val="00F93EC0"/>
    <w:rsid w:val="00F9506E"/>
    <w:rsid w:val="00FA4DD2"/>
    <w:rsid w:val="00FA5072"/>
    <w:rsid w:val="00FA71CB"/>
    <w:rsid w:val="00FB13E0"/>
    <w:rsid w:val="00FB3CAE"/>
    <w:rsid w:val="00FB54A3"/>
    <w:rsid w:val="00FC2624"/>
    <w:rsid w:val="00FC2CA0"/>
    <w:rsid w:val="00FC5B90"/>
    <w:rsid w:val="00FC7ADA"/>
    <w:rsid w:val="00FD218D"/>
    <w:rsid w:val="00FD4546"/>
    <w:rsid w:val="00FD4B83"/>
    <w:rsid w:val="00FD7E3E"/>
    <w:rsid w:val="00FE1CD2"/>
    <w:rsid w:val="00FE1E01"/>
    <w:rsid w:val="00FE6E65"/>
    <w:rsid w:val="00FF0560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91107"/>
  <w15:chartTrackingRefBased/>
  <w15:docId w15:val="{33934625-7A7B-44F8-AA5B-54EA8693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 Light" w:hAnsi="Frutiger 45 Light"/>
      <w:color w:val="808080"/>
      <w:sz w:val="5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rutiger 45 Light" w:hAnsi="Frutiger 45 Light"/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Frutiger 45 Light" w:hAnsi="Frutiger 45 Light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right"/>
    </w:pPr>
    <w:rPr>
      <w:rFonts w:ascii="Humnst777 Lt BT" w:hAnsi="Humnst777 Lt BT"/>
      <w:color w:val="808080"/>
      <w:sz w:val="20"/>
    </w:rPr>
  </w:style>
  <w:style w:type="paragraph" w:customStyle="1" w:styleId="Einleitung">
    <w:name w:val="Einleitung"/>
    <w:basedOn w:val="Standard"/>
    <w:pPr>
      <w:spacing w:line="360" w:lineRule="auto"/>
    </w:pPr>
    <w:rPr>
      <w:rFonts w:ascii="Humnst777 Lt BT" w:hAnsi="Humnst777 Lt BT"/>
      <w:b/>
      <w:sz w:val="24"/>
    </w:rPr>
  </w:style>
  <w:style w:type="paragraph" w:customStyle="1" w:styleId="Textcopy">
    <w:name w:val="Textcopy"/>
    <w:basedOn w:val="Standard"/>
    <w:pPr>
      <w:spacing w:line="360" w:lineRule="auto"/>
    </w:pPr>
    <w:rPr>
      <w:rFonts w:ascii="Humnst777 Lt BT" w:hAnsi="Humnst777 Lt BT"/>
      <w:sz w:val="24"/>
    </w:rPr>
  </w:style>
  <w:style w:type="character" w:customStyle="1" w:styleId="KopfzeileZchn">
    <w:name w:val="Kopfzeile Zchn"/>
    <w:semiHidden/>
    <w:rPr>
      <w:rFonts w:ascii="Arial" w:hAnsi="Arial"/>
      <w:sz w:val="22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E02CB9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7251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51E7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7251E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1E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251E7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29390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458C19-0EF6-4A50-BDC5-8D3275CC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Kundenorientierte Produktentwicklung mit</vt:lpstr>
    </vt:vector>
  </TitlesOfParts>
  <Company>rütter &amp; reinecke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Kundenorientierte Produktentwicklung mit</dc:title>
  <dc:subject/>
  <dc:creator>marie</dc:creator>
  <cp:keywords/>
  <cp:lastModifiedBy>Microsoft Office User</cp:lastModifiedBy>
  <cp:revision>42</cp:revision>
  <cp:lastPrinted>2020-02-06T07:50:00Z</cp:lastPrinted>
  <dcterms:created xsi:type="dcterms:W3CDTF">2024-10-22T08:35:00Z</dcterms:created>
  <dcterms:modified xsi:type="dcterms:W3CDTF">2026-07-16T08:10:00Z</dcterms:modified>
</cp:coreProperties>
</file>