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049"/>
        <w:gridCol w:w="3600"/>
      </w:tblGrid>
      <w:tr w:rsidR="0097530E" w:rsidTr="00F71445">
        <w:trPr>
          <w:trHeight w:val="602"/>
        </w:trPr>
        <w:tc>
          <w:tcPr>
            <w:tcW w:w="2835" w:type="dxa"/>
          </w:tcPr>
          <w:p w:rsidR="0097530E" w:rsidRDefault="0097530E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</w:t>
            </w:r>
          </w:p>
        </w:tc>
        <w:tc>
          <w:tcPr>
            <w:tcW w:w="3049" w:type="dxa"/>
          </w:tcPr>
          <w:p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Dateiname</w:t>
            </w:r>
          </w:p>
        </w:tc>
        <w:tc>
          <w:tcPr>
            <w:tcW w:w="3600" w:type="dxa"/>
          </w:tcPr>
          <w:p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Bildunterschrift</w:t>
            </w:r>
          </w:p>
        </w:tc>
      </w:tr>
      <w:tr w:rsidR="00D96EF3" w:rsidRPr="00392BD6" w:rsidTr="00F71445">
        <w:trPr>
          <w:trHeight w:val="2821"/>
        </w:trPr>
        <w:tc>
          <w:tcPr>
            <w:tcW w:w="2835" w:type="dxa"/>
          </w:tcPr>
          <w:p w:rsidR="00D96EF3" w:rsidRDefault="00D96EF3" w:rsidP="00D96EF3">
            <w:pPr>
              <w:rPr>
                <w:rFonts w:ascii="Calibri" w:hAnsi="Calibri" w:cs="Calibri"/>
              </w:rPr>
            </w:pPr>
          </w:p>
          <w:p w:rsidR="0071666D" w:rsidRDefault="00A21A00" w:rsidP="00D96E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593890" cy="1049311"/>
                  <wp:effectExtent l="0" t="0" r="0" b="5080"/>
                  <wp:docPr id="123499294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992944" name="Grafik 123499294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969" cy="105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:rsidR="00D96EF3" w:rsidRDefault="00D96EF3" w:rsidP="00D96EF3">
            <w:pPr>
              <w:rPr>
                <w:rFonts w:ascii="Calibri" w:hAnsi="Calibri" w:cs="Calibri"/>
              </w:rPr>
            </w:pPr>
          </w:p>
          <w:p w:rsidR="00E5510F" w:rsidRDefault="00871AF7" w:rsidP="00E5510F">
            <w:pPr>
              <w:rPr>
                <w:rFonts w:ascii="Calibri" w:hAnsi="Calibri" w:cs="Calibri"/>
                <w:szCs w:val="22"/>
              </w:rPr>
            </w:pPr>
            <w:r w:rsidRPr="00871AF7">
              <w:rPr>
                <w:rFonts w:ascii="Calibri" w:hAnsi="Calibri" w:cs="Calibri"/>
                <w:sz w:val="20"/>
              </w:rPr>
              <w:t>RichardBrink_</w:t>
            </w:r>
            <w:r w:rsidR="00046778">
              <w:rPr>
                <w:rFonts w:ascii="Calibri" w:hAnsi="Calibri" w:cs="Calibri"/>
                <w:sz w:val="20"/>
              </w:rPr>
              <w:t>Gendarmenmarkt</w:t>
            </w:r>
            <w:r w:rsidRPr="00871AF7">
              <w:rPr>
                <w:rFonts w:ascii="Calibri" w:hAnsi="Calibri" w:cs="Calibri"/>
                <w:sz w:val="20"/>
              </w:rPr>
              <w:t>_01</w:t>
            </w:r>
          </w:p>
          <w:p w:rsidR="00E5510F" w:rsidRDefault="00E5510F" w:rsidP="00E5510F">
            <w:pPr>
              <w:rPr>
                <w:rFonts w:ascii="Calibri" w:hAnsi="Calibri" w:cs="Calibri"/>
                <w:szCs w:val="22"/>
              </w:rPr>
            </w:pPr>
          </w:p>
          <w:p w:rsidR="00B27301" w:rsidRDefault="00B27301" w:rsidP="00E5510F">
            <w:pPr>
              <w:rPr>
                <w:rFonts w:ascii="Calibri" w:hAnsi="Calibri" w:cs="Calibri"/>
                <w:szCs w:val="22"/>
              </w:rPr>
            </w:pPr>
          </w:p>
          <w:p w:rsidR="00B27301" w:rsidRDefault="00B27301" w:rsidP="00E5510F">
            <w:pPr>
              <w:rPr>
                <w:rFonts w:ascii="Calibri" w:hAnsi="Calibri" w:cs="Calibri"/>
                <w:szCs w:val="22"/>
              </w:rPr>
            </w:pPr>
          </w:p>
          <w:p w:rsidR="009E2D53" w:rsidRDefault="009E2D53" w:rsidP="009E2D53">
            <w:pPr>
              <w:rPr>
                <w:rFonts w:ascii="Calibri" w:hAnsi="Calibri" w:cs="Calibri"/>
                <w:szCs w:val="22"/>
              </w:rPr>
            </w:pPr>
          </w:p>
          <w:p w:rsidR="00815DD2" w:rsidRDefault="00815DD2" w:rsidP="009E2D5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:rsidR="00D96EF3" w:rsidRDefault="00D96EF3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8B516B" w:rsidRDefault="00F16530" w:rsidP="008B516B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Zwischen den</w:t>
            </w:r>
            <w:r w:rsidR="00A21A00">
              <w:rPr>
                <w:rFonts w:ascii="Calibri" w:hAnsi="Calibri" w:cs="Calibri"/>
                <w:color w:val="000000"/>
                <w:szCs w:val="22"/>
              </w:rPr>
              <w:t xml:space="preserve"> Zwillingsb</w:t>
            </w:r>
            <w:r w:rsidR="007D7F9E">
              <w:rPr>
                <w:rFonts w:ascii="Calibri" w:hAnsi="Calibri" w:cs="Calibri"/>
                <w:color w:val="000000"/>
                <w:szCs w:val="22"/>
              </w:rPr>
              <w:t xml:space="preserve">auten des </w:t>
            </w:r>
            <w:r w:rsidR="00930A82">
              <w:rPr>
                <w:rFonts w:ascii="Calibri" w:hAnsi="Calibri" w:cs="Calibri"/>
                <w:color w:val="000000"/>
                <w:szCs w:val="22"/>
              </w:rPr>
              <w:t>D</w:t>
            </w:r>
            <w:r w:rsidR="007D7F9E">
              <w:rPr>
                <w:rFonts w:ascii="Calibri" w:hAnsi="Calibri" w:cs="Calibri"/>
                <w:color w:val="000000"/>
                <w:szCs w:val="22"/>
              </w:rPr>
              <w:t xml:space="preserve">eutschen und </w:t>
            </w:r>
            <w:r w:rsidR="00930A82">
              <w:rPr>
                <w:rFonts w:ascii="Calibri" w:hAnsi="Calibri" w:cs="Calibri"/>
                <w:color w:val="000000"/>
                <w:szCs w:val="22"/>
              </w:rPr>
              <w:t>F</w:t>
            </w:r>
            <w:r w:rsidR="007D7F9E">
              <w:rPr>
                <w:rFonts w:ascii="Calibri" w:hAnsi="Calibri" w:cs="Calibri"/>
                <w:color w:val="000000"/>
                <w:szCs w:val="22"/>
              </w:rPr>
              <w:t xml:space="preserve">ranzösischen Doms am Gendarmenmarkt in Berlin </w:t>
            </w:r>
            <w:r w:rsidR="00113ABB">
              <w:rPr>
                <w:rFonts w:ascii="Calibri" w:hAnsi="Calibri" w:cs="Calibri"/>
                <w:color w:val="000000"/>
                <w:szCs w:val="22"/>
              </w:rPr>
              <w:t>ver</w:t>
            </w:r>
            <w:r>
              <w:rPr>
                <w:rFonts w:ascii="Calibri" w:hAnsi="Calibri" w:cs="Calibri"/>
                <w:color w:val="000000"/>
                <w:szCs w:val="22"/>
              </w:rPr>
              <w:t>läuft</w:t>
            </w:r>
            <w:r w:rsidR="00113ABB">
              <w:rPr>
                <w:rFonts w:ascii="Calibri" w:hAnsi="Calibri" w:cs="Calibri"/>
                <w:color w:val="000000"/>
                <w:szCs w:val="22"/>
              </w:rPr>
              <w:t xml:space="preserve"> ab sofort</w:t>
            </w:r>
            <w:r w:rsidR="007D7F9E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113ABB">
              <w:rPr>
                <w:rFonts w:ascii="Calibri" w:hAnsi="Calibri" w:cs="Calibri"/>
                <w:color w:val="000000"/>
                <w:szCs w:val="22"/>
              </w:rPr>
              <w:t>ein leistungsstarker, aber überaus dezenter Rinnenstrang</w:t>
            </w:r>
            <w:r w:rsidR="007D7F9E">
              <w:rPr>
                <w:rFonts w:ascii="Calibri" w:hAnsi="Calibri" w:cs="Calibri"/>
                <w:color w:val="000000"/>
                <w:szCs w:val="22"/>
              </w:rPr>
              <w:t xml:space="preserve"> aus dem Hause Richard Brink.</w:t>
            </w:r>
          </w:p>
          <w:p w:rsidR="004118D0" w:rsidRDefault="004118D0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D96EF3" w:rsidRDefault="00D96EF3" w:rsidP="00D96EF3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6B7BCC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6B7BCC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EA48C2" w:rsidRDefault="00EA48C2" w:rsidP="00D96EF3">
            <w:pPr>
              <w:rPr>
                <w:rFonts w:ascii="Calibri" w:hAnsi="Calibri" w:cs="Calibri"/>
                <w:lang w:val="en-US"/>
              </w:rPr>
            </w:pPr>
          </w:p>
          <w:p w:rsidR="00D96EF3" w:rsidRDefault="00D96EF3" w:rsidP="00D96EF3">
            <w:pPr>
              <w:rPr>
                <w:rFonts w:ascii="Calibri" w:hAnsi="Calibri" w:cs="Calibri"/>
                <w:lang w:val="en-US"/>
              </w:rPr>
            </w:pPr>
          </w:p>
        </w:tc>
      </w:tr>
      <w:tr w:rsidR="004B1CF3" w:rsidRPr="008B516B" w:rsidTr="00F71445">
        <w:trPr>
          <w:trHeight w:val="2821"/>
        </w:trPr>
        <w:tc>
          <w:tcPr>
            <w:tcW w:w="2835" w:type="dxa"/>
          </w:tcPr>
          <w:p w:rsidR="004B1CF3" w:rsidRDefault="004B1CF3">
            <w:pPr>
              <w:rPr>
                <w:rFonts w:ascii="Calibri" w:hAnsi="Calibri" w:cs="Calibri"/>
                <w:lang w:val="en-US"/>
              </w:rPr>
            </w:pPr>
          </w:p>
          <w:p w:rsidR="004B1CF3" w:rsidRDefault="00A21A0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590420" cy="1086787"/>
                  <wp:effectExtent l="0" t="0" r="0" b="5715"/>
                  <wp:docPr id="95551180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511805" name="Grafik 9555118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492" cy="10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:rsidR="009C7905" w:rsidRDefault="009C7905" w:rsidP="009C7905">
            <w:pPr>
              <w:rPr>
                <w:rFonts w:ascii="Calibri" w:hAnsi="Calibri" w:cs="Calibri"/>
                <w:lang w:val="en-US"/>
              </w:rPr>
            </w:pPr>
          </w:p>
          <w:p w:rsidR="00DD25F0" w:rsidRDefault="00871AF7" w:rsidP="00DD25F0">
            <w:pPr>
              <w:rPr>
                <w:rFonts w:ascii="Calibri" w:hAnsi="Calibri" w:cs="Calibri"/>
                <w:szCs w:val="22"/>
              </w:rPr>
            </w:pPr>
            <w:r w:rsidRPr="00871AF7">
              <w:rPr>
                <w:rFonts w:ascii="Calibri" w:hAnsi="Calibri" w:cs="Calibri"/>
                <w:sz w:val="20"/>
              </w:rPr>
              <w:t>RichardBrink_</w:t>
            </w:r>
            <w:r w:rsidR="00046778">
              <w:rPr>
                <w:rFonts w:ascii="Calibri" w:hAnsi="Calibri" w:cs="Calibri"/>
                <w:sz w:val="20"/>
              </w:rPr>
              <w:t>Gendarmenmarkt</w:t>
            </w:r>
            <w:r w:rsidRPr="00871AF7">
              <w:rPr>
                <w:rFonts w:ascii="Calibri" w:hAnsi="Calibri" w:cs="Calibri"/>
                <w:sz w:val="20"/>
              </w:rPr>
              <w:t>_0</w:t>
            </w:r>
            <w:r>
              <w:rPr>
                <w:rFonts w:ascii="Calibri" w:hAnsi="Calibri" w:cs="Calibri"/>
                <w:sz w:val="20"/>
              </w:rPr>
              <w:t>2</w:t>
            </w: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DD25F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DD25F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:rsidR="00B15515" w:rsidRDefault="00B15515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7D7F9E" w:rsidRPr="009E45BD" w:rsidRDefault="007D7F9E" w:rsidP="007D7F9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Im Rahmen der Sanierungsmaßnahmen von 2022 bis 2025 wurde die Schwerlast-Schlitzrinne </w:t>
            </w:r>
            <w:r w:rsidR="00113ABB">
              <w:rPr>
                <w:rFonts w:ascii="Calibri" w:hAnsi="Calibri" w:cs="Calibri"/>
                <w:color w:val="000000"/>
                <w:szCs w:val="22"/>
              </w:rPr>
              <w:t xml:space="preserve">„Gemini Magna“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des ostwestfälischen Metallwarenherstellers auf dem Platz verlegt. </w:t>
            </w:r>
          </w:p>
          <w:p w:rsidR="008B516B" w:rsidRDefault="008B516B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E7049E" w:rsidRDefault="00E7049E" w:rsidP="00E7049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2712B5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2712B5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9F333D" w:rsidRDefault="009F333D" w:rsidP="00E7049E">
            <w:pPr>
              <w:rPr>
                <w:rFonts w:ascii="Calibri" w:hAnsi="Calibri" w:cs="Calibri"/>
                <w:lang w:val="en-US"/>
              </w:rPr>
            </w:pPr>
          </w:p>
          <w:p w:rsidR="00F826A4" w:rsidRDefault="00F826A4" w:rsidP="00E7049E">
            <w:pPr>
              <w:rPr>
                <w:rFonts w:ascii="Calibri" w:hAnsi="Calibri" w:cs="Calibri"/>
                <w:lang w:val="en-US"/>
              </w:rPr>
            </w:pPr>
          </w:p>
        </w:tc>
      </w:tr>
      <w:tr w:rsidR="00972C40" w:rsidRPr="00785412" w:rsidTr="00F71445">
        <w:trPr>
          <w:trHeight w:val="2821"/>
        </w:trPr>
        <w:tc>
          <w:tcPr>
            <w:tcW w:w="2835" w:type="dxa"/>
          </w:tcPr>
          <w:p w:rsidR="00972C40" w:rsidRDefault="00972C40" w:rsidP="00B45B0C">
            <w:pPr>
              <w:rPr>
                <w:rFonts w:ascii="Calibri" w:hAnsi="Calibri" w:cs="Calibri"/>
                <w:lang w:val="en-US"/>
              </w:rPr>
            </w:pPr>
          </w:p>
          <w:p w:rsidR="004118D0" w:rsidRDefault="00A21A00" w:rsidP="00B45B0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003300" cy="1524000"/>
                  <wp:effectExtent l="0" t="0" r="0" b="0"/>
                  <wp:docPr id="123549415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494154" name="Grafik 123549415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8D0" w:rsidRDefault="004118D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9" w:type="dxa"/>
          </w:tcPr>
          <w:p w:rsidR="00DD25F0" w:rsidRDefault="00DD25F0" w:rsidP="00B45B0C">
            <w:pPr>
              <w:rPr>
                <w:rFonts w:ascii="Calibri" w:hAnsi="Calibri" w:cs="Calibri"/>
                <w:lang w:val="en-US"/>
              </w:rPr>
            </w:pPr>
          </w:p>
          <w:p w:rsidR="004118D0" w:rsidRDefault="00871AF7" w:rsidP="004118D0">
            <w:pPr>
              <w:rPr>
                <w:rFonts w:ascii="Calibri" w:hAnsi="Calibri" w:cs="Calibri"/>
                <w:szCs w:val="22"/>
              </w:rPr>
            </w:pPr>
            <w:r w:rsidRPr="00871AF7">
              <w:rPr>
                <w:rFonts w:ascii="Calibri" w:hAnsi="Calibri" w:cs="Calibri"/>
                <w:sz w:val="20"/>
              </w:rPr>
              <w:t>RichardBrink_</w:t>
            </w:r>
            <w:r w:rsidR="00046778">
              <w:rPr>
                <w:rFonts w:ascii="Calibri" w:hAnsi="Calibri" w:cs="Calibri"/>
                <w:sz w:val="20"/>
              </w:rPr>
              <w:t>Gendarmenamrkt</w:t>
            </w:r>
            <w:r w:rsidRPr="00871AF7">
              <w:rPr>
                <w:rFonts w:ascii="Calibri" w:hAnsi="Calibri" w:cs="Calibri"/>
                <w:sz w:val="20"/>
              </w:rPr>
              <w:t>_0</w:t>
            </w:r>
            <w:r>
              <w:rPr>
                <w:rFonts w:ascii="Calibri" w:hAnsi="Calibri" w:cs="Calibri"/>
                <w:sz w:val="20"/>
              </w:rPr>
              <w:t>3</w:t>
            </w: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10654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:rsidR="00972C40" w:rsidRDefault="00972C4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785412" w:rsidRPr="009E45BD" w:rsidRDefault="007D7F9E" w:rsidP="0078541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Die Rinne samt Steinschale wurde für die Plattengröße am Gendarmenmarkt maßgefertigt und bettet sich entsprechend </w:t>
            </w:r>
            <w:r w:rsidR="00113ABB">
              <w:rPr>
                <w:rFonts w:ascii="Calibri" w:hAnsi="Calibri" w:cs="Calibri"/>
                <w:color w:val="000000"/>
                <w:szCs w:val="22"/>
              </w:rPr>
              <w:t xml:space="preserve">minimalistisch </w:t>
            </w:r>
            <w:r>
              <w:rPr>
                <w:rFonts w:ascii="Calibri" w:hAnsi="Calibri" w:cs="Calibri"/>
                <w:color w:val="000000"/>
                <w:szCs w:val="22"/>
              </w:rPr>
              <w:t>in die Platzgestaltung ein.</w:t>
            </w:r>
          </w:p>
          <w:p w:rsidR="004118D0" w:rsidRDefault="004118D0" w:rsidP="004118D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: Richard Brink GmbH &amp; Co. KG</w:t>
            </w:r>
          </w:p>
          <w:p w:rsidR="00972C40" w:rsidRDefault="00972C40" w:rsidP="00B45B0C">
            <w:pPr>
              <w:pStyle w:val="Kopfzeile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DC6D1B" w:rsidTr="00F71445">
        <w:trPr>
          <w:trHeight w:val="2821"/>
        </w:trPr>
        <w:tc>
          <w:tcPr>
            <w:tcW w:w="2835" w:type="dxa"/>
          </w:tcPr>
          <w:p w:rsidR="00DC6D1B" w:rsidRDefault="00DC6D1B" w:rsidP="00981CE2">
            <w:pPr>
              <w:rPr>
                <w:rFonts w:ascii="Calibri" w:hAnsi="Calibri" w:cs="Calibri"/>
                <w:lang w:val="en-US"/>
              </w:rPr>
            </w:pPr>
          </w:p>
          <w:p w:rsidR="00DC6D1B" w:rsidRDefault="00A21A00" w:rsidP="00981C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639429" cy="1079291"/>
                  <wp:effectExtent l="0" t="0" r="0" b="635"/>
                  <wp:docPr id="78336803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368035" name="Grafik 78336803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575" cy="108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:rsidR="00DC6D1B" w:rsidRDefault="00DC6D1B" w:rsidP="00981CE2">
            <w:pPr>
              <w:rPr>
                <w:rFonts w:ascii="Calibri" w:hAnsi="Calibri" w:cs="Calibri"/>
              </w:rPr>
            </w:pPr>
          </w:p>
          <w:p w:rsidR="00DC6D1B" w:rsidRDefault="00871AF7" w:rsidP="00981CE2">
            <w:pPr>
              <w:rPr>
                <w:rFonts w:ascii="Calibri" w:hAnsi="Calibri" w:cs="Calibri"/>
              </w:rPr>
            </w:pPr>
            <w:r w:rsidRPr="00871AF7">
              <w:rPr>
                <w:rFonts w:ascii="Calibri" w:hAnsi="Calibri" w:cs="Calibri"/>
                <w:sz w:val="20"/>
              </w:rPr>
              <w:t>RichardBrink_</w:t>
            </w:r>
            <w:r w:rsidR="00046778">
              <w:rPr>
                <w:rFonts w:ascii="Calibri" w:hAnsi="Calibri" w:cs="Calibri"/>
                <w:sz w:val="20"/>
              </w:rPr>
              <w:t>Gendarmenmarkt</w:t>
            </w:r>
            <w:r w:rsidRPr="00871AF7">
              <w:rPr>
                <w:rFonts w:ascii="Calibri" w:hAnsi="Calibri" w:cs="Calibri"/>
                <w:sz w:val="20"/>
              </w:rPr>
              <w:t>_0</w:t>
            </w:r>
            <w:r>
              <w:rPr>
                <w:rFonts w:ascii="Calibri" w:hAnsi="Calibri" w:cs="Calibri"/>
                <w:sz w:val="20"/>
              </w:rPr>
              <w:t>4</w:t>
            </w:r>
          </w:p>
          <w:p w:rsidR="00DC6D1B" w:rsidRDefault="00DC6D1B" w:rsidP="00981CE2">
            <w:pPr>
              <w:rPr>
                <w:rFonts w:ascii="Calibri" w:hAnsi="Calibri" w:cs="Calibri"/>
              </w:rPr>
            </w:pPr>
          </w:p>
          <w:p w:rsidR="00DC6D1B" w:rsidRDefault="00DC6D1B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DC6D1B" w:rsidRDefault="00DC6D1B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DC6D1B" w:rsidRDefault="00DC6D1B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:rsidR="00DC6D1B" w:rsidRDefault="00DC6D1B" w:rsidP="00981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785412" w:rsidRDefault="007D7F9E" w:rsidP="0078541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Im Zuge des Umbaus en</w:t>
            </w:r>
            <w:r w:rsidR="00A835E7">
              <w:rPr>
                <w:rFonts w:ascii="Calibri" w:hAnsi="Calibri" w:cs="Calibri"/>
                <w:color w:val="000000"/>
                <w:szCs w:val="22"/>
              </w:rPr>
              <w:t>t</w:t>
            </w:r>
            <w:r>
              <w:rPr>
                <w:rFonts w:ascii="Calibri" w:hAnsi="Calibri" w:cs="Calibri"/>
                <w:color w:val="000000"/>
                <w:szCs w:val="22"/>
              </w:rPr>
              <w:t>stand ein barrierefreier Platz, auf dem das denkmalgeschützte Pflastermuster wiederhergestellt wurde. Unterirdisch verläuft nun ein 5 km langes Ver- und Entsorgungsnetz.</w:t>
            </w:r>
          </w:p>
          <w:p w:rsidR="00DC6D1B" w:rsidRDefault="00DC6D1B" w:rsidP="00981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DC6D1B" w:rsidRDefault="00DC6D1B" w:rsidP="00981CE2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A835E7">
              <w:rPr>
                <w:rFonts w:ascii="Calibri" w:hAnsi="Calibri" w:cs="Calibri"/>
                <w:color w:val="7F7F7F"/>
                <w:sz w:val="20"/>
              </w:rPr>
              <w:t xml:space="preserve">Foto: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DC6D1B" w:rsidRDefault="00DC6D1B" w:rsidP="00981CE2">
            <w:pPr>
              <w:pStyle w:val="Kopfzeile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  <w:p w:rsidR="00DC6D1B" w:rsidRDefault="00DC6D1B" w:rsidP="00981CE2">
            <w:pPr>
              <w:pStyle w:val="Kopfzeile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741B61" w:rsidRPr="00785412" w:rsidTr="00F71445">
        <w:trPr>
          <w:trHeight w:val="2821"/>
        </w:trPr>
        <w:tc>
          <w:tcPr>
            <w:tcW w:w="2835" w:type="dxa"/>
          </w:tcPr>
          <w:p w:rsidR="00741B61" w:rsidRDefault="00741B61" w:rsidP="00783276">
            <w:pPr>
              <w:rPr>
                <w:rFonts w:ascii="Calibri" w:hAnsi="Calibri" w:cs="Calibri"/>
                <w:lang w:val="en-US"/>
              </w:rPr>
            </w:pPr>
          </w:p>
          <w:p w:rsidR="00741B61" w:rsidRDefault="007D7F9E" w:rsidP="007832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616661" cy="1064302"/>
                  <wp:effectExtent l="0" t="0" r="0" b="2540"/>
                  <wp:docPr id="1675209380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209380" name="Grafik 167520938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977" cy="1065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:rsidR="00741B61" w:rsidRDefault="00741B61" w:rsidP="00783276">
            <w:pPr>
              <w:rPr>
                <w:rFonts w:ascii="Calibri" w:hAnsi="Calibri" w:cs="Calibri"/>
              </w:rPr>
            </w:pPr>
          </w:p>
          <w:p w:rsidR="00741B61" w:rsidRDefault="00871AF7" w:rsidP="00783276">
            <w:pPr>
              <w:rPr>
                <w:rFonts w:ascii="Calibri" w:hAnsi="Calibri" w:cs="Calibri"/>
              </w:rPr>
            </w:pPr>
            <w:r w:rsidRPr="00871AF7">
              <w:rPr>
                <w:rFonts w:ascii="Calibri" w:hAnsi="Calibri" w:cs="Calibri"/>
                <w:sz w:val="20"/>
              </w:rPr>
              <w:t>RichardBrink_</w:t>
            </w:r>
            <w:r w:rsidR="00046778">
              <w:rPr>
                <w:rFonts w:ascii="Calibri" w:hAnsi="Calibri" w:cs="Calibri"/>
                <w:sz w:val="20"/>
              </w:rPr>
              <w:t>Gendarmenmarkt</w:t>
            </w:r>
            <w:r w:rsidRPr="00871AF7">
              <w:rPr>
                <w:rFonts w:ascii="Calibri" w:hAnsi="Calibri" w:cs="Calibri"/>
                <w:sz w:val="20"/>
              </w:rPr>
              <w:t>_0</w:t>
            </w:r>
            <w:r>
              <w:rPr>
                <w:rFonts w:ascii="Calibri" w:hAnsi="Calibri" w:cs="Calibri"/>
                <w:sz w:val="20"/>
              </w:rPr>
              <w:t>5</w:t>
            </w:r>
          </w:p>
          <w:p w:rsidR="00741B61" w:rsidRDefault="00741B61" w:rsidP="00783276">
            <w:pPr>
              <w:rPr>
                <w:rFonts w:ascii="Calibri" w:hAnsi="Calibri" w:cs="Calibri"/>
              </w:rPr>
            </w:pPr>
          </w:p>
          <w:p w:rsidR="00741B61" w:rsidRDefault="00741B61" w:rsidP="00783276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741B61" w:rsidRDefault="00741B61" w:rsidP="00783276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741B61" w:rsidRDefault="00741B61" w:rsidP="0078327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:rsidR="00741B61" w:rsidRDefault="00741B61" w:rsidP="007832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785412" w:rsidRDefault="007D7F9E" w:rsidP="0078541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Der 83 m lange Rinnenstrang ist Teil des neuen Regenwassermanagements und noch dazu schwerlastfähig</w:t>
            </w:r>
            <w:r w:rsidR="00532C0B"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r w:rsidR="00113ABB">
              <w:rPr>
                <w:rFonts w:ascii="Calibri" w:hAnsi="Calibri" w:cs="Calibri"/>
                <w:color w:val="000000"/>
                <w:szCs w:val="22"/>
              </w:rPr>
              <w:t>um entsprechenden Anforderungen, beispielsweise durch Veranstaltungen, gerecht zu werden</w:t>
            </w:r>
            <w:r w:rsidR="00532C0B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741B61" w:rsidRDefault="00741B61" w:rsidP="007832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741B61" w:rsidRDefault="00741B61" w:rsidP="00783276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: Richard Brink GmbH &amp; Co. KG</w:t>
            </w:r>
          </w:p>
          <w:p w:rsidR="00741B61" w:rsidRDefault="00741B61" w:rsidP="00783276">
            <w:pPr>
              <w:pStyle w:val="Kopfzeile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</w:tbl>
    <w:p w:rsidR="00264B52" w:rsidRDefault="00264B52">
      <w:pPr>
        <w:rPr>
          <w:rFonts w:ascii="Calibri" w:hAnsi="Calibri" w:cs="Calibri"/>
          <w:lang w:val="en-US"/>
        </w:rPr>
      </w:pPr>
    </w:p>
    <w:sectPr w:rsidR="00264B52" w:rsidSect="00106541">
      <w:headerReference w:type="default" r:id="rId12"/>
      <w:footerReference w:type="default" r:id="rId13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1239" w:rsidRDefault="000F1239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:rsidR="000F1239" w:rsidRDefault="000F1239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umnst777 Lt BT">
    <w:altName w:val="Lucida Sans Unicode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1239" w:rsidRDefault="000F1239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:rsidR="000F1239" w:rsidRDefault="000F1239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6B7BCC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85B97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2070" cy="1229995"/>
              <wp:effectExtent l="0" t="0" r="0" b="0"/>
              <wp:wrapNone/>
              <wp:docPr id="9635879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2070" cy="1229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6B7BCC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8C546">
                                <wp:extent cx="1136650" cy="1136650"/>
                                <wp:effectExtent l="0" t="0" r="0" b="0"/>
                                <wp:docPr id="1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6650" cy="1136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1pt;height:96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" stroked="f">
              <v:path arrowok="t"/>
              <v:textbox style="mso-fit-shape-to-text:t">
                <w:txbxContent>
                  <w:p w:rsidR="001A0265" w:rsidRDefault="006B7BCC" w:rsidP="00816A23">
                    <w:r>
                      <w:rPr>
                        <w:noProof/>
                      </w:rPr>
                      <w:drawing>
                        <wp:inline distT="0" distB="0" distL="0" distR="0" wp14:anchorId="3DB8C546">
                          <wp:extent cx="1136650" cy="1136650"/>
                          <wp:effectExtent l="0" t="0" r="0" b="0"/>
                          <wp:docPr id="1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6650" cy="1136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A0265" w:rsidRDefault="006B7BCC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E849A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18560239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1A0265">
                          <w:pPr>
                            <w:pStyle w:val="berschrift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Bildunterschriften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" stroked="f">
              <v:path arrowok="t"/>
              <v:textbox inset="0,0,0,0">
                <w:txbxContent>
                  <w:p w:rsidR="001A0265" w:rsidRDefault="001A0265">
                    <w:pPr>
                      <w:pStyle w:val="berschrift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Bildunterschriften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14A46"/>
    <w:rsid w:val="00023587"/>
    <w:rsid w:val="000239FA"/>
    <w:rsid w:val="00024BE1"/>
    <w:rsid w:val="000261D1"/>
    <w:rsid w:val="00034BD5"/>
    <w:rsid w:val="000371F6"/>
    <w:rsid w:val="00037FDA"/>
    <w:rsid w:val="00040034"/>
    <w:rsid w:val="000438FB"/>
    <w:rsid w:val="00046778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77AB"/>
    <w:rsid w:val="000C10A8"/>
    <w:rsid w:val="000C4AA2"/>
    <w:rsid w:val="000C6AE7"/>
    <w:rsid w:val="000E3702"/>
    <w:rsid w:val="000E6C85"/>
    <w:rsid w:val="000F1239"/>
    <w:rsid w:val="000F465C"/>
    <w:rsid w:val="000F499B"/>
    <w:rsid w:val="000F7229"/>
    <w:rsid w:val="00100628"/>
    <w:rsid w:val="00106541"/>
    <w:rsid w:val="00113ABB"/>
    <w:rsid w:val="001158CB"/>
    <w:rsid w:val="001170DD"/>
    <w:rsid w:val="0012163C"/>
    <w:rsid w:val="00130401"/>
    <w:rsid w:val="00134230"/>
    <w:rsid w:val="00134B62"/>
    <w:rsid w:val="001470CC"/>
    <w:rsid w:val="00155438"/>
    <w:rsid w:val="0017473D"/>
    <w:rsid w:val="00174811"/>
    <w:rsid w:val="00176DDF"/>
    <w:rsid w:val="001772AF"/>
    <w:rsid w:val="001777D1"/>
    <w:rsid w:val="00183B89"/>
    <w:rsid w:val="001A0265"/>
    <w:rsid w:val="001A1731"/>
    <w:rsid w:val="001A5DE2"/>
    <w:rsid w:val="001A6C34"/>
    <w:rsid w:val="001A6CD4"/>
    <w:rsid w:val="001B195C"/>
    <w:rsid w:val="001B2D4B"/>
    <w:rsid w:val="001B617E"/>
    <w:rsid w:val="001B7EA4"/>
    <w:rsid w:val="001C0935"/>
    <w:rsid w:val="001C1F8E"/>
    <w:rsid w:val="001C28A9"/>
    <w:rsid w:val="001C42AE"/>
    <w:rsid w:val="001D2323"/>
    <w:rsid w:val="001D5170"/>
    <w:rsid w:val="001D6C7C"/>
    <w:rsid w:val="001E2856"/>
    <w:rsid w:val="001E4DD2"/>
    <w:rsid w:val="001E53CA"/>
    <w:rsid w:val="001F2B65"/>
    <w:rsid w:val="00204CCA"/>
    <w:rsid w:val="0022371B"/>
    <w:rsid w:val="0022438D"/>
    <w:rsid w:val="00234523"/>
    <w:rsid w:val="00247812"/>
    <w:rsid w:val="00250008"/>
    <w:rsid w:val="002504D2"/>
    <w:rsid w:val="002540D9"/>
    <w:rsid w:val="00257F8F"/>
    <w:rsid w:val="00262D19"/>
    <w:rsid w:val="002631B2"/>
    <w:rsid w:val="00264B52"/>
    <w:rsid w:val="00265D67"/>
    <w:rsid w:val="0026600E"/>
    <w:rsid w:val="00270DD7"/>
    <w:rsid w:val="002712B5"/>
    <w:rsid w:val="00285848"/>
    <w:rsid w:val="00293907"/>
    <w:rsid w:val="002A1648"/>
    <w:rsid w:val="002A4B20"/>
    <w:rsid w:val="002A679F"/>
    <w:rsid w:val="002A719F"/>
    <w:rsid w:val="002B23DC"/>
    <w:rsid w:val="002B3076"/>
    <w:rsid w:val="002B367D"/>
    <w:rsid w:val="002B3FEB"/>
    <w:rsid w:val="002B6019"/>
    <w:rsid w:val="002C16C1"/>
    <w:rsid w:val="002C22DE"/>
    <w:rsid w:val="002C7EE6"/>
    <w:rsid w:val="002D3533"/>
    <w:rsid w:val="002D3FB7"/>
    <w:rsid w:val="002D7257"/>
    <w:rsid w:val="002D78A5"/>
    <w:rsid w:val="002E1518"/>
    <w:rsid w:val="002E3807"/>
    <w:rsid w:val="002E6B19"/>
    <w:rsid w:val="002E7788"/>
    <w:rsid w:val="002F515F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8C"/>
    <w:rsid w:val="0035569B"/>
    <w:rsid w:val="00355CB4"/>
    <w:rsid w:val="00373DFF"/>
    <w:rsid w:val="00380164"/>
    <w:rsid w:val="00382797"/>
    <w:rsid w:val="0038307C"/>
    <w:rsid w:val="00383D0A"/>
    <w:rsid w:val="00383E74"/>
    <w:rsid w:val="00392BD6"/>
    <w:rsid w:val="003A2EC0"/>
    <w:rsid w:val="003B2E01"/>
    <w:rsid w:val="003C0D5A"/>
    <w:rsid w:val="003C4FCE"/>
    <w:rsid w:val="003C504C"/>
    <w:rsid w:val="003D08E2"/>
    <w:rsid w:val="003D16D8"/>
    <w:rsid w:val="003D37C5"/>
    <w:rsid w:val="003D3D17"/>
    <w:rsid w:val="003E1890"/>
    <w:rsid w:val="003E356C"/>
    <w:rsid w:val="003E4BE1"/>
    <w:rsid w:val="003E6840"/>
    <w:rsid w:val="003F4FB3"/>
    <w:rsid w:val="004059EA"/>
    <w:rsid w:val="00410163"/>
    <w:rsid w:val="004118D0"/>
    <w:rsid w:val="004134A3"/>
    <w:rsid w:val="00413CD7"/>
    <w:rsid w:val="0042505C"/>
    <w:rsid w:val="004373D2"/>
    <w:rsid w:val="004465C9"/>
    <w:rsid w:val="004500EC"/>
    <w:rsid w:val="00451479"/>
    <w:rsid w:val="00461153"/>
    <w:rsid w:val="00465CFF"/>
    <w:rsid w:val="004749C2"/>
    <w:rsid w:val="00485244"/>
    <w:rsid w:val="0048618C"/>
    <w:rsid w:val="004877F2"/>
    <w:rsid w:val="00491E75"/>
    <w:rsid w:val="0049472B"/>
    <w:rsid w:val="00494C7B"/>
    <w:rsid w:val="00495DA8"/>
    <w:rsid w:val="004A0891"/>
    <w:rsid w:val="004A7F7A"/>
    <w:rsid w:val="004B198B"/>
    <w:rsid w:val="004B1CF3"/>
    <w:rsid w:val="004B3862"/>
    <w:rsid w:val="004B6FD7"/>
    <w:rsid w:val="004D0EDB"/>
    <w:rsid w:val="004D1CD0"/>
    <w:rsid w:val="004D3D0A"/>
    <w:rsid w:val="004D4E2D"/>
    <w:rsid w:val="004F0DA4"/>
    <w:rsid w:val="004F0FD5"/>
    <w:rsid w:val="004F5240"/>
    <w:rsid w:val="004F778D"/>
    <w:rsid w:val="0050657F"/>
    <w:rsid w:val="00507BF3"/>
    <w:rsid w:val="0051422F"/>
    <w:rsid w:val="00514B2A"/>
    <w:rsid w:val="005174F9"/>
    <w:rsid w:val="00520F39"/>
    <w:rsid w:val="00522014"/>
    <w:rsid w:val="00527832"/>
    <w:rsid w:val="00530133"/>
    <w:rsid w:val="00530280"/>
    <w:rsid w:val="00532C0B"/>
    <w:rsid w:val="00537EBA"/>
    <w:rsid w:val="00545B2F"/>
    <w:rsid w:val="00554748"/>
    <w:rsid w:val="00557CB0"/>
    <w:rsid w:val="00560C4D"/>
    <w:rsid w:val="00562364"/>
    <w:rsid w:val="00564CB1"/>
    <w:rsid w:val="00566C7E"/>
    <w:rsid w:val="00567DC4"/>
    <w:rsid w:val="00567E84"/>
    <w:rsid w:val="00570700"/>
    <w:rsid w:val="0057369D"/>
    <w:rsid w:val="005744DF"/>
    <w:rsid w:val="00594857"/>
    <w:rsid w:val="005A1BE8"/>
    <w:rsid w:val="005B5E52"/>
    <w:rsid w:val="005C02DA"/>
    <w:rsid w:val="005C5BFD"/>
    <w:rsid w:val="005E3C68"/>
    <w:rsid w:val="005E4F9E"/>
    <w:rsid w:val="005F2934"/>
    <w:rsid w:val="005F7840"/>
    <w:rsid w:val="0060368C"/>
    <w:rsid w:val="00610BC6"/>
    <w:rsid w:val="00612ACB"/>
    <w:rsid w:val="00624EF8"/>
    <w:rsid w:val="006265C3"/>
    <w:rsid w:val="00627B7A"/>
    <w:rsid w:val="00636044"/>
    <w:rsid w:val="0063735E"/>
    <w:rsid w:val="0063755B"/>
    <w:rsid w:val="00640C06"/>
    <w:rsid w:val="00640CAD"/>
    <w:rsid w:val="0065393F"/>
    <w:rsid w:val="00657CC1"/>
    <w:rsid w:val="00660511"/>
    <w:rsid w:val="00666E3A"/>
    <w:rsid w:val="0067185B"/>
    <w:rsid w:val="006745BC"/>
    <w:rsid w:val="00676D60"/>
    <w:rsid w:val="00677CFF"/>
    <w:rsid w:val="00680AB0"/>
    <w:rsid w:val="00691F06"/>
    <w:rsid w:val="00694DD5"/>
    <w:rsid w:val="006A10B5"/>
    <w:rsid w:val="006A4D32"/>
    <w:rsid w:val="006B7BCC"/>
    <w:rsid w:val="006C26C1"/>
    <w:rsid w:val="006C3C80"/>
    <w:rsid w:val="006C6927"/>
    <w:rsid w:val="006C721E"/>
    <w:rsid w:val="006E2BC8"/>
    <w:rsid w:val="006E305A"/>
    <w:rsid w:val="0070018A"/>
    <w:rsid w:val="00710D12"/>
    <w:rsid w:val="00711B11"/>
    <w:rsid w:val="00713713"/>
    <w:rsid w:val="0071521A"/>
    <w:rsid w:val="0071666D"/>
    <w:rsid w:val="0071667F"/>
    <w:rsid w:val="00716B43"/>
    <w:rsid w:val="00720C64"/>
    <w:rsid w:val="007251E7"/>
    <w:rsid w:val="007277B9"/>
    <w:rsid w:val="00741B61"/>
    <w:rsid w:val="00742C30"/>
    <w:rsid w:val="00751260"/>
    <w:rsid w:val="00751B1E"/>
    <w:rsid w:val="00754246"/>
    <w:rsid w:val="00763A4A"/>
    <w:rsid w:val="00763E15"/>
    <w:rsid w:val="007669FA"/>
    <w:rsid w:val="00770ECF"/>
    <w:rsid w:val="00773935"/>
    <w:rsid w:val="00775C3E"/>
    <w:rsid w:val="00781363"/>
    <w:rsid w:val="007852F2"/>
    <w:rsid w:val="00785412"/>
    <w:rsid w:val="0079221D"/>
    <w:rsid w:val="007A3BAF"/>
    <w:rsid w:val="007A553F"/>
    <w:rsid w:val="007B6D60"/>
    <w:rsid w:val="007C0EE0"/>
    <w:rsid w:val="007C441C"/>
    <w:rsid w:val="007C66F0"/>
    <w:rsid w:val="007D0A56"/>
    <w:rsid w:val="007D58A8"/>
    <w:rsid w:val="007D712D"/>
    <w:rsid w:val="007D7F9E"/>
    <w:rsid w:val="007E367E"/>
    <w:rsid w:val="007E73AA"/>
    <w:rsid w:val="007F10C6"/>
    <w:rsid w:val="007F3C9A"/>
    <w:rsid w:val="00801B30"/>
    <w:rsid w:val="00801C4B"/>
    <w:rsid w:val="00803314"/>
    <w:rsid w:val="008065B5"/>
    <w:rsid w:val="008112C7"/>
    <w:rsid w:val="00812EE7"/>
    <w:rsid w:val="00815DD2"/>
    <w:rsid w:val="00815E16"/>
    <w:rsid w:val="00816A23"/>
    <w:rsid w:val="008211EE"/>
    <w:rsid w:val="008245D3"/>
    <w:rsid w:val="00827A00"/>
    <w:rsid w:val="008300F7"/>
    <w:rsid w:val="008379B6"/>
    <w:rsid w:val="00846DC0"/>
    <w:rsid w:val="0085333C"/>
    <w:rsid w:val="00861C67"/>
    <w:rsid w:val="00871AF7"/>
    <w:rsid w:val="00872FDA"/>
    <w:rsid w:val="00880D1A"/>
    <w:rsid w:val="008833F0"/>
    <w:rsid w:val="00885427"/>
    <w:rsid w:val="00886B10"/>
    <w:rsid w:val="0089704A"/>
    <w:rsid w:val="008A264C"/>
    <w:rsid w:val="008A396E"/>
    <w:rsid w:val="008B0FEF"/>
    <w:rsid w:val="008B490B"/>
    <w:rsid w:val="008B516B"/>
    <w:rsid w:val="008C17FD"/>
    <w:rsid w:val="008C56B8"/>
    <w:rsid w:val="008D0D5D"/>
    <w:rsid w:val="008E117A"/>
    <w:rsid w:val="008E5B73"/>
    <w:rsid w:val="008F105B"/>
    <w:rsid w:val="008F390B"/>
    <w:rsid w:val="008F4379"/>
    <w:rsid w:val="008F713D"/>
    <w:rsid w:val="00902120"/>
    <w:rsid w:val="0090693F"/>
    <w:rsid w:val="00907A7B"/>
    <w:rsid w:val="009107C3"/>
    <w:rsid w:val="00911A75"/>
    <w:rsid w:val="00930A82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1A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B2D74"/>
    <w:rsid w:val="009B41D1"/>
    <w:rsid w:val="009C7905"/>
    <w:rsid w:val="009D0DEA"/>
    <w:rsid w:val="009D3EF2"/>
    <w:rsid w:val="009D40E1"/>
    <w:rsid w:val="009E253B"/>
    <w:rsid w:val="009E2D53"/>
    <w:rsid w:val="009E3F75"/>
    <w:rsid w:val="009E45BD"/>
    <w:rsid w:val="009F333D"/>
    <w:rsid w:val="009F4738"/>
    <w:rsid w:val="00A03345"/>
    <w:rsid w:val="00A049DA"/>
    <w:rsid w:val="00A06130"/>
    <w:rsid w:val="00A06BD5"/>
    <w:rsid w:val="00A21A00"/>
    <w:rsid w:val="00A26DC5"/>
    <w:rsid w:val="00A278FC"/>
    <w:rsid w:val="00A30C94"/>
    <w:rsid w:val="00A335B8"/>
    <w:rsid w:val="00A34FD3"/>
    <w:rsid w:val="00A42EC9"/>
    <w:rsid w:val="00A43723"/>
    <w:rsid w:val="00A43AC7"/>
    <w:rsid w:val="00A44605"/>
    <w:rsid w:val="00A46318"/>
    <w:rsid w:val="00A47C9D"/>
    <w:rsid w:val="00A51FC5"/>
    <w:rsid w:val="00A5394C"/>
    <w:rsid w:val="00A57959"/>
    <w:rsid w:val="00A57BDD"/>
    <w:rsid w:val="00A648B7"/>
    <w:rsid w:val="00A651A4"/>
    <w:rsid w:val="00A662F7"/>
    <w:rsid w:val="00A756BD"/>
    <w:rsid w:val="00A77E4C"/>
    <w:rsid w:val="00A83086"/>
    <w:rsid w:val="00A835E7"/>
    <w:rsid w:val="00A853A9"/>
    <w:rsid w:val="00A8780B"/>
    <w:rsid w:val="00A90FE5"/>
    <w:rsid w:val="00AA09F4"/>
    <w:rsid w:val="00AA11D9"/>
    <w:rsid w:val="00AA24BA"/>
    <w:rsid w:val="00AB1467"/>
    <w:rsid w:val="00AB1A71"/>
    <w:rsid w:val="00AB554F"/>
    <w:rsid w:val="00AC2C5D"/>
    <w:rsid w:val="00AD4632"/>
    <w:rsid w:val="00AE2DF5"/>
    <w:rsid w:val="00AF2471"/>
    <w:rsid w:val="00AF458B"/>
    <w:rsid w:val="00AF5F51"/>
    <w:rsid w:val="00AF7AF7"/>
    <w:rsid w:val="00B11006"/>
    <w:rsid w:val="00B14E52"/>
    <w:rsid w:val="00B15515"/>
    <w:rsid w:val="00B27301"/>
    <w:rsid w:val="00B335A3"/>
    <w:rsid w:val="00B4095D"/>
    <w:rsid w:val="00B41F50"/>
    <w:rsid w:val="00B44B6B"/>
    <w:rsid w:val="00B46B58"/>
    <w:rsid w:val="00B47E22"/>
    <w:rsid w:val="00B529DA"/>
    <w:rsid w:val="00B53091"/>
    <w:rsid w:val="00B53B54"/>
    <w:rsid w:val="00B64919"/>
    <w:rsid w:val="00B64C39"/>
    <w:rsid w:val="00B6649D"/>
    <w:rsid w:val="00B66E18"/>
    <w:rsid w:val="00B74FD7"/>
    <w:rsid w:val="00B75AC5"/>
    <w:rsid w:val="00B80D9D"/>
    <w:rsid w:val="00B91BB7"/>
    <w:rsid w:val="00B95559"/>
    <w:rsid w:val="00BA1406"/>
    <w:rsid w:val="00BA4A39"/>
    <w:rsid w:val="00BB08C3"/>
    <w:rsid w:val="00BB18DB"/>
    <w:rsid w:val="00BB2284"/>
    <w:rsid w:val="00BB2C8B"/>
    <w:rsid w:val="00BB307B"/>
    <w:rsid w:val="00BC58D5"/>
    <w:rsid w:val="00BD3E5C"/>
    <w:rsid w:val="00BD588C"/>
    <w:rsid w:val="00BF3AA0"/>
    <w:rsid w:val="00BF443C"/>
    <w:rsid w:val="00BF7CC7"/>
    <w:rsid w:val="00C10705"/>
    <w:rsid w:val="00C107A4"/>
    <w:rsid w:val="00C1163D"/>
    <w:rsid w:val="00C161F8"/>
    <w:rsid w:val="00C17184"/>
    <w:rsid w:val="00C2030E"/>
    <w:rsid w:val="00C31339"/>
    <w:rsid w:val="00C3181B"/>
    <w:rsid w:val="00C40050"/>
    <w:rsid w:val="00C408EC"/>
    <w:rsid w:val="00C43AE8"/>
    <w:rsid w:val="00C45A3C"/>
    <w:rsid w:val="00C5223D"/>
    <w:rsid w:val="00C542D4"/>
    <w:rsid w:val="00C55341"/>
    <w:rsid w:val="00C66532"/>
    <w:rsid w:val="00C67EB7"/>
    <w:rsid w:val="00C71B44"/>
    <w:rsid w:val="00C720C5"/>
    <w:rsid w:val="00C739B1"/>
    <w:rsid w:val="00C74D16"/>
    <w:rsid w:val="00C7525F"/>
    <w:rsid w:val="00C812C6"/>
    <w:rsid w:val="00C936FA"/>
    <w:rsid w:val="00CA06EA"/>
    <w:rsid w:val="00CA0A2A"/>
    <w:rsid w:val="00CA0AA3"/>
    <w:rsid w:val="00CB004E"/>
    <w:rsid w:val="00CB6121"/>
    <w:rsid w:val="00CB64C4"/>
    <w:rsid w:val="00CC027C"/>
    <w:rsid w:val="00CC2DD5"/>
    <w:rsid w:val="00CD0B25"/>
    <w:rsid w:val="00CD507F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46E3"/>
    <w:rsid w:val="00D25912"/>
    <w:rsid w:val="00D26434"/>
    <w:rsid w:val="00D30478"/>
    <w:rsid w:val="00D30F3E"/>
    <w:rsid w:val="00D32DD0"/>
    <w:rsid w:val="00D32FBB"/>
    <w:rsid w:val="00D36A5E"/>
    <w:rsid w:val="00D46EF8"/>
    <w:rsid w:val="00D51039"/>
    <w:rsid w:val="00D56145"/>
    <w:rsid w:val="00D56FDC"/>
    <w:rsid w:val="00D60244"/>
    <w:rsid w:val="00D617A4"/>
    <w:rsid w:val="00D63F65"/>
    <w:rsid w:val="00D66B7A"/>
    <w:rsid w:val="00D67E27"/>
    <w:rsid w:val="00D7238F"/>
    <w:rsid w:val="00D72538"/>
    <w:rsid w:val="00D73773"/>
    <w:rsid w:val="00D74E80"/>
    <w:rsid w:val="00D77B35"/>
    <w:rsid w:val="00D903E3"/>
    <w:rsid w:val="00D9096B"/>
    <w:rsid w:val="00D91994"/>
    <w:rsid w:val="00D95B8C"/>
    <w:rsid w:val="00D96EF3"/>
    <w:rsid w:val="00D97348"/>
    <w:rsid w:val="00D976A5"/>
    <w:rsid w:val="00D97FEE"/>
    <w:rsid w:val="00DA0753"/>
    <w:rsid w:val="00DA0F7D"/>
    <w:rsid w:val="00DA3596"/>
    <w:rsid w:val="00DA519E"/>
    <w:rsid w:val="00DB182A"/>
    <w:rsid w:val="00DB4CC7"/>
    <w:rsid w:val="00DC153D"/>
    <w:rsid w:val="00DC268A"/>
    <w:rsid w:val="00DC50C3"/>
    <w:rsid w:val="00DC5EE6"/>
    <w:rsid w:val="00DC695A"/>
    <w:rsid w:val="00DC6D1B"/>
    <w:rsid w:val="00DD1A5B"/>
    <w:rsid w:val="00DD2096"/>
    <w:rsid w:val="00DD23F3"/>
    <w:rsid w:val="00DD25F0"/>
    <w:rsid w:val="00DD3D0A"/>
    <w:rsid w:val="00DD78DE"/>
    <w:rsid w:val="00DD7E4E"/>
    <w:rsid w:val="00DE00FC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23B0"/>
    <w:rsid w:val="00E535C4"/>
    <w:rsid w:val="00E5510F"/>
    <w:rsid w:val="00E55961"/>
    <w:rsid w:val="00E60913"/>
    <w:rsid w:val="00E6169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C6E24"/>
    <w:rsid w:val="00ED6B8D"/>
    <w:rsid w:val="00EE40D2"/>
    <w:rsid w:val="00EE53F5"/>
    <w:rsid w:val="00EE72D3"/>
    <w:rsid w:val="00EF05A6"/>
    <w:rsid w:val="00EF5194"/>
    <w:rsid w:val="00EF6511"/>
    <w:rsid w:val="00F01040"/>
    <w:rsid w:val="00F0164E"/>
    <w:rsid w:val="00F02573"/>
    <w:rsid w:val="00F03D9B"/>
    <w:rsid w:val="00F13FC5"/>
    <w:rsid w:val="00F16530"/>
    <w:rsid w:val="00F21C0C"/>
    <w:rsid w:val="00F22A23"/>
    <w:rsid w:val="00F2764A"/>
    <w:rsid w:val="00F36735"/>
    <w:rsid w:val="00F3723B"/>
    <w:rsid w:val="00F378DC"/>
    <w:rsid w:val="00F46F07"/>
    <w:rsid w:val="00F55EBA"/>
    <w:rsid w:val="00F56C49"/>
    <w:rsid w:val="00F674EC"/>
    <w:rsid w:val="00F71445"/>
    <w:rsid w:val="00F728CB"/>
    <w:rsid w:val="00F826A4"/>
    <w:rsid w:val="00F92AD3"/>
    <w:rsid w:val="00F93488"/>
    <w:rsid w:val="00F93EC0"/>
    <w:rsid w:val="00F9506E"/>
    <w:rsid w:val="00FA4DD2"/>
    <w:rsid w:val="00FA71CB"/>
    <w:rsid w:val="00FB13E0"/>
    <w:rsid w:val="00FB54A3"/>
    <w:rsid w:val="00FC2624"/>
    <w:rsid w:val="00FC2CA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83B12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29390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29</cp:revision>
  <cp:lastPrinted>2020-02-06T07:50:00Z</cp:lastPrinted>
  <dcterms:created xsi:type="dcterms:W3CDTF">2024-10-22T08:35:00Z</dcterms:created>
  <dcterms:modified xsi:type="dcterms:W3CDTF">2025-10-28T09:42:00Z</dcterms:modified>
</cp:coreProperties>
</file>