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2D11" w14:textId="77777777" w:rsidR="00B14354" w:rsidRDefault="00AE56DE" w:rsidP="00445DCE">
      <w:r>
        <w:rPr>
          <w:b/>
          <w:i/>
          <w:color w:val="D20A10"/>
          <w:sz w:val="36"/>
        </w:rPr>
        <w:t>Vergroende historie in overeenstemming met de moderne tijd</w:t>
      </w:r>
      <w:r>
        <w:t xml:space="preserve"> </w:t>
      </w:r>
    </w:p>
    <w:p w14:paraId="1F66DA25" w14:textId="04AA5017" w:rsidR="00445DCE" w:rsidRPr="00645ED9" w:rsidRDefault="00AE56DE" w:rsidP="00445DCE">
      <w:pPr>
        <w:rPr>
          <w:rFonts w:ascii="Calibri" w:hAnsi="Calibri" w:cs="Calibri"/>
          <w:b/>
          <w:bCs/>
          <w:i/>
          <w:iCs/>
          <w:color w:val="D20A10"/>
          <w:sz w:val="28"/>
          <w:szCs w:val="28"/>
        </w:rPr>
      </w:pPr>
      <w:r w:rsidRPr="00645ED9">
        <w:rPr>
          <w:rFonts w:ascii="Calibri" w:hAnsi="Calibri" w:cs="Calibri"/>
          <w:sz w:val="28"/>
          <w:szCs w:val="28"/>
        </w:rPr>
        <w:t>De firma Richard Brink maakt het mogelijk en levert vrijstaande plantenwanden voor heringerichte dakterrassen</w:t>
      </w:r>
    </w:p>
    <w:p w14:paraId="0A3CB9EA" w14:textId="07D2D7F7" w:rsidR="00480B26" w:rsidRPr="00445DCE" w:rsidRDefault="00C55CBC" w:rsidP="00445DCE">
      <w:pPr>
        <w:rPr>
          <w:rFonts w:cstheme="minorHAnsi"/>
          <w:b/>
          <w:bCs/>
          <w:i/>
          <w:iCs/>
          <w:color w:val="D20A10"/>
          <w:sz w:val="36"/>
          <w:szCs w:val="36"/>
        </w:rPr>
      </w:pPr>
      <w:r>
        <w:rPr>
          <w:rFonts w:asciiTheme="minorHAnsi" w:hAnsiTheme="minorHAnsi"/>
          <w:sz w:val="24"/>
        </w:rPr>
        <w:br/>
      </w:r>
      <w:proofErr w:type="spellStart"/>
      <w:r>
        <w:rPr>
          <w:rFonts w:asciiTheme="minorHAnsi" w:hAnsiTheme="minorHAnsi"/>
          <w:sz w:val="24"/>
        </w:rPr>
        <w:t>Schloß</w:t>
      </w:r>
      <w:proofErr w:type="spellEnd"/>
      <w:r>
        <w:rPr>
          <w:rFonts w:asciiTheme="minorHAnsi" w:hAnsiTheme="minorHAnsi"/>
          <w:sz w:val="24"/>
        </w:rPr>
        <w:t xml:space="preserve"> Holte-</w:t>
      </w:r>
      <w:proofErr w:type="spellStart"/>
      <w:r>
        <w:rPr>
          <w:rFonts w:asciiTheme="minorHAnsi" w:hAnsiTheme="minorHAnsi"/>
          <w:sz w:val="24"/>
        </w:rPr>
        <w:t>Stukenbrock</w:t>
      </w:r>
      <w:proofErr w:type="spellEnd"/>
      <w:r>
        <w:rPr>
          <w:rFonts w:asciiTheme="minorHAnsi" w:hAnsiTheme="minorHAnsi"/>
          <w:sz w:val="24"/>
        </w:rPr>
        <w:t xml:space="preserve">, </w:t>
      </w:r>
      <w:r w:rsidR="00BC69DF">
        <w:rPr>
          <w:rFonts w:asciiTheme="minorHAnsi" w:hAnsiTheme="minorHAnsi"/>
          <w:sz w:val="24"/>
        </w:rPr>
        <w:t>1</w:t>
      </w:r>
      <w:r>
        <w:rPr>
          <w:rFonts w:asciiTheme="minorHAnsi" w:hAnsiTheme="minorHAnsi"/>
          <w:sz w:val="24"/>
        </w:rPr>
        <w:t>1-</w:t>
      </w:r>
      <w:r w:rsidR="00BC69DF">
        <w:rPr>
          <w:rFonts w:asciiTheme="minorHAnsi" w:hAnsiTheme="minorHAnsi"/>
          <w:sz w:val="24"/>
        </w:rPr>
        <w:t>8</w:t>
      </w:r>
      <w:r>
        <w:rPr>
          <w:rFonts w:asciiTheme="minorHAnsi" w:hAnsiTheme="minorHAnsi"/>
          <w:sz w:val="24"/>
        </w:rPr>
        <w:t>-2025:</w:t>
      </w:r>
    </w:p>
    <w:p w14:paraId="15AF8757" w14:textId="7B0255E1" w:rsidR="00480B26" w:rsidRPr="000076D2" w:rsidRDefault="00D90C22" w:rsidP="000076D2">
      <w:pPr>
        <w:spacing w:line="360" w:lineRule="auto"/>
        <w:ind w:right="-285"/>
        <w:rPr>
          <w:rFonts w:asciiTheme="minorHAnsi" w:hAnsiTheme="minorHAnsi" w:cstheme="minorHAnsi"/>
          <w:b/>
          <w:bCs/>
          <w:sz w:val="24"/>
          <w:szCs w:val="24"/>
        </w:rPr>
      </w:pPr>
      <w:r>
        <w:rPr>
          <w:rFonts w:asciiTheme="minorHAnsi" w:hAnsiTheme="minorHAnsi"/>
          <w:b/>
          <w:sz w:val="24"/>
        </w:rPr>
        <w:t>Hohenbeilstein, de burcht aan de rand van het Schwäbisch-Fränkische Woud ten noorden van Stuttgart, is een echte blikvanger. In het Bottwartal, aan de voet van de berg waarop de burcht ligt het bijbehorende plaatsje Beilstein. In het kader van de gedeeltelijke renovatie van een fraai oud vakwerkhuis werd het ruime dakterras van dit pand volledig opgeknapt. Plantenwanden van het type ‘Eva’ van Richard Brink GmbH &amp; Co. KG zijn ook met verticale elementen aan de volledig nieuwe groenzones toegevoegd en vormen tegelijkertijd een elegant privacyscherm.</w:t>
      </w:r>
    </w:p>
    <w:p w14:paraId="3EB69BB9" w14:textId="78823CC8" w:rsidR="000076D2" w:rsidRPr="000076D2" w:rsidRDefault="001237AB" w:rsidP="000076D2">
      <w:pPr>
        <w:spacing w:line="360" w:lineRule="auto"/>
        <w:rPr>
          <w:rFonts w:asciiTheme="minorHAnsi" w:hAnsiTheme="minorHAnsi" w:cstheme="minorHAnsi"/>
          <w:sz w:val="24"/>
          <w:szCs w:val="24"/>
        </w:rPr>
      </w:pPr>
      <w:r>
        <w:rPr>
          <w:rFonts w:asciiTheme="minorHAnsi" w:hAnsiTheme="minorHAnsi"/>
          <w:sz w:val="24"/>
        </w:rPr>
        <w:t>Naast de wijngaarden op de omliggende heuvels wordt het beeld van de gemeente Beilstein tot op de dag van vandaag vooral gekenmerkt door historische gebouwen, waaronder de idyllisch aandoende voormalige ambts- en pastoriewoning. De begane grond van dit gebouw is nog altijd in gebruik als bedrijfsruimte, terwijl de bovenste etage ruimte biedt aan particuliere woningen. Toen het nodig bleek om de achtergevel plus de afdichting te renoveren, werd ook het verouderde aanliggende dakterras opgeknapt. Dit had tot op dat moment geen concreet gebruiksdoel en moest voortaan dienst doen als uitnodigende, groene plek om zich terug te trekken. Om dit te realiseren, gaven de opdrachtgevers onder andere de voorkeur aan aantrekkelijke privacy-elementen die zowel functioneel als esthetisch moesten zijn. Precies die combinatie van functionaliteit en een unieke levendige uitstraling wordt door de plantenwanden ‘Eva’ van de firma Richard Brink op ideale wijze gecreëerd.</w:t>
      </w:r>
    </w:p>
    <w:p w14:paraId="3E1A089D" w14:textId="71FA96EE" w:rsidR="000076D2" w:rsidRPr="00480B26" w:rsidRDefault="000076D2" w:rsidP="00480B26">
      <w:pPr>
        <w:spacing w:line="360" w:lineRule="auto"/>
        <w:rPr>
          <w:rFonts w:asciiTheme="minorHAnsi" w:hAnsiTheme="minorHAnsi" w:cstheme="minorHAnsi"/>
          <w:sz w:val="24"/>
          <w:szCs w:val="24"/>
        </w:rPr>
      </w:pPr>
      <w:r>
        <w:rPr>
          <w:rFonts w:asciiTheme="minorHAnsi" w:hAnsiTheme="minorHAnsi"/>
          <w:sz w:val="24"/>
        </w:rPr>
        <w:lastRenderedPageBreak/>
        <w:t xml:space="preserve">“De uitdaging van het project bestond uit het creëren van zoveel mogelijk privésfeer met de beperkte ruimte op het dak. De gebruikte beplanting mocht niet benauwend zijn en diende tegelijkertijd een vloeiende overgang te vormen met de omliggende natuur”, aldus tuin- en landschapsarchitect Benjamin Klotz. Zijn bedrijf ‘KLOTZ I garten’, ook uit Beilstein, fungeerde als planner en verwerker bij de vormgeving van het terras. Aan de genoemde eisen zou met de plaatsing van meerdere vrijstaande plantenwanden moeten worden voldaan. “Omdat we tot nu toe zeer goede ervaringen hebben met de producten van de firma Richard Brink, viel de keuze bij de benodigde plantenwanden als privacyscherm op het product ‘Eva‘ van deze metaalwarenfabrikant. Doorslaggevend voor het besluit was ook de mogelijkheid om de plantenwanden individueel te configureren terwijl de snelle levertijden gelijk bleven”, aldus Benjamin Klotz. </w:t>
      </w:r>
    </w:p>
    <w:p w14:paraId="7B454698" w14:textId="3762ACE2" w:rsidR="007B6F94" w:rsidRDefault="005A4656"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Veelzijdige oplossingen voor (wand-)beplanting</w:t>
      </w:r>
    </w:p>
    <w:p w14:paraId="0F233045" w14:textId="11DA0C78" w:rsidR="000076D2" w:rsidRPr="000076D2" w:rsidRDefault="000076D2" w:rsidP="000076D2">
      <w:pPr>
        <w:spacing w:line="360" w:lineRule="auto"/>
        <w:rPr>
          <w:rFonts w:asciiTheme="minorHAnsi" w:hAnsiTheme="minorHAnsi" w:cstheme="minorHAnsi"/>
          <w:sz w:val="24"/>
          <w:szCs w:val="24"/>
        </w:rPr>
      </w:pPr>
      <w:r>
        <w:rPr>
          <w:rFonts w:asciiTheme="minorHAnsi" w:hAnsiTheme="minorHAnsi"/>
          <w:sz w:val="24"/>
        </w:rPr>
        <w:t>Verticale tuinen worden in het algemeen steeds populairder en zijn als veelbelovend element van de moderne stadsplanning niet meer weg te denken. In tijden van klimaatverandering en de toenemende zware regenval die daardoor ontstaat, zijn aanvullende groene zones waardevolle tijdelijke water- en CO</w:t>
      </w:r>
      <w:r>
        <w:rPr>
          <w:rFonts w:asciiTheme="minorHAnsi" w:hAnsiTheme="minorHAnsi"/>
          <w:sz w:val="24"/>
          <w:vertAlign w:val="subscript"/>
        </w:rPr>
        <w:t>2</w:t>
      </w:r>
      <w:r>
        <w:rPr>
          <w:rFonts w:asciiTheme="minorHAnsi" w:hAnsiTheme="minorHAnsi"/>
          <w:sz w:val="24"/>
        </w:rPr>
        <w:t xml:space="preserve">-buffers die van de fundering tot aan de dakrand van gebouwen kunnen reiken. Ook op kleinere schaal bieden plantenwanden, bijvoorbeeld als designelementen, allerlei vormgevingsmogelijkheden. Bovendien ontstaan hierdoor per vierkante meter nieuwe, verticaal lopende beplante oppervlakken. </w:t>
      </w:r>
    </w:p>
    <w:p w14:paraId="53FF7B71" w14:textId="26BC9A9D" w:rsidR="000076D2" w:rsidRPr="008E4713" w:rsidRDefault="005A4656" w:rsidP="000076D2">
      <w:pPr>
        <w:spacing w:line="360" w:lineRule="auto"/>
        <w:rPr>
          <w:rFonts w:asciiTheme="minorHAnsi" w:hAnsiTheme="minorHAnsi" w:cstheme="minorHAnsi"/>
          <w:sz w:val="24"/>
          <w:szCs w:val="24"/>
        </w:rPr>
      </w:pPr>
      <w:r>
        <w:rPr>
          <w:rFonts w:asciiTheme="minorHAnsi" w:hAnsiTheme="minorHAnsi"/>
          <w:sz w:val="24"/>
        </w:rPr>
        <w:t xml:space="preserve">Of het nu gaat om royale groene gevels of om het plaatsen van fraaie scheidingswanden, het assortiment van de firma Richard Brink bevat passende oplossingen voor uiteenlopende eisen. Terwijl de plantenwand ‘Adam’ als wandgebonden systeem de modulaire vergroening van gevels en muren mogelijk maakt, valt zijn vrijstaande tegenhanger ‘Eva’ op als flexibel </w:t>
      </w:r>
      <w:r>
        <w:rPr>
          <w:rFonts w:asciiTheme="minorHAnsi" w:hAnsiTheme="minorHAnsi"/>
          <w:sz w:val="24"/>
        </w:rPr>
        <w:lastRenderedPageBreak/>
        <w:t>inzetbaar designelement waarmee zelfs in de kleinste ruimtes volledig nieuwe groenzones kunnen worden gecreëerd. De constructie is trapeziumvormig en wordt smaller naar de punt toe. Bij een breedte van 1.450 mm en onderaan een diepte van 500 mm kunt u kiezen uit hoogtes van 1.176 mm en 1.944 mm. De ‘Eva’ beschikt over het gehele oppervlak over meerdere wandpanelen met elk 20 plantopeningen voor zijdelingse beplanting. Afhankelijk van de gekozen hoogte is er aan één zijde plek voor 100 planten. Standaard biedt de firma Richard Brink een poedercoating aan in RAL 9010 (zuiver wit) of DB 703 (ijzermica), maar er zijn op verzoek ook uitvoeringen in andere kleuren leverbaar. Hoge borders en verhoogde plantenbakken met voldoende ruimte voor grotere wortelkluiten, wat nodig is bij heggen en bomen, behoren eveneens tot het productassortiment van de firma Richard Brink.</w:t>
      </w:r>
    </w:p>
    <w:p w14:paraId="484F4B19" w14:textId="258416B6" w:rsidR="000076D2" w:rsidRDefault="00FD5046"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Hand in hand met lokale partners: een succesverhaal</w:t>
      </w:r>
    </w:p>
    <w:p w14:paraId="66C54220" w14:textId="2509B09B" w:rsidR="000E1CFD" w:rsidRDefault="005E6503" w:rsidP="00C56450">
      <w:pPr>
        <w:spacing w:line="360" w:lineRule="auto"/>
        <w:rPr>
          <w:rFonts w:asciiTheme="minorHAnsi" w:hAnsiTheme="minorHAnsi" w:cstheme="minorHAnsi"/>
          <w:sz w:val="24"/>
          <w:szCs w:val="24"/>
        </w:rPr>
      </w:pPr>
      <w:r>
        <w:rPr>
          <w:rFonts w:asciiTheme="minorHAnsi" w:hAnsiTheme="minorHAnsi"/>
          <w:sz w:val="24"/>
        </w:rPr>
        <w:t xml:space="preserve">Hoewel de Oost-Westfaalse metaalwarenfabrikant zijn plantenwand ‘Eva’ in de eerste plaats aanbiedt als een verticale tuin met dubbelzijdige beplanting, kan er ook een eenzijdig gesloten variant worden gerealiseerd. Dit is de uitvoering die bij het dakterrasproject in Beilstein werd toegepast. Tevens werd het onderste paneel van de voorzijde zonder openingen voor planten geproduceerd. “Dankzij de gesloten onderconstructie past de plantenwand elegant in de totale look van het nieuwe terras zonder met de andere vegetatie te concurreren”, legt Benjamin Klotz uit over de keuze van de configuratie. Voor de bewatering van de verticale beplanting heeft het team van de tuin- en landschapsarchitect ter plekke een druppelirrigatiesysteem aangelegd. Per plantenwandpaneel werd een slangleiding aangebracht om een gelijkmatige en continue afgifte veilig te stellen. In deze variant vormt het paneel een deel van de omranding van het nieuw vormgegeven terras. Dit bestond voorheen uit een eenvoudig dakoppervlak met bodemplaten van uitgewassen beton dat rechtstreeks toegang gaf tot het pand. Het aangrenzende deel van het gebouw zelf was aan de buitenkant voorzien van </w:t>
      </w:r>
      <w:r>
        <w:rPr>
          <w:rFonts w:asciiTheme="minorHAnsi" w:hAnsiTheme="minorHAnsi"/>
          <w:sz w:val="24"/>
        </w:rPr>
        <w:lastRenderedPageBreak/>
        <w:t xml:space="preserve">oude houten dakspanen die gerenoveerd moesten worden. Opdrachtgevers Angelika Zeeh en Volker Dietle wilden graag een modern gevelontwerp dat echter ook zou passen bij het oude vakwerkhuis met zijn dakshingles. </w:t>
      </w:r>
    </w:p>
    <w:p w14:paraId="60A25782" w14:textId="5042E971" w:rsidR="00344EA3" w:rsidRDefault="00BD455E" w:rsidP="007B6F94">
      <w:pPr>
        <w:spacing w:line="360" w:lineRule="auto"/>
        <w:rPr>
          <w:rFonts w:asciiTheme="minorHAnsi" w:hAnsiTheme="minorHAnsi" w:cstheme="minorHAnsi"/>
          <w:sz w:val="24"/>
          <w:szCs w:val="24"/>
        </w:rPr>
      </w:pPr>
      <w:r>
        <w:rPr>
          <w:rFonts w:asciiTheme="minorHAnsi" w:hAnsiTheme="minorHAnsi"/>
          <w:sz w:val="24"/>
        </w:rPr>
        <w:t xml:space="preserve">Dit werd gerealiseerd in de vorm van een bekleding van voorvergrijsd zilversparhout die ook een opvallend nieuwbouwelement bij de in- en uitgang van het dakterras omgeeft. Het open entreegedeelte met zijn ruime overkapping in houtskeletbouw biedt zitgelegenheden en werd gemaakt door timmerbedrijf Bauer uit Beilstein. Metalen, antracietkleurige gevelplaten en bijpassende randprofielen, aangebracht door de firma Ralf Scheer uit Beilstein, specialist in badkamers, verwarming, zonne-energie, klimaatbeheersing en loodgieterswerk, vormen als horizontale balken een elegant contrast met de lichte houten bekleding. Nadat het eveneens betrokken bedrijf Schäfer Flachdachbau uit Ilsfeld de voorbereidende isolatie en de afdichting van het dakoppervlak hadden verzorgd, konden de overige disciplines beginnen met hun werkzaamheden. “De geslaagde en nauwe samenwerking van de betrokken bedrijven was de sleutel tot het succes van dit project”, prijst meestertimmerman Marco Bauer. </w:t>
      </w:r>
    </w:p>
    <w:p w14:paraId="7B1A406D" w14:textId="7F6E7477" w:rsidR="00036CAE" w:rsidRDefault="0002219E" w:rsidP="007B6F94">
      <w:pPr>
        <w:spacing w:line="360" w:lineRule="auto"/>
        <w:rPr>
          <w:rFonts w:asciiTheme="minorHAnsi" w:hAnsiTheme="minorHAnsi" w:cstheme="minorHAnsi"/>
          <w:sz w:val="24"/>
          <w:szCs w:val="24"/>
        </w:rPr>
      </w:pPr>
      <w:r>
        <w:rPr>
          <w:rFonts w:asciiTheme="minorHAnsi" w:hAnsiTheme="minorHAnsi"/>
          <w:sz w:val="24"/>
        </w:rPr>
        <w:t xml:space="preserve">De nieuw vormgegeven entree wordt L-vormig omgeven door het buitengedeelte van het terras. Dit bestaat aan de ene kant uit zitplaatsen in de openlucht en aan de andere kant uit sierborders met grof substraat. Vanaf de ingang tot aan de open ruimte zijn grote natuurstenen tegels aangebracht en deze grenzen aan de nieuw aangelegde borders en een verhoogd, met planken bekleed terrasplatform. De gelijkvloers aangelegde borders omgeven de hoek van de ‘L’ en worden op twee plaatsen doorkruist door lichte staptegels. Hierdoor zijn de borders - net als bij een zebrapad - op deze plekken begaanbaar en ontstaat er een fraai kleurenspel van beplanting, stortgoed en staptegels. De oase wordt aan de boven- en onderzijde omgeven door respectievelijk twee en vier ‘Eva’ plantenwanden van de firma Richard Brink. Zo vormen ze aan beide zijden een groen privacyscherm dat aan de </w:t>
      </w:r>
      <w:r>
        <w:rPr>
          <w:rFonts w:asciiTheme="minorHAnsi" w:hAnsiTheme="minorHAnsi"/>
          <w:sz w:val="24"/>
        </w:rPr>
        <w:lastRenderedPageBreak/>
        <w:t xml:space="preserve">lange zijde wordt voortgezet met beplante hoge borders van cortenstaal en aluminium. In combinatie en bij volledige begroeiing zouden de plantensystemen een aaneengesloten verticale groenzone moeten vormen. Varens, grassen, vaste planten en ook kruiden, waaronder rozemarijn en tijm, vormen een organisch geheel binnen de begroeide privacy- en designelementen langs het hele terras. </w:t>
      </w:r>
    </w:p>
    <w:p w14:paraId="39E7F421" w14:textId="67BD06D5" w:rsidR="00480B26" w:rsidRDefault="005B633A" w:rsidP="007B6F94">
      <w:pPr>
        <w:spacing w:line="360" w:lineRule="auto"/>
        <w:rPr>
          <w:rFonts w:asciiTheme="minorHAnsi" w:hAnsiTheme="minorHAnsi" w:cstheme="minorHAnsi"/>
          <w:sz w:val="24"/>
          <w:szCs w:val="24"/>
        </w:rPr>
      </w:pPr>
      <w:r>
        <w:rPr>
          <w:rFonts w:asciiTheme="minorHAnsi" w:hAnsiTheme="minorHAnsi"/>
          <w:sz w:val="24"/>
        </w:rPr>
        <w:t>Na voltooiing van de werkzaamheden waren de opdrachtgevers van het project uiterst tevreden met het resultaat. “De plantenwanden dragen in hoge mate bij aan het welzijn op het terras. De nieuwe inrichting is al met al zeer geslaagd en biedt een ongeëvenaarde woonkwaliteit”, merkt opdrachtgever Angelika Zeeh afsluitend op over het project.</w:t>
      </w:r>
    </w:p>
    <w:p w14:paraId="19774F55" w14:textId="77777777" w:rsidR="00480B26" w:rsidRDefault="00480B26" w:rsidP="005B1417">
      <w:pPr>
        <w:spacing w:line="360" w:lineRule="auto"/>
        <w:rPr>
          <w:rFonts w:asciiTheme="minorHAnsi" w:hAnsiTheme="minorHAnsi" w:cstheme="minorHAnsi"/>
          <w:sz w:val="24"/>
          <w:szCs w:val="24"/>
        </w:rPr>
      </w:pPr>
    </w:p>
    <w:p w14:paraId="51D0C6C9" w14:textId="1662AC99" w:rsidR="001A053B" w:rsidRPr="00E249F7"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(ca. 8.4</w:t>
      </w:r>
      <w:r w:rsidR="00BC69DF">
        <w:rPr>
          <w:rFonts w:asciiTheme="minorHAnsi" w:hAnsiTheme="minorHAnsi"/>
          <w:b/>
          <w:color w:val="000000" w:themeColor="text1"/>
          <w:sz w:val="24"/>
        </w:rPr>
        <w:t>9</w:t>
      </w:r>
      <w:r>
        <w:rPr>
          <w:rFonts w:asciiTheme="minorHAnsi" w:hAnsiTheme="minorHAnsi"/>
          <w:b/>
          <w:color w:val="000000" w:themeColor="text1"/>
          <w:sz w:val="24"/>
        </w:rPr>
        <w:t>0 tekens)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even" r:id="rId8"/>
      <w:headerReference w:type="default" r:id="rId9"/>
      <w:footerReference w:type="even" r:id="rId10"/>
      <w:footerReference w:type="default" r:id="rId11"/>
      <w:headerReference w:type="first" r:id="rId12"/>
      <w:footerReference w:type="first" r:id="rId13"/>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E8FC" w14:textId="77777777" w:rsidR="00FA64D2" w:rsidRDefault="00FA64D2" w:rsidP="002D5283">
      <w:pPr>
        <w:spacing w:after="0" w:line="240" w:lineRule="auto"/>
      </w:pPr>
      <w:r>
        <w:separator/>
      </w:r>
    </w:p>
  </w:endnote>
  <w:endnote w:type="continuationSeparator" w:id="0">
    <w:p w14:paraId="1D942FB7" w14:textId="77777777" w:rsidR="00FA64D2" w:rsidRDefault="00FA64D2"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6972" w14:textId="77777777" w:rsidR="00C77331" w:rsidRDefault="00C773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FA64D2">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8129" w14:textId="77777777" w:rsidR="00C77331" w:rsidRDefault="00C773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8B0B" w14:textId="77777777" w:rsidR="00FA64D2" w:rsidRDefault="00FA64D2" w:rsidP="002D5283">
      <w:pPr>
        <w:spacing w:after="0" w:line="240" w:lineRule="auto"/>
      </w:pPr>
      <w:r>
        <w:separator/>
      </w:r>
    </w:p>
  </w:footnote>
  <w:footnote w:type="continuationSeparator" w:id="0">
    <w:p w14:paraId="466820B1" w14:textId="77777777" w:rsidR="00FA64D2" w:rsidRDefault="00FA64D2"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800C" w14:textId="77777777" w:rsidR="00C77331" w:rsidRDefault="00C773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FA64D2">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31145138" w:rsidR="00EE7ED8" w:rsidRPr="00FD2C26" w:rsidRDefault="00677769" w:rsidP="007D13EF">
    <w:pPr>
      <w:pStyle w:val="Kopfzeile"/>
      <w:rPr>
        <w:rFonts w:asciiTheme="minorHAnsi" w:hAnsiTheme="minorHAnsi" w:cstheme="minorHAnsi"/>
        <w:color w:val="808080"/>
        <w:sz w:val="52"/>
        <w:szCs w:val="52"/>
      </w:rPr>
    </w:pPr>
    <w:r>
      <w:rPr>
        <w:rFonts w:asciiTheme="minorHAnsi" w:hAnsiTheme="minorHAnsi"/>
        <w:color w:val="808080"/>
        <w:sz w:val="52"/>
      </w:rPr>
      <w:t>Referentierapport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9834" w14:textId="77777777" w:rsidR="00C77331" w:rsidRDefault="00C773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842"/>
    <w:rsid w:val="000057AE"/>
    <w:rsid w:val="00006AB6"/>
    <w:rsid w:val="000076D2"/>
    <w:rsid w:val="0001180C"/>
    <w:rsid w:val="0001240E"/>
    <w:rsid w:val="000126D3"/>
    <w:rsid w:val="00013ACF"/>
    <w:rsid w:val="00013D62"/>
    <w:rsid w:val="00016CD6"/>
    <w:rsid w:val="00017675"/>
    <w:rsid w:val="00017C9A"/>
    <w:rsid w:val="00017E94"/>
    <w:rsid w:val="000207E8"/>
    <w:rsid w:val="00022156"/>
    <w:rsid w:val="0002219E"/>
    <w:rsid w:val="0002224B"/>
    <w:rsid w:val="00022430"/>
    <w:rsid w:val="00022A50"/>
    <w:rsid w:val="000243F5"/>
    <w:rsid w:val="000245F2"/>
    <w:rsid w:val="00026CEF"/>
    <w:rsid w:val="0003089B"/>
    <w:rsid w:val="000308FC"/>
    <w:rsid w:val="000324DA"/>
    <w:rsid w:val="000324DE"/>
    <w:rsid w:val="00032C12"/>
    <w:rsid w:val="00033D49"/>
    <w:rsid w:val="00034983"/>
    <w:rsid w:val="00036CAE"/>
    <w:rsid w:val="00037BC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8CC"/>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ED3"/>
    <w:rsid w:val="0009453D"/>
    <w:rsid w:val="00096DCF"/>
    <w:rsid w:val="000A0C56"/>
    <w:rsid w:val="000A1061"/>
    <w:rsid w:val="000A10B0"/>
    <w:rsid w:val="000A1D4D"/>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555"/>
    <w:rsid w:val="000D5FAD"/>
    <w:rsid w:val="000D7641"/>
    <w:rsid w:val="000D7C8D"/>
    <w:rsid w:val="000E0752"/>
    <w:rsid w:val="000E1085"/>
    <w:rsid w:val="000E1CFD"/>
    <w:rsid w:val="000E3573"/>
    <w:rsid w:val="000E3A2E"/>
    <w:rsid w:val="000E7019"/>
    <w:rsid w:val="000E704D"/>
    <w:rsid w:val="000E7B71"/>
    <w:rsid w:val="000F1F89"/>
    <w:rsid w:val="000F2107"/>
    <w:rsid w:val="000F3E3C"/>
    <w:rsid w:val="000F5123"/>
    <w:rsid w:val="000F5F80"/>
    <w:rsid w:val="000F61C7"/>
    <w:rsid w:val="000F62E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37AB"/>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79E"/>
    <w:rsid w:val="00180F1C"/>
    <w:rsid w:val="0018106A"/>
    <w:rsid w:val="00182097"/>
    <w:rsid w:val="0018249B"/>
    <w:rsid w:val="0018295D"/>
    <w:rsid w:val="00182EC8"/>
    <w:rsid w:val="00183DBD"/>
    <w:rsid w:val="00185969"/>
    <w:rsid w:val="0018645C"/>
    <w:rsid w:val="00187B7E"/>
    <w:rsid w:val="00190F1A"/>
    <w:rsid w:val="00191CE5"/>
    <w:rsid w:val="00191F62"/>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4CEC"/>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1ABA"/>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224"/>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2CC4"/>
    <w:rsid w:val="00253E38"/>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3F5A"/>
    <w:rsid w:val="002744A0"/>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1DE"/>
    <w:rsid w:val="002943AC"/>
    <w:rsid w:val="00294641"/>
    <w:rsid w:val="002946C0"/>
    <w:rsid w:val="002946DC"/>
    <w:rsid w:val="00294C05"/>
    <w:rsid w:val="00295593"/>
    <w:rsid w:val="00295943"/>
    <w:rsid w:val="00295F6F"/>
    <w:rsid w:val="002961E9"/>
    <w:rsid w:val="00296499"/>
    <w:rsid w:val="002966D8"/>
    <w:rsid w:val="00296829"/>
    <w:rsid w:val="00296CDF"/>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4F3A"/>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1227"/>
    <w:rsid w:val="0033208A"/>
    <w:rsid w:val="0033305B"/>
    <w:rsid w:val="00333132"/>
    <w:rsid w:val="00334B14"/>
    <w:rsid w:val="0033527C"/>
    <w:rsid w:val="00335B47"/>
    <w:rsid w:val="0033733D"/>
    <w:rsid w:val="003407DA"/>
    <w:rsid w:val="00341780"/>
    <w:rsid w:val="00341D8C"/>
    <w:rsid w:val="00342400"/>
    <w:rsid w:val="003445E6"/>
    <w:rsid w:val="00344EA3"/>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06B"/>
    <w:rsid w:val="0037420D"/>
    <w:rsid w:val="00374319"/>
    <w:rsid w:val="003747B1"/>
    <w:rsid w:val="00374B1E"/>
    <w:rsid w:val="00377196"/>
    <w:rsid w:val="00377F41"/>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079"/>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6903"/>
    <w:rsid w:val="00407160"/>
    <w:rsid w:val="00407702"/>
    <w:rsid w:val="00407C2A"/>
    <w:rsid w:val="00410398"/>
    <w:rsid w:val="00410A53"/>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18D"/>
    <w:rsid w:val="00430825"/>
    <w:rsid w:val="00430FA4"/>
    <w:rsid w:val="004322B1"/>
    <w:rsid w:val="004324D5"/>
    <w:rsid w:val="00432D1E"/>
    <w:rsid w:val="00433372"/>
    <w:rsid w:val="00434B2C"/>
    <w:rsid w:val="004404FB"/>
    <w:rsid w:val="0044169F"/>
    <w:rsid w:val="00441E0F"/>
    <w:rsid w:val="0044335B"/>
    <w:rsid w:val="00445DCE"/>
    <w:rsid w:val="00446305"/>
    <w:rsid w:val="00446C0D"/>
    <w:rsid w:val="00450C97"/>
    <w:rsid w:val="00450E04"/>
    <w:rsid w:val="00452FCF"/>
    <w:rsid w:val="00453CA8"/>
    <w:rsid w:val="00455571"/>
    <w:rsid w:val="00457B75"/>
    <w:rsid w:val="00460171"/>
    <w:rsid w:val="00461F5E"/>
    <w:rsid w:val="00462E50"/>
    <w:rsid w:val="00462FFC"/>
    <w:rsid w:val="00464829"/>
    <w:rsid w:val="00465F94"/>
    <w:rsid w:val="00465FCD"/>
    <w:rsid w:val="004663B1"/>
    <w:rsid w:val="00466746"/>
    <w:rsid w:val="00466B73"/>
    <w:rsid w:val="00471AD1"/>
    <w:rsid w:val="00472058"/>
    <w:rsid w:val="004738F9"/>
    <w:rsid w:val="00473D32"/>
    <w:rsid w:val="00480B26"/>
    <w:rsid w:val="004838AF"/>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491"/>
    <w:rsid w:val="004C0EE7"/>
    <w:rsid w:val="004C1728"/>
    <w:rsid w:val="004C1EDB"/>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4F7994"/>
    <w:rsid w:val="00500931"/>
    <w:rsid w:val="00502020"/>
    <w:rsid w:val="0050241B"/>
    <w:rsid w:val="00503477"/>
    <w:rsid w:val="00504388"/>
    <w:rsid w:val="0050457F"/>
    <w:rsid w:val="00504846"/>
    <w:rsid w:val="00512946"/>
    <w:rsid w:val="0051309E"/>
    <w:rsid w:val="0051391D"/>
    <w:rsid w:val="00514D04"/>
    <w:rsid w:val="00515500"/>
    <w:rsid w:val="00520A98"/>
    <w:rsid w:val="005218F3"/>
    <w:rsid w:val="0052247E"/>
    <w:rsid w:val="00523D08"/>
    <w:rsid w:val="00524ECD"/>
    <w:rsid w:val="00525FDF"/>
    <w:rsid w:val="005260B2"/>
    <w:rsid w:val="005279C2"/>
    <w:rsid w:val="00530E5D"/>
    <w:rsid w:val="0053102C"/>
    <w:rsid w:val="00533D7F"/>
    <w:rsid w:val="00536179"/>
    <w:rsid w:val="00536531"/>
    <w:rsid w:val="0054137E"/>
    <w:rsid w:val="005440C7"/>
    <w:rsid w:val="00547418"/>
    <w:rsid w:val="00551058"/>
    <w:rsid w:val="005513AF"/>
    <w:rsid w:val="00552DC3"/>
    <w:rsid w:val="0055364D"/>
    <w:rsid w:val="00553ABC"/>
    <w:rsid w:val="00554212"/>
    <w:rsid w:val="00555CDE"/>
    <w:rsid w:val="00557254"/>
    <w:rsid w:val="00563ACF"/>
    <w:rsid w:val="00565BDB"/>
    <w:rsid w:val="00565C84"/>
    <w:rsid w:val="0056740E"/>
    <w:rsid w:val="0057053E"/>
    <w:rsid w:val="00571356"/>
    <w:rsid w:val="0057244E"/>
    <w:rsid w:val="00577837"/>
    <w:rsid w:val="005809F8"/>
    <w:rsid w:val="0058107F"/>
    <w:rsid w:val="00583092"/>
    <w:rsid w:val="0058428D"/>
    <w:rsid w:val="005866BB"/>
    <w:rsid w:val="00586B80"/>
    <w:rsid w:val="005876EC"/>
    <w:rsid w:val="00591007"/>
    <w:rsid w:val="005922CE"/>
    <w:rsid w:val="00592E59"/>
    <w:rsid w:val="00593E28"/>
    <w:rsid w:val="005976D7"/>
    <w:rsid w:val="00597F4C"/>
    <w:rsid w:val="005A1777"/>
    <w:rsid w:val="005A3576"/>
    <w:rsid w:val="005A38B6"/>
    <w:rsid w:val="005A4656"/>
    <w:rsid w:val="005A4953"/>
    <w:rsid w:val="005A53B7"/>
    <w:rsid w:val="005B12CF"/>
    <w:rsid w:val="005B1417"/>
    <w:rsid w:val="005B1CB4"/>
    <w:rsid w:val="005B231E"/>
    <w:rsid w:val="005B25EB"/>
    <w:rsid w:val="005B3180"/>
    <w:rsid w:val="005B3938"/>
    <w:rsid w:val="005B4A61"/>
    <w:rsid w:val="005B53C3"/>
    <w:rsid w:val="005B633A"/>
    <w:rsid w:val="005C2EC3"/>
    <w:rsid w:val="005C38CF"/>
    <w:rsid w:val="005C5481"/>
    <w:rsid w:val="005C79B1"/>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503"/>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048"/>
    <w:rsid w:val="00630CF0"/>
    <w:rsid w:val="00631450"/>
    <w:rsid w:val="006319F4"/>
    <w:rsid w:val="00632517"/>
    <w:rsid w:val="00633B57"/>
    <w:rsid w:val="0063524E"/>
    <w:rsid w:val="006404DF"/>
    <w:rsid w:val="0064058C"/>
    <w:rsid w:val="00641A2C"/>
    <w:rsid w:val="00641E94"/>
    <w:rsid w:val="0064263B"/>
    <w:rsid w:val="00645636"/>
    <w:rsid w:val="00645ED9"/>
    <w:rsid w:val="00646E5A"/>
    <w:rsid w:val="0065447B"/>
    <w:rsid w:val="006549D3"/>
    <w:rsid w:val="00654B56"/>
    <w:rsid w:val="006604A2"/>
    <w:rsid w:val="006611F4"/>
    <w:rsid w:val="006620FF"/>
    <w:rsid w:val="00664456"/>
    <w:rsid w:val="00667071"/>
    <w:rsid w:val="006709C9"/>
    <w:rsid w:val="006713CD"/>
    <w:rsid w:val="00671AE0"/>
    <w:rsid w:val="006727FB"/>
    <w:rsid w:val="00672D4E"/>
    <w:rsid w:val="006732AE"/>
    <w:rsid w:val="006736AA"/>
    <w:rsid w:val="00674335"/>
    <w:rsid w:val="00675BC2"/>
    <w:rsid w:val="00675E75"/>
    <w:rsid w:val="006770E0"/>
    <w:rsid w:val="00677769"/>
    <w:rsid w:val="00686C54"/>
    <w:rsid w:val="00687067"/>
    <w:rsid w:val="00687934"/>
    <w:rsid w:val="00690590"/>
    <w:rsid w:val="006918CD"/>
    <w:rsid w:val="00692089"/>
    <w:rsid w:val="00692F15"/>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02D"/>
    <w:rsid w:val="00700940"/>
    <w:rsid w:val="00702425"/>
    <w:rsid w:val="00703C1E"/>
    <w:rsid w:val="007040FD"/>
    <w:rsid w:val="00705228"/>
    <w:rsid w:val="00705511"/>
    <w:rsid w:val="007113FF"/>
    <w:rsid w:val="00711516"/>
    <w:rsid w:val="0071199E"/>
    <w:rsid w:val="00712358"/>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67F9B"/>
    <w:rsid w:val="00770065"/>
    <w:rsid w:val="00771CF1"/>
    <w:rsid w:val="00772A61"/>
    <w:rsid w:val="00772FB5"/>
    <w:rsid w:val="0077307C"/>
    <w:rsid w:val="00774513"/>
    <w:rsid w:val="00774BD6"/>
    <w:rsid w:val="00775828"/>
    <w:rsid w:val="0077604C"/>
    <w:rsid w:val="007760EB"/>
    <w:rsid w:val="00776180"/>
    <w:rsid w:val="0077643F"/>
    <w:rsid w:val="00776F32"/>
    <w:rsid w:val="00776FFF"/>
    <w:rsid w:val="00780EC5"/>
    <w:rsid w:val="00781680"/>
    <w:rsid w:val="00782195"/>
    <w:rsid w:val="007822C7"/>
    <w:rsid w:val="0078299E"/>
    <w:rsid w:val="00782DFF"/>
    <w:rsid w:val="0078308D"/>
    <w:rsid w:val="00783647"/>
    <w:rsid w:val="007872DD"/>
    <w:rsid w:val="00787315"/>
    <w:rsid w:val="00790A92"/>
    <w:rsid w:val="0079133E"/>
    <w:rsid w:val="007914F7"/>
    <w:rsid w:val="00794929"/>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479D"/>
    <w:rsid w:val="007C6194"/>
    <w:rsid w:val="007C670D"/>
    <w:rsid w:val="007D0781"/>
    <w:rsid w:val="007D0CDB"/>
    <w:rsid w:val="007D13EF"/>
    <w:rsid w:val="007D1AE8"/>
    <w:rsid w:val="007D1F64"/>
    <w:rsid w:val="007D2D17"/>
    <w:rsid w:val="007D3BB8"/>
    <w:rsid w:val="007D3C68"/>
    <w:rsid w:val="007D4395"/>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613"/>
    <w:rsid w:val="00814F69"/>
    <w:rsid w:val="00815684"/>
    <w:rsid w:val="00816A96"/>
    <w:rsid w:val="00817578"/>
    <w:rsid w:val="00817C42"/>
    <w:rsid w:val="008223F4"/>
    <w:rsid w:val="008232A4"/>
    <w:rsid w:val="0082539B"/>
    <w:rsid w:val="00825BB1"/>
    <w:rsid w:val="00827218"/>
    <w:rsid w:val="00830BF0"/>
    <w:rsid w:val="00831ECE"/>
    <w:rsid w:val="0083307B"/>
    <w:rsid w:val="00834BC4"/>
    <w:rsid w:val="00835F48"/>
    <w:rsid w:val="00836075"/>
    <w:rsid w:val="008369AA"/>
    <w:rsid w:val="008373D3"/>
    <w:rsid w:val="00840663"/>
    <w:rsid w:val="00842230"/>
    <w:rsid w:val="00842968"/>
    <w:rsid w:val="0084317B"/>
    <w:rsid w:val="00843806"/>
    <w:rsid w:val="00843F60"/>
    <w:rsid w:val="00843FA3"/>
    <w:rsid w:val="00846EDC"/>
    <w:rsid w:val="008517BD"/>
    <w:rsid w:val="008520DA"/>
    <w:rsid w:val="0085263B"/>
    <w:rsid w:val="0085313A"/>
    <w:rsid w:val="00853C4D"/>
    <w:rsid w:val="00853CE1"/>
    <w:rsid w:val="00855095"/>
    <w:rsid w:val="00861450"/>
    <w:rsid w:val="00862A46"/>
    <w:rsid w:val="00862B2D"/>
    <w:rsid w:val="00863223"/>
    <w:rsid w:val="00863814"/>
    <w:rsid w:val="008639A1"/>
    <w:rsid w:val="00865027"/>
    <w:rsid w:val="008655D1"/>
    <w:rsid w:val="00865655"/>
    <w:rsid w:val="0086581E"/>
    <w:rsid w:val="00867B4E"/>
    <w:rsid w:val="00867E92"/>
    <w:rsid w:val="0087352E"/>
    <w:rsid w:val="008745AA"/>
    <w:rsid w:val="00875C17"/>
    <w:rsid w:val="008761A9"/>
    <w:rsid w:val="008778DA"/>
    <w:rsid w:val="008800E5"/>
    <w:rsid w:val="00880157"/>
    <w:rsid w:val="00880507"/>
    <w:rsid w:val="00880EDA"/>
    <w:rsid w:val="008812D3"/>
    <w:rsid w:val="008819C5"/>
    <w:rsid w:val="00882377"/>
    <w:rsid w:val="00884D68"/>
    <w:rsid w:val="00885FE1"/>
    <w:rsid w:val="0088742B"/>
    <w:rsid w:val="00890F73"/>
    <w:rsid w:val="0089108B"/>
    <w:rsid w:val="00893741"/>
    <w:rsid w:val="00895547"/>
    <w:rsid w:val="008963D9"/>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B7513"/>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713"/>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BE2"/>
    <w:rsid w:val="00963035"/>
    <w:rsid w:val="00963ED8"/>
    <w:rsid w:val="009661FC"/>
    <w:rsid w:val="009666AB"/>
    <w:rsid w:val="0096679A"/>
    <w:rsid w:val="00966FE9"/>
    <w:rsid w:val="00967997"/>
    <w:rsid w:val="00971003"/>
    <w:rsid w:val="009719EF"/>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B7FC2"/>
    <w:rsid w:val="009C0561"/>
    <w:rsid w:val="009C0674"/>
    <w:rsid w:val="009C3979"/>
    <w:rsid w:val="009C5552"/>
    <w:rsid w:val="009C60FB"/>
    <w:rsid w:val="009C6E58"/>
    <w:rsid w:val="009D07FB"/>
    <w:rsid w:val="009D0E59"/>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07A2D"/>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3356"/>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77EF6"/>
    <w:rsid w:val="00A806BB"/>
    <w:rsid w:val="00A808A1"/>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3B2"/>
    <w:rsid w:val="00AB6B0E"/>
    <w:rsid w:val="00AB6FD5"/>
    <w:rsid w:val="00AB723C"/>
    <w:rsid w:val="00AB772C"/>
    <w:rsid w:val="00AB78C6"/>
    <w:rsid w:val="00AC067D"/>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181D"/>
    <w:rsid w:val="00AE2A25"/>
    <w:rsid w:val="00AE4099"/>
    <w:rsid w:val="00AE56DE"/>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4354"/>
    <w:rsid w:val="00B1531C"/>
    <w:rsid w:val="00B15550"/>
    <w:rsid w:val="00B15B03"/>
    <w:rsid w:val="00B15DA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BCB"/>
    <w:rsid w:val="00B53D2E"/>
    <w:rsid w:val="00B53E64"/>
    <w:rsid w:val="00B54524"/>
    <w:rsid w:val="00B546B4"/>
    <w:rsid w:val="00B5581E"/>
    <w:rsid w:val="00B57737"/>
    <w:rsid w:val="00B604FB"/>
    <w:rsid w:val="00B60C93"/>
    <w:rsid w:val="00B611A5"/>
    <w:rsid w:val="00B62EAD"/>
    <w:rsid w:val="00B63F34"/>
    <w:rsid w:val="00B64CEF"/>
    <w:rsid w:val="00B65193"/>
    <w:rsid w:val="00B66011"/>
    <w:rsid w:val="00B674D8"/>
    <w:rsid w:val="00B677DC"/>
    <w:rsid w:val="00B72D20"/>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327"/>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6C47"/>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C69DF"/>
    <w:rsid w:val="00BD021C"/>
    <w:rsid w:val="00BD0559"/>
    <w:rsid w:val="00BD0691"/>
    <w:rsid w:val="00BD16F1"/>
    <w:rsid w:val="00BD187A"/>
    <w:rsid w:val="00BD21A6"/>
    <w:rsid w:val="00BD3C6A"/>
    <w:rsid w:val="00BD3F7A"/>
    <w:rsid w:val="00BD40A8"/>
    <w:rsid w:val="00BD455E"/>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0D0"/>
    <w:rsid w:val="00C06F59"/>
    <w:rsid w:val="00C06FC7"/>
    <w:rsid w:val="00C076EC"/>
    <w:rsid w:val="00C1097F"/>
    <w:rsid w:val="00C11386"/>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59D9"/>
    <w:rsid w:val="00C503AF"/>
    <w:rsid w:val="00C511CB"/>
    <w:rsid w:val="00C542FD"/>
    <w:rsid w:val="00C54314"/>
    <w:rsid w:val="00C545BA"/>
    <w:rsid w:val="00C55CBC"/>
    <w:rsid w:val="00C55F0B"/>
    <w:rsid w:val="00C56450"/>
    <w:rsid w:val="00C57211"/>
    <w:rsid w:val="00C62910"/>
    <w:rsid w:val="00C639DE"/>
    <w:rsid w:val="00C63B9A"/>
    <w:rsid w:val="00C63CAA"/>
    <w:rsid w:val="00C65677"/>
    <w:rsid w:val="00C66CB7"/>
    <w:rsid w:val="00C71EA6"/>
    <w:rsid w:val="00C75144"/>
    <w:rsid w:val="00C76221"/>
    <w:rsid w:val="00C77294"/>
    <w:rsid w:val="00C77331"/>
    <w:rsid w:val="00C77A01"/>
    <w:rsid w:val="00C77BE9"/>
    <w:rsid w:val="00C80B77"/>
    <w:rsid w:val="00C80CD4"/>
    <w:rsid w:val="00C82CAB"/>
    <w:rsid w:val="00C84633"/>
    <w:rsid w:val="00C84ADD"/>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607D"/>
    <w:rsid w:val="00CB7157"/>
    <w:rsid w:val="00CB7353"/>
    <w:rsid w:val="00CB7AAE"/>
    <w:rsid w:val="00CB7F93"/>
    <w:rsid w:val="00CC1708"/>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013"/>
    <w:rsid w:val="00CE6A28"/>
    <w:rsid w:val="00CE76C8"/>
    <w:rsid w:val="00CF05DE"/>
    <w:rsid w:val="00CF0F16"/>
    <w:rsid w:val="00CF122D"/>
    <w:rsid w:val="00CF1D8E"/>
    <w:rsid w:val="00CF2173"/>
    <w:rsid w:val="00CF272E"/>
    <w:rsid w:val="00CF4714"/>
    <w:rsid w:val="00CF4C53"/>
    <w:rsid w:val="00CF65CF"/>
    <w:rsid w:val="00CF743D"/>
    <w:rsid w:val="00D01832"/>
    <w:rsid w:val="00D02326"/>
    <w:rsid w:val="00D02C18"/>
    <w:rsid w:val="00D0317E"/>
    <w:rsid w:val="00D04A17"/>
    <w:rsid w:val="00D04B15"/>
    <w:rsid w:val="00D05577"/>
    <w:rsid w:val="00D05E2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0C22"/>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C73BF"/>
    <w:rsid w:val="00DD18CF"/>
    <w:rsid w:val="00DD2074"/>
    <w:rsid w:val="00DD2547"/>
    <w:rsid w:val="00DD2A93"/>
    <w:rsid w:val="00DD42E4"/>
    <w:rsid w:val="00DD43F8"/>
    <w:rsid w:val="00DD5512"/>
    <w:rsid w:val="00DD58C7"/>
    <w:rsid w:val="00DD5F36"/>
    <w:rsid w:val="00DD6880"/>
    <w:rsid w:val="00DD79D2"/>
    <w:rsid w:val="00DE1ED0"/>
    <w:rsid w:val="00DE259C"/>
    <w:rsid w:val="00DE59F8"/>
    <w:rsid w:val="00DF062E"/>
    <w:rsid w:val="00DF1969"/>
    <w:rsid w:val="00DF3A97"/>
    <w:rsid w:val="00DF3F20"/>
    <w:rsid w:val="00DF4EB2"/>
    <w:rsid w:val="00DF76FE"/>
    <w:rsid w:val="00E0284F"/>
    <w:rsid w:val="00E02B1F"/>
    <w:rsid w:val="00E077E3"/>
    <w:rsid w:val="00E10B7A"/>
    <w:rsid w:val="00E110A2"/>
    <w:rsid w:val="00E12CA3"/>
    <w:rsid w:val="00E13804"/>
    <w:rsid w:val="00E14A86"/>
    <w:rsid w:val="00E15DCE"/>
    <w:rsid w:val="00E167A7"/>
    <w:rsid w:val="00E17643"/>
    <w:rsid w:val="00E20351"/>
    <w:rsid w:val="00E20DB6"/>
    <w:rsid w:val="00E242FB"/>
    <w:rsid w:val="00E249F7"/>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4A3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6481"/>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6F5C"/>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272"/>
    <w:rsid w:val="00F14CBF"/>
    <w:rsid w:val="00F14CED"/>
    <w:rsid w:val="00F14FF9"/>
    <w:rsid w:val="00F157C0"/>
    <w:rsid w:val="00F15AEA"/>
    <w:rsid w:val="00F15B3B"/>
    <w:rsid w:val="00F16C28"/>
    <w:rsid w:val="00F21758"/>
    <w:rsid w:val="00F21F33"/>
    <w:rsid w:val="00F24164"/>
    <w:rsid w:val="00F25087"/>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30FE"/>
    <w:rsid w:val="00F70650"/>
    <w:rsid w:val="00F71234"/>
    <w:rsid w:val="00F75624"/>
    <w:rsid w:val="00F76134"/>
    <w:rsid w:val="00F80B91"/>
    <w:rsid w:val="00F811B9"/>
    <w:rsid w:val="00F81F7F"/>
    <w:rsid w:val="00F843F0"/>
    <w:rsid w:val="00F91284"/>
    <w:rsid w:val="00F918F8"/>
    <w:rsid w:val="00F93005"/>
    <w:rsid w:val="00F93CB3"/>
    <w:rsid w:val="00F96A9E"/>
    <w:rsid w:val="00F96D6C"/>
    <w:rsid w:val="00FA11AB"/>
    <w:rsid w:val="00FA158A"/>
    <w:rsid w:val="00FA31AB"/>
    <w:rsid w:val="00FA3B9B"/>
    <w:rsid w:val="00FA3FBD"/>
    <w:rsid w:val="00FA404C"/>
    <w:rsid w:val="00FA5408"/>
    <w:rsid w:val="00FA5724"/>
    <w:rsid w:val="00FA5ADB"/>
    <w:rsid w:val="00FA64D2"/>
    <w:rsid w:val="00FA779F"/>
    <w:rsid w:val="00FA77C7"/>
    <w:rsid w:val="00FB05F0"/>
    <w:rsid w:val="00FB1A5D"/>
    <w:rsid w:val="00FB1FA5"/>
    <w:rsid w:val="00FB2679"/>
    <w:rsid w:val="00FB3785"/>
    <w:rsid w:val="00FB485B"/>
    <w:rsid w:val="00FB50BE"/>
    <w:rsid w:val="00FB58D5"/>
    <w:rsid w:val="00FB5B29"/>
    <w:rsid w:val="00FB5BC3"/>
    <w:rsid w:val="00FC137E"/>
    <w:rsid w:val="00FC34BE"/>
    <w:rsid w:val="00FC59B8"/>
    <w:rsid w:val="00FC6D73"/>
    <w:rsid w:val="00FC75EF"/>
    <w:rsid w:val="00FD06AB"/>
    <w:rsid w:val="00FD16C2"/>
    <w:rsid w:val="00FD1C9D"/>
    <w:rsid w:val="00FD2C26"/>
    <w:rsid w:val="00FD32BF"/>
    <w:rsid w:val="00FD4907"/>
    <w:rsid w:val="00FD4A82"/>
    <w:rsid w:val="00FD5046"/>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563A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ard-brink.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8332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373</cp:revision>
  <cp:lastPrinted>2020-02-05T14:19:00Z</cp:lastPrinted>
  <dcterms:created xsi:type="dcterms:W3CDTF">2017-07-10T11:03:00Z</dcterms:created>
  <dcterms:modified xsi:type="dcterms:W3CDTF">2025-08-21T12:40:00Z</dcterms:modified>
</cp:coreProperties>
</file>