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D6ABB87" w:rsidR="00085833" w:rsidRPr="00ED5C6A" w:rsidRDefault="00611A4C" w:rsidP="000F6C3F">
      <w:pPr>
        <w:rPr>
          <w:rFonts w:cs="Arial"/>
          <w:b/>
          <w:color w:val="000000" w:themeColor="text1"/>
          <w:sz w:val="28"/>
          <w:szCs w:val="28"/>
        </w:rPr>
      </w:pPr>
      <w:r>
        <w:rPr>
          <w:rFonts w:cs="Arial"/>
          <w:b/>
          <w:color w:val="000000" w:themeColor="text1"/>
          <w:sz w:val="28"/>
          <w:szCs w:val="28"/>
        </w:rPr>
        <w:t>Die Doppelhaushälfte, die atmet</w:t>
      </w:r>
    </w:p>
    <w:p w14:paraId="0C7DEA83" w14:textId="258B0310" w:rsidR="000F6C3F" w:rsidRPr="00ED5C6A" w:rsidRDefault="00611A4C" w:rsidP="000F6C3F">
      <w:pPr>
        <w:rPr>
          <w:rFonts w:cs="Arial"/>
          <w:b/>
          <w:color w:val="000000" w:themeColor="text1"/>
          <w:sz w:val="28"/>
          <w:szCs w:val="28"/>
        </w:rPr>
      </w:pPr>
      <w:r>
        <w:rPr>
          <w:rFonts w:cs="Arial"/>
          <w:b/>
          <w:sz w:val="28"/>
          <w:szCs w:val="28"/>
        </w:rPr>
        <w:t xml:space="preserve">Richard Brink liefert maßgefertigte Drainagerinnen für Fassade und Laibungen </w:t>
      </w:r>
    </w:p>
    <w:p w14:paraId="629572B0" w14:textId="206DF8A1" w:rsidR="008C6984" w:rsidRPr="009B1E51" w:rsidRDefault="004A1430" w:rsidP="008C6984">
      <w:pPr>
        <w:spacing w:line="360" w:lineRule="auto"/>
        <w:ind w:right="-285"/>
        <w:rPr>
          <w:rFonts w:cs="Arial"/>
          <w:b/>
          <w:color w:val="000000" w:themeColor="text1"/>
          <w:sz w:val="24"/>
          <w:szCs w:val="24"/>
        </w:rPr>
      </w:pPr>
      <w:r w:rsidRPr="00F47C53">
        <w:rPr>
          <w:rFonts w:cs="Arial"/>
          <w:b/>
          <w:color w:val="000000" w:themeColor="text1"/>
          <w:sz w:val="24"/>
          <w:szCs w:val="24"/>
        </w:rPr>
        <w:t>Gütersloh</w:t>
      </w:r>
      <w:r w:rsidR="008A62F9" w:rsidRPr="00F47C53">
        <w:rPr>
          <w:rFonts w:cs="Arial"/>
          <w:b/>
          <w:color w:val="000000" w:themeColor="text1"/>
          <w:sz w:val="24"/>
          <w:szCs w:val="24"/>
        </w:rPr>
        <w:t>,</w:t>
      </w:r>
      <w:r w:rsidR="00882780" w:rsidRPr="00F47C53">
        <w:rPr>
          <w:rFonts w:cs="Arial"/>
          <w:b/>
          <w:color w:val="000000" w:themeColor="text1"/>
          <w:sz w:val="24"/>
          <w:szCs w:val="24"/>
        </w:rPr>
        <w:t xml:space="preserve"> </w:t>
      </w:r>
      <w:r w:rsidR="00F47C53" w:rsidRPr="00F47C53">
        <w:rPr>
          <w:rFonts w:cs="Arial"/>
          <w:b/>
          <w:color w:val="000000" w:themeColor="text1"/>
          <w:sz w:val="24"/>
          <w:szCs w:val="24"/>
        </w:rPr>
        <w:t>23.05</w:t>
      </w:r>
      <w:r w:rsidR="005D27BB" w:rsidRPr="00F47C53">
        <w:rPr>
          <w:rFonts w:cs="Arial"/>
          <w:b/>
          <w:color w:val="000000" w:themeColor="text1"/>
          <w:sz w:val="24"/>
          <w:szCs w:val="24"/>
        </w:rPr>
        <w:t>.</w:t>
      </w:r>
      <w:r w:rsidR="007822C7" w:rsidRPr="00F47C53">
        <w:rPr>
          <w:rFonts w:cs="Arial"/>
          <w:b/>
          <w:color w:val="000000" w:themeColor="text1"/>
          <w:sz w:val="24"/>
          <w:szCs w:val="24"/>
        </w:rPr>
        <w:t>20</w:t>
      </w:r>
      <w:r w:rsidR="001A4D1A" w:rsidRPr="00F47C53">
        <w:rPr>
          <w:rFonts w:cs="Arial"/>
          <w:b/>
          <w:color w:val="000000" w:themeColor="text1"/>
          <w:sz w:val="24"/>
          <w:szCs w:val="24"/>
        </w:rPr>
        <w:t>2</w:t>
      </w:r>
      <w:r w:rsidR="00882780" w:rsidRPr="00F47C53">
        <w:rPr>
          <w:rFonts w:cs="Arial"/>
          <w:b/>
          <w:color w:val="000000" w:themeColor="text1"/>
          <w:sz w:val="24"/>
          <w:szCs w:val="24"/>
        </w:rPr>
        <w:t>4</w:t>
      </w:r>
      <w:r w:rsidR="00881288" w:rsidRPr="00F47C53">
        <w:rPr>
          <w:rFonts w:cs="Arial"/>
          <w:b/>
          <w:color w:val="000000" w:themeColor="text1"/>
          <w:sz w:val="24"/>
          <w:szCs w:val="24"/>
        </w:rPr>
        <w:t>.</w:t>
      </w:r>
      <w:r w:rsidR="00DC2E7F" w:rsidRPr="00F47C53">
        <w:rPr>
          <w:rFonts w:cs="Arial"/>
          <w:b/>
          <w:color w:val="000000" w:themeColor="text1"/>
          <w:sz w:val="24"/>
          <w:szCs w:val="24"/>
        </w:rPr>
        <w:t xml:space="preserve"> </w:t>
      </w:r>
      <w:r w:rsidR="00C14A6B" w:rsidRPr="00F47C53">
        <w:rPr>
          <w:rFonts w:cs="Arial"/>
          <w:b/>
          <w:color w:val="000000" w:themeColor="text1"/>
          <w:sz w:val="24"/>
          <w:szCs w:val="24"/>
        </w:rPr>
        <w:t>Entwässern, entkoppeln und belüften – das</w:t>
      </w:r>
      <w:r w:rsidR="00C14A6B">
        <w:rPr>
          <w:rFonts w:cs="Arial"/>
          <w:b/>
          <w:color w:val="000000" w:themeColor="text1"/>
          <w:sz w:val="24"/>
          <w:szCs w:val="24"/>
        </w:rPr>
        <w:t xml:space="preserve"> sind die drei Merkmale, welche die Fassadenrinne „Stabile Air“ der Firma Richard Brink besonders machen. Doch damit nicht genug: Zusätzlich fertigt der Metallwarenhersteller die Rinne</w:t>
      </w:r>
      <w:r w:rsidR="00C53566">
        <w:rPr>
          <w:rFonts w:cs="Arial"/>
          <w:b/>
          <w:color w:val="000000" w:themeColor="text1"/>
          <w:sz w:val="24"/>
          <w:szCs w:val="24"/>
        </w:rPr>
        <w:t>n</w:t>
      </w:r>
      <w:r w:rsidR="00C14A6B">
        <w:rPr>
          <w:rFonts w:cs="Arial"/>
          <w:b/>
          <w:color w:val="000000" w:themeColor="text1"/>
          <w:sz w:val="24"/>
          <w:szCs w:val="24"/>
        </w:rPr>
        <w:t xml:space="preserve"> passgenau mit Auskragungen für jeden Laibungsbereich. So geschehen beim Bau eines Fertighauses im </w:t>
      </w:r>
      <w:r>
        <w:rPr>
          <w:rFonts w:cs="Arial"/>
          <w:b/>
          <w:color w:val="000000" w:themeColor="text1"/>
          <w:sz w:val="24"/>
          <w:szCs w:val="24"/>
        </w:rPr>
        <w:t>Gütersloher Stadtteil Friedrichsdorf</w:t>
      </w:r>
      <w:r w:rsidR="00C14A6B">
        <w:rPr>
          <w:rFonts w:cs="Arial"/>
          <w:b/>
          <w:color w:val="000000" w:themeColor="text1"/>
          <w:sz w:val="24"/>
          <w:szCs w:val="24"/>
        </w:rPr>
        <w:t xml:space="preserve">. </w:t>
      </w:r>
    </w:p>
    <w:p w14:paraId="7DE70780" w14:textId="58D65DF3" w:rsidR="00E47F7E" w:rsidRPr="009B1E51" w:rsidRDefault="00C14A6B" w:rsidP="00F52BED">
      <w:pPr>
        <w:spacing w:line="360" w:lineRule="auto"/>
        <w:rPr>
          <w:rFonts w:cs="Arial"/>
          <w:bCs/>
          <w:color w:val="000000" w:themeColor="text1"/>
          <w:sz w:val="24"/>
          <w:szCs w:val="24"/>
        </w:rPr>
      </w:pPr>
      <w:r>
        <w:rPr>
          <w:rFonts w:cs="Arial"/>
          <w:bCs/>
          <w:color w:val="000000" w:themeColor="text1"/>
          <w:sz w:val="24"/>
          <w:szCs w:val="24"/>
        </w:rPr>
        <w:t xml:space="preserve">Vor allem beim barrierefreien Bauen ist beim Feuchteschutz der Gebäudefassaden ein besonderes Augenmerk gefragt, da der Sockelbereich </w:t>
      </w:r>
      <w:r w:rsidR="009111C2">
        <w:rPr>
          <w:rFonts w:cs="Arial"/>
          <w:bCs/>
          <w:color w:val="000000" w:themeColor="text1"/>
          <w:sz w:val="24"/>
          <w:szCs w:val="24"/>
        </w:rPr>
        <w:t xml:space="preserve">nach Abschluss der Arbeiten </w:t>
      </w:r>
      <w:r>
        <w:rPr>
          <w:rFonts w:cs="Arial"/>
          <w:bCs/>
          <w:color w:val="000000" w:themeColor="text1"/>
          <w:sz w:val="24"/>
          <w:szCs w:val="24"/>
        </w:rPr>
        <w:t>in der Regel unterhalb der Geländeoberkante liegt. Entsprechend bedarf es bei der Wahl einer geeigneten Fassadenrinne funktionaler und leistungsstarker Lösungen.</w:t>
      </w:r>
    </w:p>
    <w:p w14:paraId="44040F24" w14:textId="546A9AD9" w:rsidR="00E47F7E" w:rsidRPr="009B1E51" w:rsidRDefault="009111C2" w:rsidP="00F52BED">
      <w:pPr>
        <w:spacing w:line="360" w:lineRule="auto"/>
        <w:rPr>
          <w:rFonts w:cs="Arial"/>
          <w:b/>
          <w:color w:val="000000" w:themeColor="text1"/>
          <w:sz w:val="24"/>
          <w:szCs w:val="24"/>
        </w:rPr>
      </w:pPr>
      <w:r>
        <w:rPr>
          <w:rFonts w:cs="Arial"/>
          <w:b/>
          <w:color w:val="000000" w:themeColor="text1"/>
          <w:sz w:val="24"/>
          <w:szCs w:val="24"/>
        </w:rPr>
        <w:t>Belüfteter Sockel für Fertighaus</w:t>
      </w:r>
    </w:p>
    <w:p w14:paraId="442E9A42" w14:textId="680A1CD9" w:rsidR="00EC58B7" w:rsidRDefault="009111C2" w:rsidP="009111C2">
      <w:pPr>
        <w:spacing w:line="360" w:lineRule="auto"/>
        <w:rPr>
          <w:rFonts w:cs="Arial"/>
          <w:bCs/>
          <w:color w:val="000000" w:themeColor="text1"/>
          <w:sz w:val="24"/>
          <w:szCs w:val="24"/>
        </w:rPr>
      </w:pPr>
      <w:r>
        <w:rPr>
          <w:rFonts w:cs="Arial"/>
          <w:bCs/>
          <w:color w:val="000000" w:themeColor="text1"/>
          <w:sz w:val="24"/>
          <w:szCs w:val="24"/>
        </w:rPr>
        <w:t xml:space="preserve">Das </w:t>
      </w:r>
      <w:r w:rsidR="004A1430">
        <w:rPr>
          <w:rFonts w:cs="Arial"/>
          <w:bCs/>
          <w:color w:val="000000" w:themeColor="text1"/>
          <w:sz w:val="24"/>
          <w:szCs w:val="24"/>
        </w:rPr>
        <w:t>nordrhein-westfälische</w:t>
      </w:r>
      <w:r>
        <w:rPr>
          <w:rFonts w:cs="Arial"/>
          <w:bCs/>
          <w:color w:val="000000" w:themeColor="text1"/>
          <w:sz w:val="24"/>
          <w:szCs w:val="24"/>
        </w:rPr>
        <w:t xml:space="preserve"> Friedrichsdorf </w:t>
      </w:r>
      <w:r w:rsidR="004A1430">
        <w:rPr>
          <w:rFonts w:cs="Arial"/>
          <w:bCs/>
          <w:color w:val="000000" w:themeColor="text1"/>
          <w:sz w:val="24"/>
          <w:szCs w:val="24"/>
        </w:rPr>
        <w:t>befindet sich als Stadtteil von Gütersloh südwestlich des Teutoburger Waldes</w:t>
      </w:r>
      <w:r>
        <w:rPr>
          <w:rFonts w:cs="Arial"/>
          <w:bCs/>
          <w:color w:val="000000" w:themeColor="text1"/>
          <w:sz w:val="24"/>
          <w:szCs w:val="24"/>
        </w:rPr>
        <w:t>. Vor Ort entstand zwischen Juli 2023 und April 2024 ein Doppelhaus in Fertigbauweise als private</w:t>
      </w:r>
      <w:r w:rsidR="003C58D3">
        <w:rPr>
          <w:rFonts w:cs="Arial"/>
          <w:bCs/>
          <w:color w:val="000000" w:themeColor="text1"/>
          <w:sz w:val="24"/>
          <w:szCs w:val="24"/>
        </w:rPr>
        <w:t xml:space="preserve"> Wohnfläche. Bei dem Bauvorhaben wurde die </w:t>
      </w:r>
      <w:proofErr w:type="spellStart"/>
      <w:r w:rsidR="003C58D3">
        <w:rPr>
          <w:rFonts w:cs="Arial"/>
          <w:bCs/>
          <w:color w:val="000000" w:themeColor="text1"/>
          <w:sz w:val="24"/>
          <w:szCs w:val="24"/>
        </w:rPr>
        <w:t>Kahleis</w:t>
      </w:r>
      <w:proofErr w:type="spellEnd"/>
      <w:r w:rsidR="003C58D3">
        <w:rPr>
          <w:rFonts w:cs="Arial"/>
          <w:bCs/>
          <w:color w:val="000000" w:themeColor="text1"/>
          <w:sz w:val="24"/>
          <w:szCs w:val="24"/>
        </w:rPr>
        <w:t xml:space="preserve"> Garten- </w:t>
      </w:r>
      <w:r w:rsidR="004A1430">
        <w:rPr>
          <w:rFonts w:cs="Arial"/>
          <w:bCs/>
          <w:color w:val="000000" w:themeColor="text1"/>
          <w:sz w:val="24"/>
          <w:szCs w:val="24"/>
        </w:rPr>
        <w:t>&amp;</w:t>
      </w:r>
      <w:r w:rsidR="003C58D3">
        <w:rPr>
          <w:rFonts w:cs="Arial"/>
          <w:bCs/>
          <w:color w:val="000000" w:themeColor="text1"/>
          <w:sz w:val="24"/>
          <w:szCs w:val="24"/>
        </w:rPr>
        <w:t xml:space="preserve"> Landschaftsbau </w:t>
      </w:r>
      <w:r w:rsidR="004A1430">
        <w:rPr>
          <w:rFonts w:cs="Arial"/>
          <w:bCs/>
          <w:color w:val="000000" w:themeColor="text1"/>
          <w:sz w:val="24"/>
          <w:szCs w:val="24"/>
        </w:rPr>
        <w:t xml:space="preserve">und Tiefbau </w:t>
      </w:r>
      <w:r w:rsidR="003C58D3">
        <w:rPr>
          <w:rFonts w:cs="Arial"/>
          <w:bCs/>
          <w:color w:val="000000" w:themeColor="text1"/>
          <w:sz w:val="24"/>
          <w:szCs w:val="24"/>
        </w:rPr>
        <w:t>GmbH</w:t>
      </w:r>
      <w:r w:rsidR="004A1430">
        <w:rPr>
          <w:rFonts w:cs="Arial"/>
          <w:bCs/>
          <w:color w:val="000000" w:themeColor="text1"/>
          <w:sz w:val="24"/>
          <w:szCs w:val="24"/>
        </w:rPr>
        <w:t xml:space="preserve">, ebenfalls </w:t>
      </w:r>
      <w:r w:rsidR="003C58D3">
        <w:rPr>
          <w:rFonts w:cs="Arial"/>
          <w:bCs/>
          <w:color w:val="000000" w:themeColor="text1"/>
          <w:sz w:val="24"/>
          <w:szCs w:val="24"/>
        </w:rPr>
        <w:t>aus Gütersloh</w:t>
      </w:r>
      <w:r w:rsidR="004A1430">
        <w:rPr>
          <w:rFonts w:cs="Arial"/>
          <w:bCs/>
          <w:color w:val="000000" w:themeColor="text1"/>
          <w:sz w:val="24"/>
          <w:szCs w:val="24"/>
        </w:rPr>
        <w:t>,</w:t>
      </w:r>
      <w:r w:rsidR="003C58D3">
        <w:rPr>
          <w:rFonts w:cs="Arial"/>
          <w:bCs/>
          <w:color w:val="000000" w:themeColor="text1"/>
          <w:sz w:val="24"/>
          <w:szCs w:val="24"/>
        </w:rPr>
        <w:t xml:space="preserve"> unter anderem mit der Montage von </w:t>
      </w:r>
      <w:r w:rsidR="00492180">
        <w:rPr>
          <w:rFonts w:cs="Arial"/>
          <w:bCs/>
          <w:color w:val="000000" w:themeColor="text1"/>
          <w:sz w:val="24"/>
          <w:szCs w:val="24"/>
        </w:rPr>
        <w:t>Drainage</w:t>
      </w:r>
      <w:r w:rsidR="003C58D3">
        <w:rPr>
          <w:rFonts w:cs="Arial"/>
          <w:bCs/>
          <w:color w:val="000000" w:themeColor="text1"/>
          <w:sz w:val="24"/>
          <w:szCs w:val="24"/>
        </w:rPr>
        <w:t xml:space="preserve">lösungen entlang der Fassade einer Doppelhaushälfte beauftragt. „Bei der Wahl geeigneter Rinnen war es uns wichtig, dass sich diese passgenau entsprechend der projektspezifischen Maße verbauen ließen. Vor allem für die </w:t>
      </w:r>
      <w:r w:rsidR="00B825F2">
        <w:rPr>
          <w:rFonts w:cs="Arial"/>
          <w:bCs/>
          <w:color w:val="000000" w:themeColor="text1"/>
          <w:sz w:val="24"/>
          <w:szCs w:val="24"/>
        </w:rPr>
        <w:t>Laibungen</w:t>
      </w:r>
      <w:r w:rsidR="003C58D3">
        <w:rPr>
          <w:rFonts w:cs="Arial"/>
          <w:bCs/>
          <w:color w:val="000000" w:themeColor="text1"/>
          <w:sz w:val="24"/>
          <w:szCs w:val="24"/>
        </w:rPr>
        <w:t xml:space="preserve"> der Eingangs- und Terrassentüren benötigten wir maßgefertigte Produkte“, </w:t>
      </w:r>
      <w:r w:rsidR="00B825F2">
        <w:rPr>
          <w:rFonts w:cs="Arial"/>
          <w:bCs/>
          <w:color w:val="000000" w:themeColor="text1"/>
          <w:sz w:val="24"/>
          <w:szCs w:val="24"/>
        </w:rPr>
        <w:t xml:space="preserve">erklärt Geschäftsführer Florian </w:t>
      </w:r>
      <w:proofErr w:type="spellStart"/>
      <w:r w:rsidR="00B825F2">
        <w:rPr>
          <w:rFonts w:cs="Arial"/>
          <w:bCs/>
          <w:color w:val="000000" w:themeColor="text1"/>
          <w:sz w:val="24"/>
          <w:szCs w:val="24"/>
        </w:rPr>
        <w:t>Kahleis</w:t>
      </w:r>
      <w:proofErr w:type="spellEnd"/>
      <w:r w:rsidR="00B825F2">
        <w:rPr>
          <w:rFonts w:cs="Arial"/>
          <w:bCs/>
          <w:color w:val="000000" w:themeColor="text1"/>
          <w:sz w:val="24"/>
          <w:szCs w:val="24"/>
        </w:rPr>
        <w:t xml:space="preserve">. Die Empfehlung für die Fassadenrinnen aus dem Hause Richard Brink erfolgte aus den eigenen Reihen: „Wir hatten bereits bei vorangegangenen Projekten Produkte der Firma Richard Brink im </w:t>
      </w:r>
      <w:r w:rsidR="00B825F2">
        <w:rPr>
          <w:rFonts w:cs="Arial"/>
          <w:bCs/>
          <w:color w:val="000000" w:themeColor="text1"/>
          <w:sz w:val="24"/>
          <w:szCs w:val="24"/>
        </w:rPr>
        <w:lastRenderedPageBreak/>
        <w:t>Einsatz, auf die spezielle Fassadenrinne wurden wir allerdings von einem unserer Mitarbeiter aufmerksam gemacht</w:t>
      </w:r>
      <w:r w:rsidR="00EC58B7">
        <w:rPr>
          <w:rFonts w:cs="Arial"/>
          <w:bCs/>
          <w:color w:val="000000" w:themeColor="text1"/>
          <w:sz w:val="24"/>
          <w:szCs w:val="24"/>
        </w:rPr>
        <w:t xml:space="preserve">“, so der Garten- und Landschaftsgärtner weiter. </w:t>
      </w:r>
    </w:p>
    <w:p w14:paraId="2C44AE82" w14:textId="77777777" w:rsidR="00E86810" w:rsidRDefault="00EC58B7" w:rsidP="009111C2">
      <w:pPr>
        <w:spacing w:line="360" w:lineRule="auto"/>
        <w:rPr>
          <w:rFonts w:cs="Arial"/>
          <w:bCs/>
          <w:color w:val="000000" w:themeColor="text1"/>
          <w:sz w:val="24"/>
          <w:szCs w:val="24"/>
        </w:rPr>
      </w:pPr>
      <w:r>
        <w:rPr>
          <w:rFonts w:cs="Arial"/>
          <w:bCs/>
          <w:color w:val="000000" w:themeColor="text1"/>
          <w:sz w:val="24"/>
          <w:szCs w:val="24"/>
        </w:rPr>
        <w:t xml:space="preserve">Das Spezielle an der „Stabile Air“ zeigt sich beim Blick auf die der Fassade zugewandten Rinnenseite. </w:t>
      </w:r>
      <w:r w:rsidR="00492180">
        <w:rPr>
          <w:rFonts w:cs="Arial"/>
          <w:bCs/>
          <w:color w:val="000000" w:themeColor="text1"/>
          <w:sz w:val="24"/>
          <w:szCs w:val="24"/>
        </w:rPr>
        <w:t xml:space="preserve">Große Ventilationsöffnungen gewährleisten eine dauerhafte Belüftung der unteren Fassade. Darüber hinaus entkoppelt die Drainagerinne den Sockelbereich vom umliegenden Erdboden. Der Abstand </w:t>
      </w:r>
      <w:r w:rsidR="00492180" w:rsidRPr="00492180">
        <w:rPr>
          <w:rFonts w:cs="Arial"/>
          <w:bCs/>
          <w:color w:val="000000" w:themeColor="text1"/>
          <w:sz w:val="24"/>
          <w:szCs w:val="24"/>
        </w:rPr>
        <w:t>zwischen Gebäudesockel und Rückwand verhindert das Aufsteigen von Feuchtigkeit durch Kapillarkräfte.</w:t>
      </w:r>
      <w:r w:rsidR="00492180">
        <w:rPr>
          <w:rFonts w:cs="Arial"/>
          <w:bCs/>
          <w:color w:val="000000" w:themeColor="text1"/>
          <w:sz w:val="24"/>
          <w:szCs w:val="24"/>
        </w:rPr>
        <w:t xml:space="preserve"> </w:t>
      </w:r>
      <w:r w:rsidR="00492180" w:rsidRPr="00492180">
        <w:rPr>
          <w:rFonts w:cs="Arial"/>
          <w:bCs/>
          <w:color w:val="000000" w:themeColor="text1"/>
          <w:sz w:val="24"/>
          <w:szCs w:val="24"/>
        </w:rPr>
        <w:t>Niederschlag sowie das abfließende Wasser von der Fassade und den angrenzenden Flächen wird aufgenommen</w:t>
      </w:r>
      <w:r w:rsidR="00492180">
        <w:rPr>
          <w:rFonts w:cs="Arial"/>
          <w:bCs/>
          <w:color w:val="000000" w:themeColor="text1"/>
          <w:sz w:val="24"/>
          <w:szCs w:val="24"/>
        </w:rPr>
        <w:t xml:space="preserve"> und durch </w:t>
      </w:r>
      <w:r w:rsidR="00492180" w:rsidRPr="00492180">
        <w:rPr>
          <w:rFonts w:cs="Arial"/>
          <w:bCs/>
          <w:color w:val="000000" w:themeColor="text1"/>
          <w:sz w:val="24"/>
          <w:szCs w:val="24"/>
        </w:rPr>
        <w:t>die seitlichen Langlöcher in die umgebenden Erdschichten</w:t>
      </w:r>
      <w:r w:rsidR="00492180">
        <w:rPr>
          <w:rFonts w:cs="Arial"/>
          <w:bCs/>
          <w:color w:val="000000" w:themeColor="text1"/>
          <w:sz w:val="24"/>
          <w:szCs w:val="24"/>
        </w:rPr>
        <w:t xml:space="preserve"> drainiert</w:t>
      </w:r>
      <w:r w:rsidR="00492180" w:rsidRPr="00492180">
        <w:rPr>
          <w:rFonts w:cs="Arial"/>
          <w:bCs/>
          <w:color w:val="000000" w:themeColor="text1"/>
          <w:sz w:val="24"/>
          <w:szCs w:val="24"/>
        </w:rPr>
        <w:t>. Optional kann es zusätzlich über einen Ablaufstutzen abgeführt werden. </w:t>
      </w:r>
      <w:r w:rsidR="00492180">
        <w:rPr>
          <w:rFonts w:cs="Arial"/>
          <w:bCs/>
          <w:color w:val="000000" w:themeColor="text1"/>
          <w:sz w:val="24"/>
          <w:szCs w:val="24"/>
        </w:rPr>
        <w:t>Dank ihres hohen Feuchteschutzes ist die „Stabile Air“ bestens für den Einsatz entlang von Holz- und Dämmfassaden geeignet.</w:t>
      </w:r>
    </w:p>
    <w:p w14:paraId="5594675E" w14:textId="77777777" w:rsidR="00E86810" w:rsidRDefault="00E86810" w:rsidP="009111C2">
      <w:pPr>
        <w:spacing w:line="360" w:lineRule="auto"/>
        <w:rPr>
          <w:rFonts w:cs="Arial"/>
          <w:b/>
          <w:color w:val="000000" w:themeColor="text1"/>
          <w:sz w:val="24"/>
          <w:szCs w:val="24"/>
        </w:rPr>
      </w:pPr>
      <w:r w:rsidRPr="00E86810">
        <w:rPr>
          <w:rFonts w:cs="Arial"/>
          <w:b/>
          <w:color w:val="000000" w:themeColor="text1"/>
          <w:sz w:val="24"/>
          <w:szCs w:val="24"/>
        </w:rPr>
        <w:t>Passgenau für Fassade und Laibung</w:t>
      </w:r>
    </w:p>
    <w:p w14:paraId="48D1CDD4" w14:textId="7A3805ED" w:rsidR="00FC3B45" w:rsidRDefault="00FC3B45" w:rsidP="009111C2">
      <w:pPr>
        <w:spacing w:line="360" w:lineRule="auto"/>
        <w:rPr>
          <w:rFonts w:cs="Arial"/>
          <w:bCs/>
          <w:color w:val="000000" w:themeColor="text1"/>
          <w:sz w:val="24"/>
          <w:szCs w:val="24"/>
        </w:rPr>
      </w:pPr>
      <w:r>
        <w:rPr>
          <w:rFonts w:cs="Arial"/>
          <w:bCs/>
          <w:color w:val="000000" w:themeColor="text1"/>
          <w:sz w:val="24"/>
          <w:szCs w:val="24"/>
        </w:rPr>
        <w:t>Für das Bauvorhaben in Friedrichsdorf fertigte und lieferte die Firma Richard Brink insgesamt</w:t>
      </w:r>
      <w:r w:rsidR="00AD3D05">
        <w:rPr>
          <w:rFonts w:cs="Arial"/>
          <w:bCs/>
          <w:color w:val="000000" w:themeColor="text1"/>
          <w:sz w:val="24"/>
          <w:szCs w:val="24"/>
        </w:rPr>
        <w:t xml:space="preserve"> rund 26</w:t>
      </w:r>
      <w:r>
        <w:rPr>
          <w:rFonts w:cs="Arial"/>
          <w:bCs/>
          <w:color w:val="000000" w:themeColor="text1"/>
          <w:sz w:val="24"/>
          <w:szCs w:val="24"/>
        </w:rPr>
        <w:t xml:space="preserve"> Meter ihrer Fassadenrinne größtenteils nach kundenspezifischen Maßen. An der Gebäudefassade und über Eck kamen Varianten mit einer Einlaufbreite von 200 mm und Höhen von </w:t>
      </w:r>
      <w:r w:rsidR="00AD3D05">
        <w:rPr>
          <w:rFonts w:cs="Arial"/>
          <w:bCs/>
          <w:color w:val="000000" w:themeColor="text1"/>
          <w:sz w:val="24"/>
          <w:szCs w:val="24"/>
        </w:rPr>
        <w:t xml:space="preserve">bis zu </w:t>
      </w:r>
      <w:r>
        <w:rPr>
          <w:rFonts w:cs="Arial"/>
          <w:bCs/>
          <w:color w:val="000000" w:themeColor="text1"/>
          <w:sz w:val="24"/>
          <w:szCs w:val="24"/>
        </w:rPr>
        <w:t>300 mm zum Einsatz. Für die Laibungsbereiche produzierte der Hersteller 320 mm breite und 300 mm hohe Ausführungen in Sonderform mit Auskragungen, bei denen die Auskragungshöhe 80 mm und die Auskragungsweite 120 mm beträgt. Als Abdeckungen dienen Drainageroste aus Edelstahl mit schmaler Schlitzperforation sowie Edelstahl-Maschenroste</w:t>
      </w:r>
      <w:r w:rsidR="00C53566" w:rsidRPr="00C53566">
        <w:rPr>
          <w:rFonts w:cs="Arial"/>
          <w:bCs/>
          <w:color w:val="000000" w:themeColor="text1"/>
          <w:sz w:val="24"/>
          <w:szCs w:val="24"/>
        </w:rPr>
        <w:t xml:space="preserve"> </w:t>
      </w:r>
      <w:r w:rsidR="00C53566">
        <w:rPr>
          <w:rFonts w:cs="Arial"/>
          <w:bCs/>
          <w:color w:val="000000" w:themeColor="text1"/>
          <w:sz w:val="24"/>
          <w:szCs w:val="24"/>
        </w:rPr>
        <w:t>für die Eingangsbereiche</w:t>
      </w:r>
      <w:r>
        <w:rPr>
          <w:rFonts w:cs="Arial"/>
          <w:bCs/>
          <w:color w:val="000000" w:themeColor="text1"/>
          <w:sz w:val="24"/>
          <w:szCs w:val="24"/>
        </w:rPr>
        <w:t xml:space="preserve">. Diese wurden teilweise zusätzlich mit Sonderausschnitten versehen, um die Areale vor den Türen </w:t>
      </w:r>
      <w:r w:rsidR="00176F1E">
        <w:rPr>
          <w:rFonts w:cs="Arial"/>
          <w:bCs/>
          <w:color w:val="000000" w:themeColor="text1"/>
          <w:sz w:val="24"/>
          <w:szCs w:val="24"/>
        </w:rPr>
        <w:t>nahtlos</w:t>
      </w:r>
      <w:r>
        <w:rPr>
          <w:rFonts w:cs="Arial"/>
          <w:bCs/>
          <w:color w:val="000000" w:themeColor="text1"/>
          <w:sz w:val="24"/>
          <w:szCs w:val="24"/>
        </w:rPr>
        <w:t xml:space="preserve"> abzudecken.</w:t>
      </w:r>
    </w:p>
    <w:p w14:paraId="45F3233D" w14:textId="77777777" w:rsidR="00FC3B45" w:rsidRDefault="00FC3B45" w:rsidP="009111C2">
      <w:pPr>
        <w:spacing w:line="360" w:lineRule="auto"/>
        <w:rPr>
          <w:rFonts w:cs="Arial"/>
          <w:b/>
          <w:color w:val="000000" w:themeColor="text1"/>
          <w:sz w:val="24"/>
          <w:szCs w:val="24"/>
        </w:rPr>
      </w:pPr>
      <w:r w:rsidRPr="00FC3B45">
        <w:rPr>
          <w:rFonts w:cs="Arial"/>
          <w:b/>
          <w:color w:val="000000" w:themeColor="text1"/>
          <w:sz w:val="24"/>
          <w:szCs w:val="24"/>
        </w:rPr>
        <w:lastRenderedPageBreak/>
        <w:t>Einfache Montage, perfektes Ergebnis</w:t>
      </w:r>
    </w:p>
    <w:p w14:paraId="5CE87202" w14:textId="4B1918CC" w:rsidR="000F719C" w:rsidRPr="00FC3B45" w:rsidRDefault="00FC3B45" w:rsidP="009111C2">
      <w:pPr>
        <w:spacing w:line="360" w:lineRule="auto"/>
        <w:rPr>
          <w:rFonts w:cs="Arial"/>
          <w:bCs/>
          <w:color w:val="000000" w:themeColor="text1"/>
          <w:sz w:val="24"/>
          <w:szCs w:val="24"/>
        </w:rPr>
      </w:pPr>
      <w:r w:rsidRPr="00FC3B45">
        <w:rPr>
          <w:rFonts w:cs="Arial"/>
          <w:bCs/>
          <w:color w:val="000000" w:themeColor="text1"/>
          <w:sz w:val="24"/>
          <w:szCs w:val="24"/>
        </w:rPr>
        <w:t>Nach A</w:t>
      </w:r>
      <w:r>
        <w:rPr>
          <w:rFonts w:cs="Arial"/>
          <w:bCs/>
          <w:color w:val="000000" w:themeColor="text1"/>
          <w:sz w:val="24"/>
          <w:szCs w:val="24"/>
        </w:rPr>
        <w:t>n</w:t>
      </w:r>
      <w:r w:rsidRPr="00FC3B45">
        <w:rPr>
          <w:rFonts w:cs="Arial"/>
          <w:bCs/>
          <w:color w:val="000000" w:themeColor="text1"/>
          <w:sz w:val="24"/>
          <w:szCs w:val="24"/>
        </w:rPr>
        <w:t xml:space="preserve">lieferung </w:t>
      </w:r>
      <w:r>
        <w:rPr>
          <w:rFonts w:cs="Arial"/>
          <w:bCs/>
          <w:color w:val="000000" w:themeColor="text1"/>
          <w:sz w:val="24"/>
          <w:szCs w:val="24"/>
        </w:rPr>
        <w:t xml:space="preserve">ließen sich die </w:t>
      </w:r>
      <w:r w:rsidR="00901324">
        <w:rPr>
          <w:rFonts w:cs="Arial"/>
          <w:bCs/>
          <w:color w:val="000000" w:themeColor="text1"/>
          <w:sz w:val="24"/>
          <w:szCs w:val="24"/>
        </w:rPr>
        <w:t xml:space="preserve">Rinnen schnell und einfach </w:t>
      </w:r>
      <w:r w:rsidR="00031742">
        <w:rPr>
          <w:rFonts w:cs="Arial"/>
          <w:bCs/>
          <w:color w:val="000000" w:themeColor="text1"/>
          <w:sz w:val="24"/>
          <w:szCs w:val="24"/>
        </w:rPr>
        <w:t>auf</w:t>
      </w:r>
      <w:r w:rsidR="00901324">
        <w:rPr>
          <w:rFonts w:cs="Arial"/>
          <w:bCs/>
          <w:color w:val="000000" w:themeColor="text1"/>
          <w:sz w:val="24"/>
          <w:szCs w:val="24"/>
        </w:rPr>
        <w:t xml:space="preserve"> </w:t>
      </w:r>
      <w:proofErr w:type="spellStart"/>
      <w:r w:rsidR="00AD3D05">
        <w:rPr>
          <w:rFonts w:cs="Arial"/>
          <w:bCs/>
          <w:color w:val="000000" w:themeColor="text1"/>
          <w:sz w:val="24"/>
          <w:szCs w:val="24"/>
        </w:rPr>
        <w:t>Einkornmörtel</w:t>
      </w:r>
      <w:proofErr w:type="spellEnd"/>
      <w:r w:rsidR="00901324">
        <w:rPr>
          <w:rFonts w:cs="Arial"/>
          <w:bCs/>
          <w:color w:val="000000" w:themeColor="text1"/>
          <w:sz w:val="24"/>
          <w:szCs w:val="24"/>
        </w:rPr>
        <w:t xml:space="preserve"> ausrichten und </w:t>
      </w:r>
      <w:r w:rsidR="00031742">
        <w:rPr>
          <w:rFonts w:cs="Arial"/>
          <w:bCs/>
          <w:color w:val="000000" w:themeColor="text1"/>
          <w:sz w:val="24"/>
          <w:szCs w:val="24"/>
        </w:rPr>
        <w:t>ein</w:t>
      </w:r>
      <w:r w:rsidR="00901324">
        <w:rPr>
          <w:rFonts w:cs="Arial"/>
          <w:bCs/>
          <w:color w:val="000000" w:themeColor="text1"/>
          <w:sz w:val="24"/>
          <w:szCs w:val="24"/>
        </w:rPr>
        <w:t xml:space="preserve">bauen – nicht zuletzt aufgrund ihrer Fertigung nach Maß. „Dank der ausführlichen Planung im Vorfeld der Arbeiten sowie der hohen Fertigungsqualität und Passgenauigkeit der Rinnen und Roste gelang ihre Montage reibungslos. Das Ergebnis überzeugt und ist das Resultat einer guten Zusammenarbeit“, resümiert Florian </w:t>
      </w:r>
      <w:proofErr w:type="spellStart"/>
      <w:r w:rsidR="00901324">
        <w:rPr>
          <w:rFonts w:cs="Arial"/>
          <w:bCs/>
          <w:color w:val="000000" w:themeColor="text1"/>
          <w:sz w:val="24"/>
          <w:szCs w:val="24"/>
        </w:rPr>
        <w:t>Kahleis</w:t>
      </w:r>
      <w:proofErr w:type="spellEnd"/>
      <w:r w:rsidR="00901324">
        <w:rPr>
          <w:rFonts w:cs="Arial"/>
          <w:bCs/>
          <w:color w:val="000000" w:themeColor="text1"/>
          <w:sz w:val="24"/>
          <w:szCs w:val="24"/>
        </w:rPr>
        <w:t>.</w:t>
      </w:r>
      <w:r w:rsidR="00492180" w:rsidRPr="00FC3B45">
        <w:rPr>
          <w:rFonts w:cs="Arial"/>
          <w:bCs/>
          <w:color w:val="000000" w:themeColor="text1"/>
          <w:sz w:val="24"/>
          <w:szCs w:val="24"/>
        </w:rPr>
        <w:br/>
      </w:r>
    </w:p>
    <w:p w14:paraId="51D0C6C9" w14:textId="0159879F" w:rsidR="001A053B" w:rsidRPr="00E316FB" w:rsidRDefault="006B15AF" w:rsidP="0049019C">
      <w:pPr>
        <w:spacing w:line="360" w:lineRule="auto"/>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49019C">
        <w:rPr>
          <w:rFonts w:cs="Arial"/>
          <w:b/>
          <w:sz w:val="24"/>
          <w:szCs w:val="24"/>
        </w:rPr>
        <w:t>3.9</w:t>
      </w:r>
      <w:r w:rsidR="00AD3D05">
        <w:rPr>
          <w:rFonts w:cs="Arial"/>
          <w:b/>
          <w:sz w:val="24"/>
          <w:szCs w:val="24"/>
        </w:rPr>
        <w:t>3</w:t>
      </w:r>
      <w:r w:rsidR="0049019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67947409" w14:textId="77777777" w:rsidR="00A06703" w:rsidRDefault="00A06703" w:rsidP="00A06703">
      <w:pPr>
        <w:spacing w:after="0" w:line="240" w:lineRule="auto"/>
        <w:rPr>
          <w:rFonts w:cs="Arial"/>
          <w:sz w:val="18"/>
        </w:rPr>
      </w:pPr>
      <w:r>
        <w:rPr>
          <w:rFonts w:cs="Arial"/>
          <w:sz w:val="18"/>
        </w:rPr>
        <w:t xml:space="preserve">Die Firma </w:t>
      </w:r>
      <w:r w:rsidRPr="005C7E01">
        <w:rPr>
          <w:rFonts w:cs="Arial"/>
          <w:sz w:val="18"/>
        </w:rPr>
        <w:t xml:space="preserve">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w:t>
      </w:r>
      <w:r>
        <w:rPr>
          <w:rFonts w:cs="Arial"/>
          <w:sz w:val="18"/>
        </w:rPr>
        <w:t xml:space="preserve">abgewickelt und </w:t>
      </w:r>
      <w:r w:rsidRPr="005C7E01">
        <w:rPr>
          <w:rFonts w:cs="Arial"/>
          <w:sz w:val="18"/>
        </w:rPr>
        <w:t>verantwortet.</w:t>
      </w:r>
      <w:r>
        <w:rPr>
          <w:rFonts w:cs="Arial"/>
          <w:sz w:val="18"/>
        </w:rPr>
        <w:t xml:space="preserve"> </w:t>
      </w:r>
    </w:p>
    <w:p w14:paraId="4534596E" w14:textId="77777777" w:rsidR="00A06703" w:rsidRDefault="00A06703" w:rsidP="00A06703">
      <w:pPr>
        <w:spacing w:after="0" w:line="240" w:lineRule="auto"/>
        <w:rPr>
          <w:rFonts w:cs="Arial"/>
          <w:sz w:val="18"/>
        </w:rPr>
      </w:pPr>
    </w:p>
    <w:p w14:paraId="0457BAD7" w14:textId="77777777" w:rsidR="00A06703" w:rsidRPr="004E7920" w:rsidRDefault="00A06703" w:rsidP="00A06703">
      <w:pPr>
        <w:spacing w:after="0" w:line="240" w:lineRule="auto"/>
        <w:rPr>
          <w:rFonts w:cs="Arial"/>
          <w:sz w:val="18"/>
        </w:rPr>
      </w:pPr>
      <w:r w:rsidRPr="004E7920">
        <w:rPr>
          <w:rFonts w:cs="Arial"/>
          <w:sz w:val="18"/>
        </w:rPr>
        <w:t xml:space="preserve">Die Produktpalette </w:t>
      </w:r>
      <w:r w:rsidRPr="005C7E01">
        <w:rPr>
          <w:rFonts w:cs="Arial"/>
          <w:sz w:val="18"/>
        </w:rPr>
        <w:t xml:space="preserve">umfasst Drainage- und Entwässerungslösungen, Pflanzsysteme sowie </w:t>
      </w:r>
      <w:r>
        <w:rPr>
          <w:rFonts w:cs="Arial"/>
          <w:sz w:val="18"/>
        </w:rPr>
        <w:t>Lösungen</w:t>
      </w:r>
      <w:r w:rsidRPr="005C7E01">
        <w:rPr>
          <w:rFonts w:cs="Arial"/>
          <w:sz w:val="18"/>
        </w:rPr>
        <w:t xml:space="preserve"> für Dach</w:t>
      </w:r>
      <w:r>
        <w:rPr>
          <w:rFonts w:cs="Arial"/>
          <w:sz w:val="18"/>
        </w:rPr>
        <w:t>flächen</w:t>
      </w:r>
      <w:r w:rsidRPr="005C7E01">
        <w:rPr>
          <w:rFonts w:cs="Arial"/>
          <w:sz w:val="18"/>
        </w:rPr>
        <w:t xml:space="preserve"> und Wand</w:t>
      </w:r>
      <w:r>
        <w:rPr>
          <w:rFonts w:cs="Arial"/>
          <w:sz w:val="18"/>
        </w:rPr>
        <w:t xml:space="preserve">bereiche, die </w:t>
      </w:r>
      <w:r w:rsidRPr="005C7E01">
        <w:rPr>
          <w:rFonts w:cs="Arial"/>
          <w:sz w:val="18"/>
        </w:rPr>
        <w:t>Industrie, B</w:t>
      </w:r>
      <w:r>
        <w:rPr>
          <w:rFonts w:cs="Arial"/>
          <w:sz w:val="18"/>
        </w:rPr>
        <w:t>äder</w:t>
      </w:r>
      <w:r w:rsidRPr="005C7E01">
        <w:rPr>
          <w:rFonts w:cs="Arial"/>
          <w:sz w:val="18"/>
        </w:rPr>
        <w:t xml:space="preserve"> und Küche</w:t>
      </w:r>
      <w:r>
        <w:rPr>
          <w:rFonts w:cs="Arial"/>
          <w:sz w:val="18"/>
        </w:rPr>
        <w:t>n</w:t>
      </w:r>
      <w:r w:rsidRPr="005C7E01">
        <w:rPr>
          <w:rFonts w:cs="Arial"/>
          <w:sz w:val="18"/>
        </w:rPr>
        <w:t>. Maß- und Sonderanfertigungen ergänzen das umfassende Standard-Sortiment des Metallwarenherstellers.</w:t>
      </w:r>
      <w:r>
        <w:rPr>
          <w:rFonts w:cs="Arial"/>
          <w:sz w:val="18"/>
        </w:rPr>
        <w:t xml:space="preserve"> </w:t>
      </w:r>
      <w:r w:rsidRPr="004E7920">
        <w:rPr>
          <w:rFonts w:cs="Arial"/>
          <w:sz w:val="18"/>
        </w:rPr>
        <w:t xml:space="preserve">Weitere Informationen unter </w:t>
      </w:r>
      <w:hyperlink r:id="rId8" w:history="1">
        <w:r w:rsidRPr="000C439E">
          <w:rPr>
            <w:rStyle w:val="Hyperlink"/>
            <w:rFonts w:cs="Arial"/>
            <w:b/>
            <w:bCs/>
            <w:color w:val="D22624"/>
            <w:sz w:val="18"/>
          </w:rPr>
          <w:t>www.richard-brink.de</w:t>
        </w:r>
      </w:hyperlink>
      <w:r w:rsidRPr="000C439E">
        <w:rPr>
          <w:rFonts w:cs="Arial"/>
          <w:sz w:val="18"/>
        </w:rPr>
        <w:t>.</w:t>
      </w:r>
    </w:p>
    <w:p w14:paraId="34A77078" w14:textId="77777777" w:rsidR="00A06703" w:rsidRPr="004E7920" w:rsidRDefault="00A06703" w:rsidP="00A06703">
      <w:pPr>
        <w:spacing w:after="0" w:line="240" w:lineRule="auto"/>
        <w:rPr>
          <w:rFonts w:cs="Arial"/>
          <w:sz w:val="18"/>
        </w:rPr>
      </w:pPr>
    </w:p>
    <w:p w14:paraId="44D34A9A" w14:textId="63E469EA" w:rsidR="004F00FE" w:rsidRPr="002E56F9" w:rsidRDefault="00A06703" w:rsidP="00A06703">
      <w:pPr>
        <w:spacing w:line="240" w:lineRule="auto"/>
        <w:rPr>
          <w:rFonts w:cs="Arial"/>
          <w:bCs/>
          <w:sz w:val="18"/>
          <w:szCs w:val="18"/>
        </w:rPr>
      </w:pPr>
      <w:r w:rsidRPr="004E7920">
        <w:rPr>
          <w:rFonts w:cs="Arial"/>
          <w:sz w:val="18"/>
        </w:rPr>
        <w:t xml:space="preserve">Das Schwesterunternehmen Brink Systembau GmbH hat sich </w:t>
      </w:r>
      <w:r>
        <w:rPr>
          <w:rFonts w:cs="Arial"/>
          <w:sz w:val="18"/>
        </w:rPr>
        <w:t xml:space="preserve">vor allem </w:t>
      </w:r>
      <w:r w:rsidRPr="004E7920">
        <w:rPr>
          <w:rFonts w:cs="Arial"/>
          <w:sz w:val="18"/>
        </w:rPr>
        <w:t xml:space="preserve">auf den </w:t>
      </w:r>
      <w:r>
        <w:rPr>
          <w:rFonts w:cs="Arial"/>
          <w:sz w:val="18"/>
        </w:rPr>
        <w:t>Ausstellungs</w:t>
      </w:r>
      <w:r w:rsidRPr="004E7920">
        <w:rPr>
          <w:rFonts w:cs="Arial"/>
          <w:sz w:val="18"/>
        </w:rPr>
        <w:t>betrieb spezialisiert</w:t>
      </w:r>
      <w:r>
        <w:rPr>
          <w:rFonts w:cs="Arial"/>
          <w:sz w:val="18"/>
        </w:rPr>
        <w:t>. Es</w:t>
      </w:r>
      <w:r w:rsidRPr="004E7920">
        <w:rPr>
          <w:rFonts w:cs="Arial"/>
          <w:sz w:val="18"/>
        </w:rPr>
        <w:t xml:space="preserve"> </w:t>
      </w:r>
      <w:r w:rsidRPr="004E7920">
        <w:rPr>
          <w:rFonts w:cs="Arial"/>
          <w:bCs/>
          <w:sz w:val="18"/>
          <w:szCs w:val="18"/>
        </w:rPr>
        <w:t xml:space="preserve">vertreibt </w:t>
      </w:r>
      <w:r>
        <w:rPr>
          <w:rFonts w:cs="Arial"/>
          <w:bCs/>
          <w:sz w:val="18"/>
          <w:szCs w:val="18"/>
        </w:rPr>
        <w:t>u. a. modulare Messebausysteme</w:t>
      </w:r>
      <w:r w:rsidRPr="004E7920">
        <w:rPr>
          <w:rFonts w:cs="Arial"/>
          <w:bCs/>
          <w:sz w:val="18"/>
          <w:szCs w:val="18"/>
        </w:rPr>
        <w:t>, die von der Richard Brink GmbH &amp; Co. KG produziert werd</w:t>
      </w:r>
      <w:r>
        <w:rPr>
          <w:rFonts w:cs="Arial"/>
          <w:bCs/>
          <w:sz w:val="18"/>
          <w:szCs w:val="18"/>
        </w:rPr>
        <w:t>en</w:t>
      </w:r>
      <w:r w:rsidRPr="004E7920">
        <w:rPr>
          <w:rFonts w:cs="Arial"/>
          <w:bCs/>
          <w:sz w:val="18"/>
          <w:szCs w:val="18"/>
        </w:rPr>
        <w:t xml:space="preserve">. </w:t>
      </w:r>
      <w:r>
        <w:rPr>
          <w:rFonts w:cs="Arial"/>
          <w:bCs/>
          <w:sz w:val="18"/>
          <w:szCs w:val="18"/>
        </w:rPr>
        <w:t xml:space="preserve">Hinzu kommen weitere Produkte wie LED-Lichtwände mit vollflächiger </w:t>
      </w:r>
      <w:proofErr w:type="spellStart"/>
      <w:r>
        <w:rPr>
          <w:rFonts w:cs="Arial"/>
          <w:bCs/>
          <w:sz w:val="18"/>
          <w:szCs w:val="18"/>
        </w:rPr>
        <w:t>Hinterleuchtung</w:t>
      </w:r>
      <w:proofErr w:type="spellEnd"/>
      <w:r>
        <w:rPr>
          <w:rFonts w:cs="Arial"/>
          <w:bCs/>
          <w:sz w:val="18"/>
          <w:szCs w:val="18"/>
        </w:rPr>
        <w:t xml:space="preserve"> oder Paketboxen als sicherer Ablageort für private sowie gewerbliche Warensendungen.</w:t>
      </w:r>
    </w:p>
    <w:sectPr w:rsidR="004F00FE" w:rsidRPr="002E56F9"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034E" w14:textId="77777777" w:rsidR="0077557B" w:rsidRDefault="0077557B" w:rsidP="002D5283">
      <w:pPr>
        <w:spacing w:after="0" w:line="240" w:lineRule="auto"/>
      </w:pPr>
      <w:r>
        <w:separator/>
      </w:r>
    </w:p>
  </w:endnote>
  <w:endnote w:type="continuationSeparator" w:id="0">
    <w:p w14:paraId="19937D2C" w14:textId="77777777" w:rsidR="0077557B" w:rsidRDefault="0077557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77557B">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3B45B61C" w:rsidR="00823134" w:rsidRDefault="00823134" w:rsidP="00823134">
                <w:pPr>
                  <w:pStyle w:val="Textkrper"/>
                  <w:rPr>
                    <w:rFonts w:ascii="Arial" w:hAnsi="Arial"/>
                    <w:color w:val="808080"/>
                    <w:sz w:val="14"/>
                    <w:lang w:val="it-IT"/>
                  </w:rPr>
                </w:pPr>
                <w:r>
                  <w:rPr>
                    <w:rFonts w:ascii="Arial" w:hAnsi="Arial"/>
                    <w:color w:val="808080"/>
                    <w:sz w:val="14"/>
                    <w:lang w:val="it-IT"/>
                  </w:rPr>
                  <w:t xml:space="preserve">Daniel </w:t>
                </w:r>
                <w:r w:rsidR="00882780">
                  <w:rPr>
                    <w:rFonts w:ascii="Arial" w:hAnsi="Arial"/>
                    <w:color w:val="808080"/>
                    <w:sz w:val="14"/>
                    <w:lang w:val="it-IT"/>
                  </w:rPr>
                  <w:t>Spitzer</w:t>
                </w:r>
              </w:p>
              <w:p w14:paraId="243F6916" w14:textId="6E74C04F" w:rsidR="00823134" w:rsidRDefault="002E56F9" w:rsidP="00823134">
                <w:pPr>
                  <w:pStyle w:val="Textkrper"/>
                  <w:rPr>
                    <w:rFonts w:ascii="Arial" w:hAnsi="Arial"/>
                    <w:color w:val="808080"/>
                    <w:sz w:val="14"/>
                    <w:lang w:val="it-IT"/>
                  </w:rPr>
                </w:pPr>
                <w:proofErr w:type="spellStart"/>
                <w:r>
                  <w:rPr>
                    <w:rFonts w:ascii="Arial" w:hAnsi="Arial"/>
                    <w:color w:val="808080"/>
                    <w:sz w:val="14"/>
                    <w:lang w:val="it-IT"/>
                  </w:rPr>
                  <w:t>stellv</w:t>
                </w:r>
                <w:proofErr w:type="spellEnd"/>
                <w:r>
                  <w:rPr>
                    <w:rFonts w:ascii="Arial" w:hAnsi="Arial"/>
                    <w:color w:val="808080"/>
                    <w:sz w:val="14"/>
                    <w:lang w:val="it-IT"/>
                  </w:rPr>
                  <w:t xml:space="preserve">. </w:t>
                </w:r>
                <w:proofErr w:type="spellStart"/>
                <w:r>
                  <w:rPr>
                    <w:rFonts w:ascii="Arial" w:hAnsi="Arial"/>
                    <w:color w:val="808080"/>
                    <w:sz w:val="14"/>
                    <w:lang w:val="it-IT"/>
                  </w:rPr>
                  <w:t>Marketingleiter</w:t>
                </w:r>
                <w:proofErr w:type="spellEnd"/>
              </w:p>
              <w:p w14:paraId="2FAF2CC9" w14:textId="26C296C6"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w:t>
                </w:r>
                <w:r w:rsidR="00882780">
                  <w:rPr>
                    <w:rFonts w:ascii="Arial" w:hAnsi="Arial"/>
                    <w:color w:val="808080"/>
                    <w:sz w:val="14"/>
                    <w:lang w:val="it-IT"/>
                  </w:rPr>
                  <w:t>spitzer</w:t>
                </w:r>
                <w:r>
                  <w:rPr>
                    <w:rFonts w:ascii="Arial" w:hAnsi="Arial"/>
                    <w:color w:val="808080"/>
                    <w:sz w:val="14"/>
                    <w:lang w:val="it-IT"/>
                  </w:rPr>
                  <w:t>@richard-brink.de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71DF" w14:textId="77777777" w:rsidR="0077557B" w:rsidRDefault="0077557B" w:rsidP="002D5283">
      <w:pPr>
        <w:spacing w:after="0" w:line="240" w:lineRule="auto"/>
      </w:pPr>
      <w:r>
        <w:separator/>
      </w:r>
    </w:p>
  </w:footnote>
  <w:footnote w:type="continuationSeparator" w:id="0">
    <w:p w14:paraId="518F520F" w14:textId="77777777" w:rsidR="0077557B" w:rsidRDefault="0077557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3DB" w14:textId="77777777" w:rsidR="00882780" w:rsidRDefault="0077557B" w:rsidP="00882780">
    <w:pPr>
      <w:pStyle w:val="Kopfzeile"/>
      <w:rPr>
        <w:rFonts w:ascii="Verdana" w:hAnsi="Verdana"/>
        <w:color w:val="808080"/>
        <w:sz w:val="52"/>
        <w:szCs w:val="52"/>
      </w:rPr>
    </w:pPr>
    <w:r>
      <w:rPr>
        <w:rFonts w:ascii="Verdana" w:hAnsi="Verdana"/>
        <w:noProof/>
        <w:color w:val="808080"/>
        <w:sz w:val="52"/>
        <w:szCs w:val="52"/>
      </w:rPr>
      <w:pict w14:anchorId="6160BD37">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60288;mso-wrap-style:none;mso-wrap-edited:f;mso-width-percent:0;mso-height-percent:0;mso-width-percent:0;mso-height-percent:0;mso-width-relative:margin;mso-height-relative:margin;v-text-anchor:top" stroked="f">
          <v:textbox style="mso-next-textbox:#_x0000_s1026;mso-fit-shape-to-text:t">
            <w:txbxContent>
              <w:p w14:paraId="4CEEB9DB" w14:textId="77777777" w:rsidR="00882780" w:rsidRDefault="00882780" w:rsidP="00882780">
                <w:r>
                  <w:rPr>
                    <w:noProof/>
                    <w:lang w:eastAsia="de-DE"/>
                  </w:rPr>
                  <w:drawing>
                    <wp:inline distT="0" distB="0" distL="0" distR="0" wp14:anchorId="7D5CDA66" wp14:editId="6E338512">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C8BFD31" w14:textId="77777777" w:rsidR="00882780" w:rsidRPr="007D13EF" w:rsidRDefault="00882780" w:rsidP="00882780">
    <w:pPr>
      <w:pStyle w:val="Kopfzeile"/>
      <w:rPr>
        <w:rFonts w:ascii="Verdana" w:hAnsi="Verdana"/>
        <w:color w:val="808080"/>
        <w:sz w:val="52"/>
        <w:szCs w:val="52"/>
      </w:rPr>
    </w:pPr>
    <w:r w:rsidRPr="00DB1420">
      <w:rPr>
        <w:rFonts w:ascii="Verdana" w:hAnsi="Verdana"/>
        <w:color w:val="808080"/>
        <w:sz w:val="52"/>
        <w:szCs w:val="52"/>
      </w:rPr>
      <w:t>Pr</w:t>
    </w:r>
    <w:r>
      <w:rPr>
        <w:rFonts w:ascii="Verdana" w:hAnsi="Verdana"/>
        <w:color w:val="808080"/>
        <w:sz w:val="52"/>
        <w:szCs w:val="52"/>
      </w:rPr>
      <w:t>essemitteilung</w:t>
    </w:r>
  </w:p>
  <w:p w14:paraId="717CF21A" w14:textId="77777777" w:rsidR="00882780" w:rsidRPr="000B1420" w:rsidRDefault="00882780" w:rsidP="00882780">
    <w:pPr>
      <w:pStyle w:val="Kopfzeile"/>
    </w:pPr>
  </w:p>
  <w:p w14:paraId="188EEB69" w14:textId="66D322E6" w:rsidR="00EE7ED8" w:rsidRPr="00882780" w:rsidRDefault="00EE7ED8" w:rsidP="00882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1742"/>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6F1E"/>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494B"/>
    <w:rsid w:val="00275667"/>
    <w:rsid w:val="00276557"/>
    <w:rsid w:val="002767AB"/>
    <w:rsid w:val="0027693D"/>
    <w:rsid w:val="002775A1"/>
    <w:rsid w:val="002776E6"/>
    <w:rsid w:val="00280267"/>
    <w:rsid w:val="00281603"/>
    <w:rsid w:val="00281753"/>
    <w:rsid w:val="00281E96"/>
    <w:rsid w:val="002830E4"/>
    <w:rsid w:val="00283FE7"/>
    <w:rsid w:val="00284D6D"/>
    <w:rsid w:val="00285373"/>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56F9"/>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58D3"/>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019C"/>
    <w:rsid w:val="00492180"/>
    <w:rsid w:val="00492754"/>
    <w:rsid w:val="004962B5"/>
    <w:rsid w:val="00496FB5"/>
    <w:rsid w:val="004A0F75"/>
    <w:rsid w:val="004A13F7"/>
    <w:rsid w:val="004A1430"/>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4D1"/>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1A4C"/>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29"/>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57B"/>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780"/>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6C35"/>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324"/>
    <w:rsid w:val="00901971"/>
    <w:rsid w:val="00902DF8"/>
    <w:rsid w:val="00904059"/>
    <w:rsid w:val="0090463A"/>
    <w:rsid w:val="00904D98"/>
    <w:rsid w:val="0090616A"/>
    <w:rsid w:val="00907E2E"/>
    <w:rsid w:val="00907E7F"/>
    <w:rsid w:val="00910227"/>
    <w:rsid w:val="00911038"/>
    <w:rsid w:val="009111C2"/>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93A"/>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06703"/>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3D05"/>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25F2"/>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4A6B"/>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3566"/>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77939"/>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6810"/>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58B7"/>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47C53"/>
    <w:rsid w:val="00F50D45"/>
    <w:rsid w:val="00F5148E"/>
    <w:rsid w:val="00F516B3"/>
    <w:rsid w:val="00F52BED"/>
    <w:rsid w:val="00F53162"/>
    <w:rsid w:val="00F54D1C"/>
    <w:rsid w:val="00F5501D"/>
    <w:rsid w:val="00F553D6"/>
    <w:rsid w:val="00F55BFA"/>
    <w:rsid w:val="00F57C45"/>
    <w:rsid w:val="00F6074C"/>
    <w:rsid w:val="00F60CF5"/>
    <w:rsid w:val="00F621F2"/>
    <w:rsid w:val="00F633B7"/>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203"/>
    <w:rsid w:val="00FA779F"/>
    <w:rsid w:val="00FA77C7"/>
    <w:rsid w:val="00FB05F0"/>
    <w:rsid w:val="00FB1A5D"/>
    <w:rsid w:val="00FB21EF"/>
    <w:rsid w:val="00FB2679"/>
    <w:rsid w:val="00FB485B"/>
    <w:rsid w:val="00FB58D5"/>
    <w:rsid w:val="00FB7761"/>
    <w:rsid w:val="00FB78F0"/>
    <w:rsid w:val="00FC137E"/>
    <w:rsid w:val="00FC1D13"/>
    <w:rsid w:val="00FC34BE"/>
    <w:rsid w:val="00FC3B45"/>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903"/>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540</cp:revision>
  <cp:lastPrinted>2020-01-09T12:09:00Z</cp:lastPrinted>
  <dcterms:created xsi:type="dcterms:W3CDTF">2017-07-10T11:03:00Z</dcterms:created>
  <dcterms:modified xsi:type="dcterms:W3CDTF">2024-05-23T05:42:00Z</dcterms:modified>
</cp:coreProperties>
</file>