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6E23" w14:textId="77777777" w:rsidR="00085833" w:rsidRPr="008963F5" w:rsidRDefault="00BA3ED6" w:rsidP="000F6C3F">
      <w:pPr>
        <w:rPr>
          <w:rFonts w:cs="Arial"/>
          <w:b/>
          <w:color w:val="000000" w:themeColor="text1"/>
          <w:sz w:val="28"/>
          <w:szCs w:val="28"/>
          <w:lang w:val="en-US"/>
        </w:rPr>
      </w:pPr>
      <w:r>
        <w:rPr>
          <w:rFonts w:eastAsia="Arial" w:cs="Arial"/>
          <w:b/>
          <w:bCs/>
          <w:color w:val="000000"/>
          <w:sz w:val="28"/>
          <w:szCs w:val="28"/>
          <w:lang w:val="fr-FR"/>
        </w:rPr>
        <w:t>La verdure sous un nouvel angle</w:t>
      </w:r>
    </w:p>
    <w:p w14:paraId="79E725A1" w14:textId="77777777" w:rsidR="000F6C3F" w:rsidRPr="008963F5" w:rsidRDefault="00BA3ED6" w:rsidP="000F6C3F">
      <w:pPr>
        <w:rPr>
          <w:rFonts w:cs="Arial"/>
          <w:b/>
          <w:color w:val="000000" w:themeColor="text1"/>
          <w:sz w:val="28"/>
          <w:szCs w:val="28"/>
          <w:lang w:val="en-US"/>
        </w:rPr>
      </w:pPr>
      <w:r>
        <w:rPr>
          <w:rFonts w:eastAsia="Arial" w:cs="Arial"/>
          <w:b/>
          <w:bCs/>
          <w:sz w:val="28"/>
          <w:szCs w:val="28"/>
          <w:lang w:val="fr-FR"/>
        </w:rPr>
        <w:t>La société Richard Brink fournit des systèmes modulaires pour végétaliser les murs</w:t>
      </w:r>
    </w:p>
    <w:p w14:paraId="339B876D" w14:textId="77B0C18E" w:rsidR="008C6984" w:rsidRPr="008963F5" w:rsidRDefault="00BA3ED6" w:rsidP="008C6984">
      <w:pPr>
        <w:spacing w:line="360" w:lineRule="auto"/>
        <w:ind w:right="-285"/>
        <w:rPr>
          <w:rFonts w:cs="Arial"/>
          <w:b/>
          <w:color w:val="000000" w:themeColor="text1"/>
          <w:sz w:val="24"/>
          <w:szCs w:val="24"/>
          <w:lang w:val="en-US"/>
        </w:rPr>
      </w:pPr>
      <w:r>
        <w:rPr>
          <w:rFonts w:eastAsia="Arial" w:cs="Arial"/>
          <w:b/>
          <w:bCs/>
          <w:sz w:val="24"/>
          <w:szCs w:val="24"/>
          <w:lang w:val="fr-FR"/>
        </w:rPr>
        <w:t>Wesel, Allemagne, le</w:t>
      </w:r>
      <w:r w:rsidR="008963F5">
        <w:rPr>
          <w:rFonts w:eastAsia="Arial" w:cs="Arial"/>
          <w:b/>
          <w:bCs/>
          <w:sz w:val="24"/>
          <w:szCs w:val="24"/>
          <w:lang w:val="fr-FR"/>
        </w:rPr>
        <w:t xml:space="preserve"> 06.03</w:t>
      </w:r>
      <w:r>
        <w:rPr>
          <w:rFonts w:eastAsia="Arial" w:cs="Arial"/>
          <w:b/>
          <w:bCs/>
          <w:sz w:val="24"/>
          <w:szCs w:val="24"/>
          <w:lang w:val="fr-FR"/>
        </w:rPr>
        <w:t>.202</w:t>
      </w:r>
      <w:r w:rsidR="008963F5">
        <w:rPr>
          <w:rFonts w:eastAsia="Arial" w:cs="Arial"/>
          <w:b/>
          <w:bCs/>
          <w:sz w:val="24"/>
          <w:szCs w:val="24"/>
          <w:lang w:val="fr-FR"/>
        </w:rPr>
        <w:t>4</w:t>
      </w:r>
      <w:r>
        <w:rPr>
          <w:rFonts w:eastAsia="Arial" w:cs="Arial"/>
          <w:b/>
          <w:bCs/>
          <w:sz w:val="24"/>
          <w:szCs w:val="24"/>
          <w:lang w:val="fr-FR"/>
        </w:rPr>
        <w:t xml:space="preserve">. </w:t>
      </w:r>
      <w:r>
        <w:rPr>
          <w:rFonts w:eastAsia="Arial" w:cs="Arial"/>
          <w:b/>
          <w:bCs/>
          <w:color w:val="000000"/>
          <w:sz w:val="24"/>
          <w:szCs w:val="24"/>
          <w:lang w:val="fr-FR"/>
        </w:rPr>
        <w:t>Parce qu’on n’est jamais aussi servi que par soi-même, une entreprise de couverture de la ville allemande de Wesel s’est fait un petit cadeau : un mur végétalisé grand format dans sa cour intérieure. Proposé par la société Richard Brink, le système « Adam » de végétalisation modulaire des murs a permis d’aménager une très belle surface verte verticale dans la partie privée du site de cette entreprise familiale de longue tradition. Une création qui ne se contente pas d’accroître le charme de cette cour.</w:t>
      </w:r>
    </w:p>
    <w:p w14:paraId="70A736D6" w14:textId="77777777" w:rsidR="00E47F7E" w:rsidRPr="008963F5" w:rsidRDefault="00BA3ED6" w:rsidP="00F52BED">
      <w:pPr>
        <w:spacing w:line="360" w:lineRule="auto"/>
        <w:rPr>
          <w:rFonts w:cs="Arial"/>
          <w:bCs/>
          <w:color w:val="000000" w:themeColor="text1"/>
          <w:sz w:val="24"/>
          <w:szCs w:val="24"/>
          <w:lang w:val="en-US"/>
        </w:rPr>
      </w:pPr>
      <w:r>
        <w:rPr>
          <w:rFonts w:eastAsia="Arial" w:cs="Arial"/>
          <w:bCs/>
          <w:color w:val="000000"/>
          <w:sz w:val="24"/>
          <w:szCs w:val="24"/>
          <w:lang w:val="fr-FR"/>
        </w:rPr>
        <w:t xml:space="preserve">Quel que soit leur format, les murs et façades végétalisés sont très </w:t>
      </w:r>
      <w:proofErr w:type="gramStart"/>
      <w:r>
        <w:rPr>
          <w:rFonts w:eastAsia="Arial" w:cs="Arial"/>
          <w:bCs/>
          <w:color w:val="000000"/>
          <w:sz w:val="24"/>
          <w:szCs w:val="24"/>
          <w:lang w:val="fr-FR"/>
        </w:rPr>
        <w:t>populaires</w:t>
      </w:r>
      <w:proofErr w:type="gramEnd"/>
      <w:r>
        <w:rPr>
          <w:rFonts w:eastAsia="Arial" w:cs="Arial"/>
          <w:bCs/>
          <w:color w:val="000000"/>
          <w:sz w:val="24"/>
          <w:szCs w:val="24"/>
          <w:lang w:val="fr-FR"/>
        </w:rPr>
        <w:t xml:space="preserve"> et leur esthétique n’est pas la seule raison qui leur vaut de jouer un rôle essentiel dans les aménagements architecturaux modernes. Des avantages tels que le refroidissement de l’air, la biodiversité, la réduction du bruit ou la protection directe des façades contribuent également à leur importance croissante.</w:t>
      </w:r>
    </w:p>
    <w:p w14:paraId="59EFB291" w14:textId="77777777" w:rsidR="00E47F7E" w:rsidRPr="008963F5" w:rsidRDefault="00BA3ED6" w:rsidP="00F52BED">
      <w:pPr>
        <w:spacing w:line="360" w:lineRule="auto"/>
        <w:rPr>
          <w:rFonts w:cs="Arial"/>
          <w:b/>
          <w:color w:val="000000" w:themeColor="text1"/>
          <w:sz w:val="24"/>
          <w:szCs w:val="24"/>
          <w:lang w:val="en-US"/>
        </w:rPr>
      </w:pPr>
      <w:r>
        <w:rPr>
          <w:rFonts w:eastAsia="Arial" w:cs="Arial"/>
          <w:b/>
          <w:bCs/>
          <w:color w:val="000000"/>
          <w:sz w:val="24"/>
          <w:szCs w:val="24"/>
          <w:lang w:val="fr-FR"/>
        </w:rPr>
        <w:t>Une tendance avant-gardiste identifiée très tôt</w:t>
      </w:r>
    </w:p>
    <w:p w14:paraId="5BA24435" w14:textId="2AC8C352" w:rsidR="00E47F7E" w:rsidRPr="008963F5" w:rsidRDefault="00BA3ED6" w:rsidP="00F52BED">
      <w:pPr>
        <w:spacing w:line="360" w:lineRule="auto"/>
        <w:rPr>
          <w:rFonts w:cs="Arial"/>
          <w:bCs/>
          <w:color w:val="000000" w:themeColor="text1"/>
          <w:sz w:val="24"/>
          <w:szCs w:val="24"/>
          <w:lang w:val="en-US"/>
        </w:rPr>
      </w:pPr>
      <w:r>
        <w:rPr>
          <w:rFonts w:eastAsia="Arial" w:cs="Arial"/>
          <w:bCs/>
          <w:color w:val="000000"/>
          <w:sz w:val="24"/>
          <w:szCs w:val="24"/>
          <w:lang w:val="fr-FR"/>
        </w:rPr>
        <w:t xml:space="preserve">Un projet achevé à Wesel, une petite ville tout à l’ouest de l’Allemagne, vient prouver que le charme vert des murs végétalisés verticaux n’est pas réservé aux grandes réalisations des espaces publics, mais qu’il peut tout aussi bien opérer dans le domaine privé. La société de couverture Kutscher-Remy existe dans cette région depuis plus de 85 ans. Son catalogue de services inclut de multiples travaux autour des toits inclinés ou plats, des toitures végétalisées et des revêtements de façade. Forte d’une culture axée à la fois sur la tradition et la modernité, l’entreprise est toujours ouverte à la nouveauté et à l’innovation. Le domaine de la végétalisation des façades ne fait pas exception : « Nous avons très tôt compris que la végétalisation des </w:t>
      </w:r>
      <w:r>
        <w:rPr>
          <w:rFonts w:eastAsia="Arial" w:cs="Arial"/>
          <w:bCs/>
          <w:color w:val="000000"/>
          <w:sz w:val="24"/>
          <w:szCs w:val="24"/>
          <w:lang w:val="fr-FR"/>
        </w:rPr>
        <w:lastRenderedPageBreak/>
        <w:t>murs, voire de façades entières, était une tendance importante et porteuse. Et nous voulions proposer à nos clients une solution de grande qualité capable de répondre à différentes exigences et contraintes techniques », explique Hannes Remy, fondateur de l’entreprise et lui-même artisan couvreur.</w:t>
      </w:r>
    </w:p>
    <w:p w14:paraId="7B1F95CB" w14:textId="1F0A8E74" w:rsidR="00555135" w:rsidRPr="008963F5" w:rsidRDefault="00BA3ED6" w:rsidP="00F52BED">
      <w:pPr>
        <w:spacing w:line="360" w:lineRule="auto"/>
        <w:rPr>
          <w:rFonts w:cs="Arial"/>
          <w:bCs/>
          <w:color w:val="000000" w:themeColor="text1"/>
          <w:sz w:val="24"/>
          <w:szCs w:val="24"/>
          <w:lang w:val="en-US"/>
        </w:rPr>
      </w:pPr>
      <w:r>
        <w:rPr>
          <w:rFonts w:eastAsia="Arial" w:cs="Arial"/>
          <w:bCs/>
          <w:color w:val="000000"/>
          <w:sz w:val="24"/>
          <w:szCs w:val="24"/>
          <w:lang w:val="fr-FR"/>
        </w:rPr>
        <w:t xml:space="preserve">Cela fait plus de 30 ans qu’il fait confiance aux solutions et aux produits Richard Brink avec qui il travaille depuis toujours avec succès. Avec son nouveau mur végétalisé « Adam », le fabricant allemand d’articles métalliques a, une nouvelle fois, marqué des points auprès de ce client fidèle : à l’issue d’un service de conseil poussé, la société Richard Brink a fourni à l’entreprise de couverture tous les composants nécessaires à son système modulaire : un support de montage et des cassettes à planter accordées, le tout pour une période d’essai et dans l’objectif de pouvoir présenter cette solution à ses clients finaux. </w:t>
      </w:r>
    </w:p>
    <w:p w14:paraId="05C28635" w14:textId="77777777" w:rsidR="00006632" w:rsidRPr="008963F5" w:rsidRDefault="00BA3ED6" w:rsidP="00F52BED">
      <w:pPr>
        <w:spacing w:line="360" w:lineRule="auto"/>
        <w:rPr>
          <w:rFonts w:cs="Arial"/>
          <w:b/>
          <w:color w:val="000000" w:themeColor="text1"/>
          <w:sz w:val="24"/>
          <w:szCs w:val="24"/>
          <w:lang w:val="en-US"/>
        </w:rPr>
      </w:pPr>
      <w:r>
        <w:rPr>
          <w:rFonts w:eastAsia="Arial" w:cs="Arial"/>
          <w:b/>
          <w:bCs/>
          <w:color w:val="000000"/>
          <w:sz w:val="24"/>
          <w:szCs w:val="24"/>
          <w:lang w:val="fr-FR"/>
        </w:rPr>
        <w:t>Mise au vert pour cour intérieure</w:t>
      </w:r>
    </w:p>
    <w:p w14:paraId="12A363AB" w14:textId="384CE263" w:rsidR="00006632" w:rsidRPr="008963F5" w:rsidRDefault="00BA3ED6" w:rsidP="00F52BED">
      <w:pPr>
        <w:spacing w:line="360" w:lineRule="auto"/>
        <w:rPr>
          <w:rFonts w:cs="Arial"/>
          <w:bCs/>
          <w:color w:val="000000" w:themeColor="text1"/>
          <w:sz w:val="24"/>
          <w:szCs w:val="24"/>
          <w:lang w:val="en-US"/>
        </w:rPr>
      </w:pPr>
      <w:r>
        <w:rPr>
          <w:rFonts w:eastAsia="Arial" w:cs="Arial"/>
          <w:bCs/>
          <w:color w:val="000000"/>
          <w:sz w:val="24"/>
          <w:szCs w:val="24"/>
          <w:lang w:val="fr-FR"/>
        </w:rPr>
        <w:t>Pendant cette phase, le mur végétalisé « Adam » a su étaler ses avantages devant la clientèle, mais il a aussi prouvé être une solution tout à fait adéquate pour les extérieurs privatifs du site industriel. La maison d’habitation rattachée aux bâtiments de l’entreprise dispose d’une cour intérieure d’environ 180 mètres carrés encerclée par un grand mur maçonné de 18 mètres carrés. C’est justement pour ce mur que Hannes Remy souhaitait une jolie végétalisation qui contribuerait également à baisser la température dans la cour les jours de grande chaleur.</w:t>
      </w:r>
    </w:p>
    <w:p w14:paraId="21334461" w14:textId="41E8A460" w:rsidR="001D15CE" w:rsidRPr="008963F5" w:rsidRDefault="00BA3ED6" w:rsidP="00F52BED">
      <w:pPr>
        <w:spacing w:line="360" w:lineRule="auto"/>
        <w:rPr>
          <w:rFonts w:cs="Arial"/>
          <w:bCs/>
          <w:color w:val="000000" w:themeColor="text1"/>
          <w:sz w:val="24"/>
          <w:szCs w:val="24"/>
          <w:lang w:val="en-US"/>
        </w:rPr>
      </w:pPr>
      <w:r>
        <w:rPr>
          <w:rFonts w:eastAsia="Arial" w:cs="Arial"/>
          <w:bCs/>
          <w:color w:val="000000"/>
          <w:sz w:val="24"/>
          <w:szCs w:val="24"/>
          <w:lang w:val="fr-FR"/>
        </w:rPr>
        <w:t xml:space="preserve">Une fois la planification individuelle terminée, la société Richard Brink a fabriqué et livré un premier lot de 18 cassettes à planter verticales en aluminium avec revêtement en RAL 6005 (vert mousse), ainsi que le support de montage composé de trois profilés chapeau pour la fixation murale et de pieds supplémentaires à visser afin de surélever le tout </w:t>
      </w:r>
      <w:r>
        <w:rPr>
          <w:rFonts w:eastAsia="Arial" w:cs="Arial"/>
          <w:bCs/>
          <w:color w:val="000000"/>
          <w:sz w:val="24"/>
          <w:szCs w:val="24"/>
          <w:lang w:val="fr-FR"/>
        </w:rPr>
        <w:lastRenderedPageBreak/>
        <w:t>sur les fondations. Les cassettes s’accrochent directement aux rails pour former un ensemble suspendu à la façade qui reste bien ventilée. Ces modules s’unissent pour créer une végétalisation harmonieuse et continue. Outre la version mentionnée sur pieds, la gamme Richard Brink de murs végétalisés « Adam » comprend aussi des solutions pour une fixation murale suspendue ou pour s’intégrer dans les façades isolées par l’extérieur. Les cassettes à planter existent, elles, en version verticale ou étagée afin de satisfaire tous les goûts. Elles partagent toutes le même point commun : elles créent une végétalisation unique en son genre.</w:t>
      </w:r>
    </w:p>
    <w:p w14:paraId="46D30BFD" w14:textId="77777777" w:rsidR="00371E3F" w:rsidRPr="009B1E51" w:rsidRDefault="00BA3ED6" w:rsidP="00F52BED">
      <w:pPr>
        <w:spacing w:line="360" w:lineRule="auto"/>
        <w:rPr>
          <w:rFonts w:cs="Arial"/>
          <w:b/>
          <w:color w:val="000000" w:themeColor="text1"/>
          <w:sz w:val="24"/>
          <w:szCs w:val="24"/>
        </w:rPr>
      </w:pPr>
      <w:r>
        <w:rPr>
          <w:rFonts w:eastAsia="Arial" w:cs="Arial"/>
          <w:b/>
          <w:bCs/>
          <w:color w:val="000000"/>
          <w:sz w:val="24"/>
          <w:szCs w:val="24"/>
          <w:lang w:val="fr-FR"/>
        </w:rPr>
        <w:t>Montage de systèmes précis et bien conçus</w:t>
      </w:r>
    </w:p>
    <w:p w14:paraId="297FBF14" w14:textId="16F734AA" w:rsidR="00E247F4" w:rsidRPr="008963F5" w:rsidRDefault="00BA3ED6" w:rsidP="00F52BED">
      <w:pPr>
        <w:spacing w:line="360" w:lineRule="auto"/>
        <w:rPr>
          <w:rFonts w:cs="Arial"/>
          <w:bCs/>
          <w:color w:val="000000" w:themeColor="text1"/>
          <w:sz w:val="24"/>
          <w:szCs w:val="24"/>
          <w:lang w:val="fr-FR"/>
        </w:rPr>
      </w:pPr>
      <w:r>
        <w:rPr>
          <w:rFonts w:eastAsia="Arial" w:cs="Arial"/>
          <w:bCs/>
          <w:color w:val="000000"/>
          <w:sz w:val="24"/>
          <w:szCs w:val="24"/>
          <w:lang w:val="fr-FR"/>
        </w:rPr>
        <w:t xml:space="preserve">Dans une première phase, l’équipe de Kutscher-Remy a végétalisé le mur en installant trois rangées verticales pouvant accueillir, en hauteur, six cassettes chacune. Ces jardinières mesurent 490 mm de haut, 990 mm de large et 160 mm de profondeur. Lors de la deuxième phase quelques semaines plus tard seulement, 18 cassettes supplémentaires ont été ajoutées. Alors que les précipitations et l’eau d’arrosage peuvent s’écouler vers le bas à travers les fentes au fond des modules, la cassette la plus basse est toujours dotée d’une tubulure pour une évacuation contrôlée des excès d’eau. L’arrosage est assuré par un système goutte à goutte qui garantit que les plantes, placées dans les cassettes par l’avant et englobées de substrat, sont suffisamment et efficacement alimentées en eau. </w:t>
      </w:r>
    </w:p>
    <w:p w14:paraId="24D237C3" w14:textId="77777777" w:rsidR="000F719C" w:rsidRPr="008963F5" w:rsidRDefault="00BA3ED6" w:rsidP="00F52BED">
      <w:pPr>
        <w:spacing w:line="360" w:lineRule="auto"/>
        <w:rPr>
          <w:rFonts w:cs="Arial"/>
          <w:bCs/>
          <w:color w:val="000000" w:themeColor="text1"/>
          <w:sz w:val="24"/>
          <w:szCs w:val="24"/>
          <w:lang w:val="en-US"/>
        </w:rPr>
      </w:pPr>
      <w:r>
        <w:rPr>
          <w:rFonts w:eastAsia="Arial" w:cs="Arial"/>
          <w:bCs/>
          <w:color w:val="000000"/>
          <w:sz w:val="24"/>
          <w:szCs w:val="24"/>
          <w:lang w:val="fr-FR"/>
        </w:rPr>
        <w:t xml:space="preserve">L’entreprise de couverture avait déjà de l’expérience avec les systèmes pour plantation Richard Brink, mais ce n’est pas la seule raison qui explique la rapidité et la facilité du montage : « Tout s’est déroulé à merveille, de la qualité des produits au résultat final en passant par l’installation. Comme toutes les années précédentes, la société Richard Brink nous a accompagnés avec ses précieux conseils détaillés. Mais elle a aussi su nous convaincre, une fois encore, par la qualité de ses </w:t>
      </w:r>
      <w:r>
        <w:rPr>
          <w:rFonts w:eastAsia="Arial" w:cs="Arial"/>
          <w:bCs/>
          <w:color w:val="000000"/>
          <w:sz w:val="24"/>
          <w:szCs w:val="24"/>
          <w:lang w:val="fr-FR"/>
        </w:rPr>
        <w:lastRenderedPageBreak/>
        <w:t>produits et la précision de leurs dimensions », conclut Hannes Remy en vantant le résultat de l’opération.</w:t>
      </w:r>
    </w:p>
    <w:p w14:paraId="2FB1F0FC" w14:textId="77777777" w:rsidR="00757004" w:rsidRPr="008963F5" w:rsidRDefault="00BA3ED6" w:rsidP="00F52BED">
      <w:pPr>
        <w:spacing w:line="360" w:lineRule="auto"/>
        <w:rPr>
          <w:rFonts w:cs="Arial"/>
          <w:bCs/>
          <w:color w:val="000000" w:themeColor="text1"/>
          <w:sz w:val="24"/>
          <w:szCs w:val="24"/>
          <w:lang w:val="en-US"/>
        </w:rPr>
      </w:pPr>
      <w:r w:rsidRPr="008963F5">
        <w:rPr>
          <w:rFonts w:cs="Arial"/>
          <w:bCs/>
          <w:color w:val="000000" w:themeColor="text1"/>
          <w:sz w:val="24"/>
          <w:szCs w:val="24"/>
          <w:lang w:val="en-US"/>
        </w:rPr>
        <w:t xml:space="preserve"> </w:t>
      </w:r>
    </w:p>
    <w:p w14:paraId="5876AF6A" w14:textId="129819EF" w:rsidR="001A053B" w:rsidRPr="008963F5" w:rsidRDefault="00BA3ED6" w:rsidP="00E316FB">
      <w:pPr>
        <w:pStyle w:val="Listenabsatz"/>
        <w:spacing w:line="360" w:lineRule="auto"/>
        <w:ind w:left="0"/>
        <w:rPr>
          <w:rFonts w:cs="Arial"/>
          <w:bCs/>
          <w:color w:val="000000" w:themeColor="text1"/>
          <w:sz w:val="24"/>
          <w:szCs w:val="24"/>
          <w:lang w:val="en-US"/>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5</w:t>
      </w:r>
      <w:r w:rsidR="00917600">
        <w:rPr>
          <w:rFonts w:eastAsia="Arial" w:cs="Arial"/>
          <w:b/>
          <w:bCs/>
          <w:sz w:val="24"/>
          <w:szCs w:val="24"/>
          <w:lang w:val="fr-FR"/>
        </w:rPr>
        <w:t>779</w:t>
      </w:r>
      <w:r w:rsidR="007D34B7">
        <w:rPr>
          <w:rFonts w:eastAsia="Arial" w:cs="Arial"/>
          <w:b/>
          <w:bCs/>
          <w:sz w:val="24"/>
          <w:szCs w:val="24"/>
          <w:lang w:val="fr-FR"/>
        </w:rPr>
        <w:t> </w:t>
      </w:r>
      <w:r>
        <w:rPr>
          <w:rFonts w:eastAsia="Arial" w:cs="Arial"/>
          <w:b/>
          <w:bCs/>
          <w:sz w:val="24"/>
          <w:szCs w:val="24"/>
          <w:lang w:val="fr-FR"/>
        </w:rPr>
        <w:t>caractères)</w:t>
      </w:r>
    </w:p>
    <w:p w14:paraId="5C34545E" w14:textId="77777777" w:rsidR="0078299E" w:rsidRPr="008963F5" w:rsidRDefault="0078299E" w:rsidP="004B5AD1">
      <w:pPr>
        <w:spacing w:after="0" w:line="240" w:lineRule="auto"/>
        <w:rPr>
          <w:rFonts w:cs="Arial"/>
          <w:sz w:val="18"/>
          <w:lang w:val="en-US"/>
        </w:rPr>
      </w:pPr>
    </w:p>
    <w:p w14:paraId="5E957256" w14:textId="77777777" w:rsidR="008D14EB" w:rsidRPr="008963F5" w:rsidRDefault="008D14EB" w:rsidP="004B5AD1">
      <w:pPr>
        <w:spacing w:after="0" w:line="240" w:lineRule="auto"/>
        <w:rPr>
          <w:rFonts w:cs="Arial"/>
          <w:sz w:val="18"/>
          <w:lang w:val="en-US"/>
        </w:rPr>
      </w:pPr>
    </w:p>
    <w:p w14:paraId="2650456E" w14:textId="77777777" w:rsidR="00890F73" w:rsidRPr="008963F5" w:rsidRDefault="00BA3ED6"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Pr>
            <w:rFonts w:eastAsia="Arial" w:cs="Arial"/>
            <w:sz w:val="18"/>
            <w:szCs w:val="18"/>
            <w:u w:val="single"/>
            <w:lang w:val="fr-FR"/>
          </w:rPr>
          <w:t>www.richard-brink.de</w:t>
        </w:r>
      </w:hyperlink>
      <w:r>
        <w:rPr>
          <w:rFonts w:eastAsia="Arial" w:cs="Arial"/>
          <w:sz w:val="18"/>
          <w:szCs w:val="18"/>
          <w:lang w:val="fr-FR"/>
        </w:rPr>
        <w:t>.</w:t>
      </w:r>
    </w:p>
    <w:p w14:paraId="70844DEC" w14:textId="77777777" w:rsidR="004B5AD1" w:rsidRPr="008963F5" w:rsidRDefault="004B5AD1" w:rsidP="004B5AD1">
      <w:pPr>
        <w:spacing w:after="0" w:line="240" w:lineRule="auto"/>
        <w:rPr>
          <w:rFonts w:cs="Arial"/>
          <w:sz w:val="18"/>
          <w:lang w:val="en-US"/>
        </w:rPr>
      </w:pPr>
    </w:p>
    <w:p w14:paraId="1EAE4315" w14:textId="77777777" w:rsidR="007E6042" w:rsidRPr="008963F5" w:rsidRDefault="00BA3ED6" w:rsidP="000D7641">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p w14:paraId="1E504948" w14:textId="77777777" w:rsidR="004F00FE" w:rsidRPr="008963F5" w:rsidRDefault="004F00FE">
      <w:pPr>
        <w:spacing w:line="240" w:lineRule="auto"/>
        <w:rPr>
          <w:rFonts w:cs="Arial"/>
          <w:sz w:val="18"/>
          <w:lang w:val="en-US"/>
        </w:rPr>
      </w:pPr>
    </w:p>
    <w:sectPr w:rsidR="004F00FE" w:rsidRPr="008963F5"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2B2C" w14:textId="77777777" w:rsidR="00CC1567" w:rsidRDefault="00CC1567">
      <w:pPr>
        <w:spacing w:after="0" w:line="240" w:lineRule="auto"/>
      </w:pPr>
      <w:r>
        <w:separator/>
      </w:r>
    </w:p>
  </w:endnote>
  <w:endnote w:type="continuationSeparator" w:id="0">
    <w:p w14:paraId="7F9C9E79" w14:textId="77777777" w:rsidR="00CC1567" w:rsidRDefault="00CC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21CD" w14:textId="77777777" w:rsidR="00EE7ED8" w:rsidRDefault="00CC1567">
    <w:pPr>
      <w:pStyle w:val="Fuzeile"/>
      <w:jc w:val="center"/>
    </w:pPr>
    <w:r>
      <w:rPr>
        <w:noProof/>
        <w:lang w:eastAsia="de-DE"/>
      </w:rPr>
      <w:pict w14:anchorId="7C443DDA">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35DC02CE" w14:textId="77777777" w:rsidR="00823134" w:rsidRPr="008963F5" w:rsidRDefault="00BA3ED6" w:rsidP="00823134">
                <w:pPr>
                  <w:spacing w:after="0" w:line="240" w:lineRule="auto"/>
                  <w:rPr>
                    <w:color w:val="808080"/>
                    <w:sz w:val="14"/>
                    <w:lang w:val="en-US"/>
                  </w:rPr>
                </w:pPr>
                <w:r>
                  <w:rPr>
                    <w:rFonts w:eastAsia="Arial"/>
                    <w:color w:val="808080"/>
                    <w:sz w:val="14"/>
                    <w:szCs w:val="14"/>
                    <w:lang w:val="fr-FR"/>
                  </w:rPr>
                  <w:t xml:space="preserve">Éditeur : </w:t>
                </w:r>
              </w:p>
              <w:p w14:paraId="54647B37" w14:textId="77777777" w:rsidR="00823134" w:rsidRPr="00DB1420" w:rsidRDefault="00BA3ED6" w:rsidP="00823134">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2DD7D9C7" w14:textId="77777777" w:rsidR="00823134" w:rsidRPr="005602BA" w:rsidRDefault="00BA3ED6" w:rsidP="00823134">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4CCA773E" w14:textId="77777777" w:rsidR="00823134" w:rsidRDefault="00BA3ED6" w:rsidP="00823134">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0E4D5819" w14:textId="77777777" w:rsidR="00823134" w:rsidRPr="008963F5" w:rsidRDefault="00BA3ED6" w:rsidP="00823134">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48397100" w14:textId="77777777" w:rsidR="00823134" w:rsidRPr="008963F5" w:rsidRDefault="00BA3ED6" w:rsidP="00823134">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5EB0F67F" w14:textId="77777777" w:rsidR="00823134" w:rsidRPr="008963F5" w:rsidRDefault="00BA3ED6" w:rsidP="00823134">
                <w:pPr>
                  <w:spacing w:after="0" w:line="240" w:lineRule="auto"/>
                  <w:rPr>
                    <w:color w:val="808080"/>
                    <w:sz w:val="14"/>
                    <w:lang w:val="en-US"/>
                  </w:rPr>
                </w:pPr>
                <w:r>
                  <w:rPr>
                    <w:rFonts w:eastAsia="Arial"/>
                    <w:color w:val="808080"/>
                    <w:sz w:val="14"/>
                    <w:szCs w:val="14"/>
                    <w:lang w:val="fr-FR"/>
                  </w:rPr>
                  <w:t>http://www.richard-brink.de</w:t>
                </w:r>
              </w:p>
              <w:p w14:paraId="45ED5CC0" w14:textId="77777777" w:rsidR="00823134" w:rsidRPr="008963F5" w:rsidRDefault="00BA3ED6" w:rsidP="00823134">
                <w:pPr>
                  <w:spacing w:after="0" w:line="240" w:lineRule="auto"/>
                  <w:rPr>
                    <w:color w:val="808080"/>
                    <w:sz w:val="14"/>
                    <w:lang w:val="en-US"/>
                  </w:rPr>
                </w:pPr>
                <w:r>
                  <w:rPr>
                    <w:rFonts w:eastAsia="Arial"/>
                    <w:color w:val="808080"/>
                    <w:sz w:val="14"/>
                    <w:szCs w:val="14"/>
                    <w:lang w:val="fr-FR"/>
                  </w:rPr>
                  <w:t>Courriel : stefan.brink@richard-brink.de</w:t>
                </w:r>
              </w:p>
              <w:p w14:paraId="3E0BF9D5" w14:textId="77777777" w:rsidR="00823134" w:rsidRPr="008963F5" w:rsidRDefault="00823134" w:rsidP="00823134">
                <w:pPr>
                  <w:spacing w:after="0" w:line="240" w:lineRule="auto"/>
                  <w:rPr>
                    <w:color w:val="808080"/>
                    <w:sz w:val="14"/>
                    <w:lang w:val="en-US"/>
                  </w:rPr>
                </w:pPr>
              </w:p>
              <w:p w14:paraId="6C7C302D" w14:textId="77777777" w:rsidR="00823134" w:rsidRPr="00C93AA0" w:rsidRDefault="00BA3ED6" w:rsidP="00823134">
                <w:pPr>
                  <w:spacing w:after="0" w:line="240" w:lineRule="auto"/>
                  <w:rPr>
                    <w:b/>
                    <w:color w:val="808080"/>
                    <w:sz w:val="14"/>
                  </w:rPr>
                </w:pPr>
                <w:r>
                  <w:rPr>
                    <w:rFonts w:eastAsia="Arial"/>
                    <w:b/>
                    <w:bCs/>
                    <w:color w:val="808080"/>
                    <w:sz w:val="14"/>
                    <w:szCs w:val="14"/>
                    <w:lang w:val="fr-FR"/>
                  </w:rPr>
                  <w:t>Interlocuteur à la rédaction :</w:t>
                </w:r>
              </w:p>
              <w:p w14:paraId="73511958" w14:textId="15948E02" w:rsidR="00823134" w:rsidRDefault="00BA3ED6" w:rsidP="00823134">
                <w:pPr>
                  <w:pStyle w:val="Textkrper"/>
                  <w:rPr>
                    <w:rFonts w:ascii="Arial" w:hAnsi="Arial"/>
                    <w:color w:val="808080"/>
                    <w:sz w:val="14"/>
                    <w:lang w:val="it-IT"/>
                  </w:rPr>
                </w:pPr>
                <w:r>
                  <w:rPr>
                    <w:rFonts w:ascii="Arial" w:eastAsia="Arial" w:hAnsi="Arial"/>
                    <w:color w:val="808080"/>
                    <w:sz w:val="14"/>
                    <w:szCs w:val="14"/>
                    <w:lang w:val="fr-FR"/>
                  </w:rPr>
                  <w:t xml:space="preserve">Daniel </w:t>
                </w:r>
                <w:r w:rsidR="008963F5">
                  <w:rPr>
                    <w:rFonts w:ascii="Arial" w:eastAsia="Arial" w:hAnsi="Arial"/>
                    <w:color w:val="808080"/>
                    <w:sz w:val="14"/>
                    <w:szCs w:val="14"/>
                    <w:lang w:val="fr-FR"/>
                  </w:rPr>
                  <w:t>Spitzer</w:t>
                </w:r>
              </w:p>
              <w:p w14:paraId="09462D7F" w14:textId="77777777" w:rsidR="00823134" w:rsidRDefault="00BA3ED6" w:rsidP="00823134">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644C2399" w14:textId="25F30C82" w:rsidR="00823134" w:rsidRPr="00DB1420" w:rsidRDefault="00BA3ED6" w:rsidP="00823134">
                <w:pPr>
                  <w:pStyle w:val="Textkrper"/>
                  <w:rPr>
                    <w:rFonts w:ascii="Arial" w:hAnsi="Arial"/>
                    <w:color w:val="808080"/>
                    <w:sz w:val="14"/>
                    <w:lang w:val="it-IT"/>
                  </w:rPr>
                </w:pPr>
                <w:r>
                  <w:rPr>
                    <w:rFonts w:ascii="Arial" w:eastAsia="Arial" w:hAnsi="Arial"/>
                    <w:color w:val="808080"/>
                    <w:sz w:val="14"/>
                    <w:szCs w:val="14"/>
                    <w:lang w:val="fr-FR"/>
                  </w:rPr>
                  <w:t>daniel.</w:t>
                </w:r>
                <w:r w:rsidR="008963F5">
                  <w:rPr>
                    <w:rFonts w:ascii="Arial" w:eastAsia="Arial" w:hAnsi="Arial"/>
                    <w:color w:val="808080"/>
                    <w:sz w:val="14"/>
                    <w:szCs w:val="14"/>
                    <w:lang w:val="fr-FR"/>
                  </w:rPr>
                  <w:t>spitzer</w:t>
                </w:r>
                <w:r>
                  <w:rPr>
                    <w:rFonts w:ascii="Arial" w:eastAsia="Arial" w:hAnsi="Arial"/>
                    <w:color w:val="808080"/>
                    <w:sz w:val="14"/>
                    <w:szCs w:val="14"/>
                    <w:lang w:val="fr-FR"/>
                  </w:rPr>
                  <w:t>@richard-brink.de</w:t>
                </w:r>
              </w:p>
              <w:p w14:paraId="57FE82D7" w14:textId="77777777" w:rsidR="00823134" w:rsidRPr="00D64557" w:rsidRDefault="00823134" w:rsidP="00823134">
                <w:pPr>
                  <w:pStyle w:val="berschrift3"/>
                  <w:tabs>
                    <w:tab w:val="left" w:pos="567"/>
                  </w:tabs>
                  <w:rPr>
                    <w:color w:val="808080"/>
                    <w:sz w:val="14"/>
                    <w:szCs w:val="14"/>
                    <w:lang w:val="it-IT"/>
                  </w:rPr>
                </w:pPr>
              </w:p>
              <w:p w14:paraId="59EE5F46" w14:textId="77777777" w:rsidR="00823134" w:rsidRPr="008963F5" w:rsidRDefault="00BA3ED6" w:rsidP="00823134">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28C9F339" w14:textId="77777777" w:rsidR="00EE7ED8" w:rsidRPr="008963F5"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395089C5"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804D" w14:textId="77777777" w:rsidR="00CC1567" w:rsidRDefault="00CC1567">
      <w:pPr>
        <w:spacing w:after="0" w:line="240" w:lineRule="auto"/>
      </w:pPr>
      <w:r>
        <w:separator/>
      </w:r>
    </w:p>
  </w:footnote>
  <w:footnote w:type="continuationSeparator" w:id="0">
    <w:p w14:paraId="45764046" w14:textId="77777777" w:rsidR="00CC1567" w:rsidRDefault="00CC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07A8" w14:textId="77777777" w:rsidR="00EE7ED8" w:rsidRDefault="00CC1567">
    <w:pPr>
      <w:pStyle w:val="Kopfzeile"/>
      <w:rPr>
        <w:rFonts w:ascii="Verdana" w:hAnsi="Verdana"/>
        <w:color w:val="808080"/>
        <w:sz w:val="52"/>
        <w:szCs w:val="52"/>
      </w:rPr>
    </w:pPr>
    <w:r>
      <w:rPr>
        <w:rFonts w:ascii="Verdana" w:hAnsi="Verdana"/>
        <w:noProof/>
        <w:color w:val="808080"/>
        <w:sz w:val="52"/>
        <w:szCs w:val="52"/>
      </w:rPr>
      <w:pict w14:anchorId="4F975928">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fit-shape-to-text:t">
            <w:txbxContent>
              <w:p w14:paraId="6105CABB" w14:textId="422E72B3" w:rsidR="00EE7ED8" w:rsidRDefault="008963F5">
                <w:r>
                  <w:rPr>
                    <w:noProof/>
                    <w:lang w:eastAsia="de-DE"/>
                  </w:rPr>
                  <w:drawing>
                    <wp:inline distT="0" distB="0" distL="0" distR="0" wp14:anchorId="21A84B2D" wp14:editId="5058BD09">
                      <wp:extent cx="1180070" cy="112831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684CA26D" w14:textId="77777777" w:rsidR="00EE7ED8" w:rsidRPr="007D13EF" w:rsidRDefault="00BA3ED6"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830CCA7C">
      <w:start w:val="1"/>
      <w:numFmt w:val="decimal"/>
      <w:lvlText w:val="%1."/>
      <w:lvlJc w:val="left"/>
      <w:pPr>
        <w:ind w:left="1065" w:hanging="705"/>
      </w:pPr>
      <w:rPr>
        <w:rFonts w:hint="default"/>
      </w:rPr>
    </w:lvl>
    <w:lvl w:ilvl="1" w:tplc="77989D64" w:tentative="1">
      <w:start w:val="1"/>
      <w:numFmt w:val="lowerLetter"/>
      <w:lvlText w:val="%2."/>
      <w:lvlJc w:val="left"/>
      <w:pPr>
        <w:ind w:left="1440" w:hanging="360"/>
      </w:pPr>
    </w:lvl>
    <w:lvl w:ilvl="2" w:tplc="84AC64B6" w:tentative="1">
      <w:start w:val="1"/>
      <w:numFmt w:val="lowerRoman"/>
      <w:lvlText w:val="%3."/>
      <w:lvlJc w:val="right"/>
      <w:pPr>
        <w:ind w:left="2160" w:hanging="180"/>
      </w:pPr>
    </w:lvl>
    <w:lvl w:ilvl="3" w:tplc="29EE0AA2" w:tentative="1">
      <w:start w:val="1"/>
      <w:numFmt w:val="decimal"/>
      <w:lvlText w:val="%4."/>
      <w:lvlJc w:val="left"/>
      <w:pPr>
        <w:ind w:left="2880" w:hanging="360"/>
      </w:pPr>
    </w:lvl>
    <w:lvl w:ilvl="4" w:tplc="4B7057AE" w:tentative="1">
      <w:start w:val="1"/>
      <w:numFmt w:val="lowerLetter"/>
      <w:lvlText w:val="%5."/>
      <w:lvlJc w:val="left"/>
      <w:pPr>
        <w:ind w:left="3600" w:hanging="360"/>
      </w:pPr>
    </w:lvl>
    <w:lvl w:ilvl="5" w:tplc="37C8661A" w:tentative="1">
      <w:start w:val="1"/>
      <w:numFmt w:val="lowerRoman"/>
      <w:lvlText w:val="%6."/>
      <w:lvlJc w:val="right"/>
      <w:pPr>
        <w:ind w:left="4320" w:hanging="180"/>
      </w:pPr>
    </w:lvl>
    <w:lvl w:ilvl="6" w:tplc="90D4BA7A" w:tentative="1">
      <w:start w:val="1"/>
      <w:numFmt w:val="decimal"/>
      <w:lvlText w:val="%7."/>
      <w:lvlJc w:val="left"/>
      <w:pPr>
        <w:ind w:left="5040" w:hanging="360"/>
      </w:pPr>
    </w:lvl>
    <w:lvl w:ilvl="7" w:tplc="4FB06412" w:tentative="1">
      <w:start w:val="1"/>
      <w:numFmt w:val="lowerLetter"/>
      <w:lvlText w:val="%8."/>
      <w:lvlJc w:val="left"/>
      <w:pPr>
        <w:ind w:left="5760" w:hanging="360"/>
      </w:pPr>
    </w:lvl>
    <w:lvl w:ilvl="8" w:tplc="8ADCA8F8"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632"/>
    <w:rsid w:val="00006AB6"/>
    <w:rsid w:val="000115B2"/>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19C"/>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2867"/>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15CE"/>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E3F"/>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0E3"/>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2754"/>
    <w:rsid w:val="004962B5"/>
    <w:rsid w:val="00496FB5"/>
    <w:rsid w:val="004A0F75"/>
    <w:rsid w:val="004A13F7"/>
    <w:rsid w:val="004A188F"/>
    <w:rsid w:val="004A253E"/>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135"/>
    <w:rsid w:val="0055551B"/>
    <w:rsid w:val="00555CDE"/>
    <w:rsid w:val="00557254"/>
    <w:rsid w:val="005602BA"/>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1BCA"/>
    <w:rsid w:val="005922CE"/>
    <w:rsid w:val="00592C6E"/>
    <w:rsid w:val="00592E59"/>
    <w:rsid w:val="00596352"/>
    <w:rsid w:val="00597130"/>
    <w:rsid w:val="0059760E"/>
    <w:rsid w:val="005976D7"/>
    <w:rsid w:val="005A1777"/>
    <w:rsid w:val="005A3576"/>
    <w:rsid w:val="005A38B6"/>
    <w:rsid w:val="005A4E63"/>
    <w:rsid w:val="005A5002"/>
    <w:rsid w:val="005A53B7"/>
    <w:rsid w:val="005A54BA"/>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271C3"/>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0C0A"/>
    <w:rsid w:val="006E1071"/>
    <w:rsid w:val="006E443C"/>
    <w:rsid w:val="006E4CFC"/>
    <w:rsid w:val="006E67D6"/>
    <w:rsid w:val="006F055E"/>
    <w:rsid w:val="006F3534"/>
    <w:rsid w:val="006F5017"/>
    <w:rsid w:val="006F5178"/>
    <w:rsid w:val="006F7821"/>
    <w:rsid w:val="006F7824"/>
    <w:rsid w:val="00700940"/>
    <w:rsid w:val="0070170B"/>
    <w:rsid w:val="007040FD"/>
    <w:rsid w:val="0070519D"/>
    <w:rsid w:val="00705228"/>
    <w:rsid w:val="00707C63"/>
    <w:rsid w:val="00711007"/>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004"/>
    <w:rsid w:val="007571FF"/>
    <w:rsid w:val="00760C58"/>
    <w:rsid w:val="00764425"/>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4B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06F"/>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5FE1"/>
    <w:rsid w:val="0088742B"/>
    <w:rsid w:val="00890F73"/>
    <w:rsid w:val="0089108B"/>
    <w:rsid w:val="0089138C"/>
    <w:rsid w:val="00892D06"/>
    <w:rsid w:val="00893741"/>
    <w:rsid w:val="00895547"/>
    <w:rsid w:val="008960EA"/>
    <w:rsid w:val="008963F5"/>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2DF8"/>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17600"/>
    <w:rsid w:val="00921A5E"/>
    <w:rsid w:val="00921B76"/>
    <w:rsid w:val="0092279D"/>
    <w:rsid w:val="00922B7D"/>
    <w:rsid w:val="00923B8B"/>
    <w:rsid w:val="0092435D"/>
    <w:rsid w:val="009243A2"/>
    <w:rsid w:val="00926022"/>
    <w:rsid w:val="0093053D"/>
    <w:rsid w:val="009328D4"/>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1E51"/>
    <w:rsid w:val="009B2A3C"/>
    <w:rsid w:val="009B31AB"/>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081B"/>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3ED6"/>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931"/>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2530"/>
    <w:rsid w:val="00C52BFC"/>
    <w:rsid w:val="00C542FD"/>
    <w:rsid w:val="00C54314"/>
    <w:rsid w:val="00C545BA"/>
    <w:rsid w:val="00C55F0B"/>
    <w:rsid w:val="00C5655B"/>
    <w:rsid w:val="00C57211"/>
    <w:rsid w:val="00C61F06"/>
    <w:rsid w:val="00C62910"/>
    <w:rsid w:val="00C639DE"/>
    <w:rsid w:val="00C63B9A"/>
    <w:rsid w:val="00C63CAA"/>
    <w:rsid w:val="00C644AB"/>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2111"/>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1567"/>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0CC"/>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0AB2"/>
    <w:rsid w:val="00D521A3"/>
    <w:rsid w:val="00D53D8F"/>
    <w:rsid w:val="00D54792"/>
    <w:rsid w:val="00D54920"/>
    <w:rsid w:val="00D5520D"/>
    <w:rsid w:val="00D5553E"/>
    <w:rsid w:val="00D5577C"/>
    <w:rsid w:val="00D566C2"/>
    <w:rsid w:val="00D60F3D"/>
    <w:rsid w:val="00D61F05"/>
    <w:rsid w:val="00D63BB1"/>
    <w:rsid w:val="00D64557"/>
    <w:rsid w:val="00D64DAE"/>
    <w:rsid w:val="00D65A01"/>
    <w:rsid w:val="00D65FD8"/>
    <w:rsid w:val="00D6680D"/>
    <w:rsid w:val="00D678B1"/>
    <w:rsid w:val="00D67C3F"/>
    <w:rsid w:val="00D67E9D"/>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1420"/>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47F4"/>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47F7E"/>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3585"/>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2BED"/>
    <w:rsid w:val="00F53162"/>
    <w:rsid w:val="00F54D1C"/>
    <w:rsid w:val="00F5501D"/>
    <w:rsid w:val="00F553D6"/>
    <w:rsid w:val="00F55BFA"/>
    <w:rsid w:val="00F57C45"/>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4394"/>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85C6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5833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525</cp:revision>
  <cp:lastPrinted>2020-01-09T12:09:00Z</cp:lastPrinted>
  <dcterms:created xsi:type="dcterms:W3CDTF">2017-07-10T11:03:00Z</dcterms:created>
  <dcterms:modified xsi:type="dcterms:W3CDTF">2024-03-05T14:22:00Z</dcterms:modified>
</cp:coreProperties>
</file>