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4BE312A4" w:rsidR="00085833" w:rsidRPr="003321BD" w:rsidRDefault="00363956" w:rsidP="000F6C3F">
      <w:pPr>
        <w:rPr>
          <w:rFonts w:cs="Arial"/>
          <w:b/>
          <w:color w:val="000000" w:themeColor="text1"/>
          <w:sz w:val="28"/>
          <w:szCs w:val="28"/>
        </w:rPr>
      </w:pPr>
      <w:r>
        <w:rPr>
          <w:rFonts w:cs="Arial"/>
          <w:b/>
          <w:bCs/>
          <w:color w:val="000000" w:themeColor="text1"/>
          <w:sz w:val="28"/>
          <w:szCs w:val="28"/>
          <w:lang w:val="nl-NL"/>
        </w:rPr>
        <w:t>Met XXL-drainage tegen zware regenval</w:t>
      </w:r>
    </w:p>
    <w:p w14:paraId="0C7DEA83" w14:textId="5EF7E354" w:rsidR="000F6C3F" w:rsidRPr="003321BD" w:rsidRDefault="00363956" w:rsidP="000F6C3F">
      <w:pPr>
        <w:rPr>
          <w:rFonts w:cs="Arial"/>
          <w:b/>
          <w:color w:val="000000" w:themeColor="text1"/>
          <w:sz w:val="28"/>
          <w:szCs w:val="28"/>
        </w:rPr>
      </w:pPr>
      <w:r>
        <w:rPr>
          <w:rFonts w:cs="Arial"/>
          <w:b/>
          <w:bCs/>
          <w:sz w:val="28"/>
          <w:szCs w:val="28"/>
          <w:lang w:val="nl-NL"/>
        </w:rPr>
        <w:t>Infiltratiegoten van Richard Brink beschermen industriehal tegen overstromingen</w:t>
      </w:r>
      <w:r>
        <w:rPr>
          <w:rFonts w:cs="Arial"/>
          <w:sz w:val="28"/>
          <w:szCs w:val="28"/>
          <w:lang w:val="nl-NL"/>
        </w:rPr>
        <w:br/>
      </w:r>
    </w:p>
    <w:p w14:paraId="3958B08D" w14:textId="0C5E79A7" w:rsidR="0068738C" w:rsidRDefault="00423D87" w:rsidP="0038472F">
      <w:pPr>
        <w:spacing w:line="360" w:lineRule="auto"/>
        <w:ind w:right="-285"/>
        <w:rPr>
          <w:rFonts w:cs="Arial"/>
          <w:b/>
          <w:sz w:val="24"/>
          <w:szCs w:val="24"/>
        </w:rPr>
      </w:pPr>
      <w:proofErr w:type="spellStart"/>
      <w:r>
        <w:rPr>
          <w:rFonts w:cs="Arial"/>
          <w:b/>
          <w:bCs/>
          <w:sz w:val="24"/>
          <w:szCs w:val="24"/>
          <w:lang w:val="nl-NL"/>
        </w:rPr>
        <w:t>Schloss</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sidR="003A02A9">
        <w:rPr>
          <w:rFonts w:cs="Arial"/>
          <w:b/>
          <w:bCs/>
          <w:sz w:val="24"/>
          <w:szCs w:val="24"/>
          <w:lang w:val="nl-NL"/>
        </w:rPr>
        <w:t xml:space="preserve"> 22-05</w:t>
      </w:r>
      <w:r>
        <w:rPr>
          <w:rFonts w:cs="Arial"/>
          <w:b/>
          <w:bCs/>
          <w:sz w:val="24"/>
          <w:szCs w:val="24"/>
          <w:lang w:val="nl-NL"/>
        </w:rPr>
        <w:t>-2023. Wanneer neerslag in grote hoeveelheden op bestrate oppervlakken valt, zijn overstromingen niet ongewoon. Zo ook op het bedrijfsterrein van Parker Hannifin Manufacturing Germany GmbH &amp; Co. KG op de locatie in Schloß Holte-Stukenbrock. Er werd daarom een uitgebreide renovatie van het bestratingsoppervlak uitgevoerd. Hierbij werden infiltratiegoten van de firma Richard Brink geïnstalleerd. Sindsdien zorgen de krachtige goten ervoor dat regenwater onmiddellijk wordt opgenomen en gecontroleerd wordt afgevoerd.</w:t>
      </w:r>
    </w:p>
    <w:p w14:paraId="2296A6E2" w14:textId="6E07DDFE" w:rsidR="003E0D93" w:rsidRDefault="009B0B34"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Ook in Nederland komen steeds vaker extreme weersomstandigheden voor. Na langdurige hitteperiodes zonder noemenswaardige neerslag volgt steeds vaker hevige regenval. Zelfs in open en groene gebieden hebben de uitgedroogde en verharde bodems problemen met het opnemen van regenwater. Bestrate en geasfalteerde oppervlakken in steden en industriegebieden zijn extra gevoelig voor dreigende overstromingen en de daaruit voortvloeiende schade. Naast de aanleg van grote infiltratiegebieden is het daarom belangrijk om de soms volledig afgesloten verharde en betonnen oppervlakken open te breken en hun functie te veranderen.</w:t>
      </w:r>
    </w:p>
    <w:p w14:paraId="1FEBFC96" w14:textId="3B45BFD0" w:rsidR="005E08CC" w:rsidRDefault="005E08CC" w:rsidP="009C789B">
      <w:pPr>
        <w:pStyle w:val="Listenabsatz"/>
        <w:spacing w:line="360" w:lineRule="auto"/>
        <w:ind w:left="0"/>
        <w:rPr>
          <w:rFonts w:eastAsia="Calibri" w:cs="Arial"/>
          <w:bCs/>
          <w:color w:val="000000" w:themeColor="text1"/>
          <w:sz w:val="24"/>
          <w:szCs w:val="24"/>
        </w:rPr>
      </w:pPr>
    </w:p>
    <w:p w14:paraId="7DDC66AD" w14:textId="6D58A0D4" w:rsidR="005E08CC" w:rsidRPr="003A02A9" w:rsidRDefault="00F97E2C" w:rsidP="009C789B">
      <w:pPr>
        <w:pStyle w:val="Listenabsatz"/>
        <w:spacing w:line="360" w:lineRule="auto"/>
        <w:ind w:left="0"/>
        <w:rPr>
          <w:rFonts w:eastAsia="Calibri" w:cs="Arial"/>
          <w:b/>
          <w:color w:val="000000" w:themeColor="text1"/>
          <w:sz w:val="24"/>
          <w:szCs w:val="24"/>
          <w:lang w:val="en-US"/>
        </w:rPr>
      </w:pPr>
      <w:r>
        <w:rPr>
          <w:rFonts w:eastAsia="Calibri" w:cs="Arial"/>
          <w:b/>
          <w:bCs/>
          <w:color w:val="000000" w:themeColor="text1"/>
          <w:sz w:val="24"/>
          <w:szCs w:val="24"/>
          <w:lang w:val="nl-NL"/>
        </w:rPr>
        <w:t>Afsluiting leidt tot waterstuwing</w:t>
      </w:r>
    </w:p>
    <w:p w14:paraId="640EA89C" w14:textId="77777777" w:rsidR="005E08CC" w:rsidRPr="003A02A9" w:rsidRDefault="005E08CC" w:rsidP="009C789B">
      <w:pPr>
        <w:pStyle w:val="Listenabsatz"/>
        <w:spacing w:line="360" w:lineRule="auto"/>
        <w:ind w:left="0"/>
        <w:rPr>
          <w:rFonts w:eastAsia="Calibri" w:cs="Arial"/>
          <w:bCs/>
          <w:color w:val="000000" w:themeColor="text1"/>
          <w:sz w:val="24"/>
          <w:szCs w:val="24"/>
          <w:lang w:val="en-US"/>
        </w:rPr>
      </w:pPr>
    </w:p>
    <w:p w14:paraId="5DF2E986" w14:textId="19316D5E" w:rsidR="000C4BD4" w:rsidRDefault="006462B5"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Voor deze uitdagingen stond ook Parker Hannifin Manufacturing Germany GmbH &amp; Co. KG. Dit bedrijf is een van de wereldleiders op het gebied van aandrijf- en besturingstechnologieën en is al meer dan 100 jaar op de markt. Een van de vele vestigingen bevindt zich in </w:t>
      </w:r>
      <w:r>
        <w:rPr>
          <w:rFonts w:eastAsia="Calibri" w:cs="Arial"/>
          <w:color w:val="000000" w:themeColor="text1"/>
          <w:sz w:val="24"/>
          <w:szCs w:val="24"/>
          <w:lang w:val="nl-NL"/>
        </w:rPr>
        <w:lastRenderedPageBreak/>
        <w:t>Schloß Holte-Stukenbrock in Oost-Westfalen. Op het terrein zorgden zware neerslagfasen telkens weer voor problemen, omdat het regenwater op het bestratingsoppervlak niet snel genoeg kon infiltreren en worden afgevoerd. Het ophopende water kwam uiteindelijk in de montagehal terecht, die voor de dagelijkse aanvoer van benodigde componenten en producten dient en regelmatig met kleine vrachtwagens en heftrucks wordt bereden. Dienovereenkomstig dreigden grotere hoeveelheden regenwater niet alleen waterschade, maar ook beperkingen van het bedrijfsproces.</w:t>
      </w:r>
    </w:p>
    <w:p w14:paraId="23F7AAF3" w14:textId="77777777" w:rsidR="00443F41" w:rsidRDefault="00443F41" w:rsidP="009C789B">
      <w:pPr>
        <w:pStyle w:val="Listenabsatz"/>
        <w:spacing w:line="360" w:lineRule="auto"/>
        <w:ind w:left="0"/>
        <w:rPr>
          <w:rFonts w:eastAsia="Calibri" w:cs="Arial"/>
          <w:bCs/>
          <w:color w:val="000000" w:themeColor="text1"/>
          <w:sz w:val="24"/>
          <w:szCs w:val="24"/>
        </w:rPr>
      </w:pPr>
    </w:p>
    <w:p w14:paraId="105C470C" w14:textId="350D8017" w:rsidR="00613B59" w:rsidRPr="00443F41" w:rsidRDefault="00F97E2C" w:rsidP="009C789B">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Infiltratie over het gehele oppervlak</w:t>
      </w:r>
    </w:p>
    <w:p w14:paraId="34090C7B" w14:textId="77777777" w:rsidR="00443F41" w:rsidRDefault="00443F41" w:rsidP="009C789B">
      <w:pPr>
        <w:pStyle w:val="Listenabsatz"/>
        <w:spacing w:line="360" w:lineRule="auto"/>
        <w:ind w:left="0"/>
        <w:rPr>
          <w:rFonts w:eastAsia="Calibri" w:cs="Arial"/>
          <w:bCs/>
          <w:color w:val="000000" w:themeColor="text1"/>
          <w:sz w:val="24"/>
          <w:szCs w:val="24"/>
        </w:rPr>
      </w:pPr>
    </w:p>
    <w:p w14:paraId="0888A126" w14:textId="183D7FA0" w:rsidR="00613B59" w:rsidRPr="003A02A9" w:rsidRDefault="00C87196" w:rsidP="009C789B">
      <w:pPr>
        <w:pStyle w:val="Listenabsatz"/>
        <w:spacing w:line="360" w:lineRule="auto"/>
        <w:ind w:left="0"/>
        <w:rPr>
          <w:rFonts w:eastAsia="Calibri" w:cs="Arial"/>
          <w:bCs/>
          <w:color w:val="000000" w:themeColor="text1"/>
          <w:sz w:val="24"/>
          <w:szCs w:val="24"/>
          <w:lang w:val="en-US"/>
        </w:rPr>
      </w:pPr>
      <w:r>
        <w:rPr>
          <w:rFonts w:eastAsia="Calibri" w:cs="Arial"/>
          <w:color w:val="000000" w:themeColor="text1"/>
          <w:sz w:val="24"/>
          <w:szCs w:val="24"/>
          <w:lang w:val="nl-NL"/>
        </w:rPr>
        <w:t xml:space="preserve">Het bedrijf koos voor een complete herinrichting van het circa 120 vierkante meter grote bestratingsoppervlak. De opdracht voor dit project kreeg de firma Senner Galabau Jürgenliemke GmbH &amp; Co. KG, eveneens uit Schloß Holte-Stukenbrock. De experts op het gebied van tuin- en landschapsarchitectuur werkten in overleg met de klant een aan de vereisten aangepast maatregelenconcept uit. Het hele oppervlak werd op de juiste hoogte genivelleerd om het draineerbaar te maken. Als afsluiting volgde de bestrating. Langs de montagehal besloot men een gootstreng in te bouwen als extra buffer bij hevige regenval. "Bij het kiezen van geschikte afwateringsoplossingen hechtten we veel belang aan het feit dat de goten infiltrerend zijn. Ook moest de goot onbeperkt belastbaar onder zware omstandigheden zijn vanwege het heftruck- en leveringsverkeer.", legt Andreas Marxcord van Senner Galabau Jürgenliemke GmbH &amp; Co. KG uit. </w:t>
      </w:r>
    </w:p>
    <w:p w14:paraId="490A9E94" w14:textId="37727506" w:rsidR="00314003" w:rsidRPr="003A02A9" w:rsidRDefault="00314003" w:rsidP="009C789B">
      <w:pPr>
        <w:pStyle w:val="Listenabsatz"/>
        <w:spacing w:line="360" w:lineRule="auto"/>
        <w:ind w:left="0"/>
        <w:rPr>
          <w:rFonts w:eastAsia="Calibri" w:cs="Arial"/>
          <w:bCs/>
          <w:color w:val="000000" w:themeColor="text1"/>
          <w:sz w:val="24"/>
          <w:szCs w:val="24"/>
          <w:lang w:val="en-US"/>
        </w:rPr>
      </w:pPr>
    </w:p>
    <w:p w14:paraId="3D00382D" w14:textId="36F061EC" w:rsidR="00314003" w:rsidRDefault="00314003"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De tuin- en landschapsbouwers hadden al bij veel eerdere projecten producten van Richard Brink GmbH &amp; Co. KG toegepast. Voor dit bouwproject viel de keuze op de infiltratiegoten van het type </w:t>
      </w:r>
      <w:proofErr w:type="spellStart"/>
      <w:r>
        <w:rPr>
          <w:rFonts w:eastAsia="Calibri" w:cs="Arial"/>
          <w:color w:val="000000" w:themeColor="text1"/>
          <w:sz w:val="24"/>
          <w:szCs w:val="24"/>
          <w:lang w:val="nl-NL"/>
        </w:rPr>
        <w:t>Rigo</w:t>
      </w:r>
      <w:r w:rsidR="003A02A9">
        <w:rPr>
          <w:rFonts w:eastAsia="Calibri" w:cs="Arial"/>
          <w:color w:val="000000" w:themeColor="text1"/>
          <w:sz w:val="24"/>
          <w:szCs w:val="24"/>
          <w:lang w:val="nl-NL"/>
        </w:rPr>
        <w:t>Max</w:t>
      </w:r>
      <w:proofErr w:type="spellEnd"/>
      <w:r>
        <w:rPr>
          <w:rFonts w:eastAsia="Calibri" w:cs="Arial"/>
          <w:color w:val="000000" w:themeColor="text1"/>
          <w:sz w:val="24"/>
          <w:szCs w:val="24"/>
          <w:lang w:val="nl-NL"/>
        </w:rPr>
        <w:t xml:space="preserve"> van de metaalwarenfabrikant. Men was al vertrouwd met functionaliteit </w:t>
      </w:r>
      <w:r>
        <w:rPr>
          <w:rFonts w:eastAsia="Calibri" w:cs="Arial"/>
          <w:color w:val="000000" w:themeColor="text1"/>
          <w:sz w:val="24"/>
          <w:szCs w:val="24"/>
          <w:lang w:val="nl-NL"/>
        </w:rPr>
        <w:lastRenderedPageBreak/>
        <w:t>en kwaliteit ervan en wist dat deze goten precies voor deze situatie waren ontwikkeld.</w:t>
      </w:r>
    </w:p>
    <w:p w14:paraId="2513F380" w14:textId="09713245" w:rsidR="00221B82" w:rsidRDefault="00221B82" w:rsidP="009C789B">
      <w:pPr>
        <w:pStyle w:val="Listenabsatz"/>
        <w:spacing w:line="360" w:lineRule="auto"/>
        <w:ind w:left="0"/>
        <w:rPr>
          <w:rFonts w:eastAsia="Calibri" w:cs="Arial"/>
          <w:bCs/>
          <w:color w:val="000000" w:themeColor="text1"/>
          <w:sz w:val="24"/>
          <w:szCs w:val="24"/>
        </w:rPr>
      </w:pPr>
    </w:p>
    <w:p w14:paraId="2F4EFB6A" w14:textId="47867330" w:rsidR="00BD0BCD" w:rsidRDefault="00F97E2C" w:rsidP="00BD0BCD">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Krachtige rigolgoten op maat</w:t>
      </w:r>
    </w:p>
    <w:p w14:paraId="2FAAFDB2" w14:textId="77777777" w:rsidR="00BD0BCD" w:rsidRPr="00BD0BCD" w:rsidRDefault="00BD0BCD" w:rsidP="00BD0BCD">
      <w:pPr>
        <w:pStyle w:val="Listenabsatz"/>
        <w:spacing w:line="360" w:lineRule="auto"/>
        <w:ind w:left="0"/>
        <w:rPr>
          <w:rFonts w:eastAsia="Calibri" w:cs="Arial"/>
          <w:b/>
          <w:color w:val="000000" w:themeColor="text1"/>
          <w:sz w:val="24"/>
          <w:szCs w:val="24"/>
        </w:rPr>
      </w:pPr>
    </w:p>
    <w:p w14:paraId="040FEB5A" w14:textId="34BC84B3" w:rsidR="00BD0BCD" w:rsidRDefault="00BD0BCD" w:rsidP="00BD0BCD">
      <w:pPr>
        <w:spacing w:line="360" w:lineRule="auto"/>
        <w:rPr>
          <w:rFonts w:cs="Arial"/>
          <w:bCs/>
          <w:color w:val="000000" w:themeColor="text1"/>
          <w:sz w:val="24"/>
          <w:szCs w:val="24"/>
        </w:rPr>
      </w:pPr>
      <w:r>
        <w:rPr>
          <w:rFonts w:cs="Arial"/>
          <w:color w:val="000000" w:themeColor="text1"/>
          <w:sz w:val="24"/>
          <w:szCs w:val="24"/>
          <w:lang w:val="nl-NL"/>
        </w:rPr>
        <w:t>Dankzij de bodemloze constructie zijn ze geschikt om water snel tijdelijk op te slaan. Het regenwater wordt vervolgens door de dragende grindlaag van de ondergrond opgenomen. Bovendien beschikken ze over maximaal twee geïntegreerde filterinzetstukken. Het eerste filterinzetstuk bevindt zich onder de roosterafdekking en houdt met behulp van de openingen grove vervuiling zoals zand of bladeren, bandenstof en microplastic tegen. Het optionele tweede filterinzetstuk kan in het water gebonden stoffen zoals zware metalen eruit filteren. Dit is vaak in de openbare ruimte voorgeschreven.</w:t>
      </w:r>
    </w:p>
    <w:p w14:paraId="4AFB33D5" w14:textId="6E8539D7" w:rsidR="00BD0BCD" w:rsidRDefault="00BD0BCD"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 xml:space="preserve">De firma Richard Brink produceert de goten standaard van 4 mm dik thermisch verzinkt staal of roestvrij staal. Geïntegreerde verbindingsstangen en in beton te storten ankerbeugels aan de buitenwanden geven de </w:t>
      </w:r>
      <w:proofErr w:type="spellStart"/>
      <w:r>
        <w:rPr>
          <w:rFonts w:cs="Arial"/>
          <w:color w:val="000000" w:themeColor="text1"/>
          <w:sz w:val="24"/>
          <w:szCs w:val="24"/>
          <w:lang w:val="nl-NL"/>
        </w:rPr>
        <w:t>Rigo</w:t>
      </w:r>
      <w:r w:rsidR="003A02A9">
        <w:rPr>
          <w:rFonts w:cs="Arial"/>
          <w:color w:val="000000" w:themeColor="text1"/>
          <w:sz w:val="24"/>
          <w:szCs w:val="24"/>
          <w:lang w:val="nl-NL"/>
        </w:rPr>
        <w:t>Max</w:t>
      </w:r>
      <w:proofErr w:type="spellEnd"/>
      <w:r>
        <w:rPr>
          <w:rFonts w:cs="Arial"/>
          <w:color w:val="000000" w:themeColor="text1"/>
          <w:sz w:val="24"/>
          <w:szCs w:val="24"/>
          <w:lang w:val="nl-NL"/>
        </w:rPr>
        <w:t xml:space="preserve"> extra stabiliteit. Afhankelijk van de roosterafdekking zijn de infiltratiegoten zo bestand tegen wielbelastingen tussen 5 ton en 10 ton. De standaardlengte bedraagt 1.000 mm. De breedte is naar keuze 388 mm, 588 mm of 1.088 mm, er zijn hoogtes tussen 350 mm en 1.050 mm leverbaar. Op verzoek van de klant zijn ook uitvoeringen met individuele lengtes en hoogtes mogelijk. Afhankelijk van de uitvoering bereiken de goten opslagvolumes tussen 90 l en 970 l.</w:t>
      </w:r>
    </w:p>
    <w:p w14:paraId="7978964F" w14:textId="77777777" w:rsidR="00F97E2C" w:rsidRDefault="00F97E2C" w:rsidP="00BD0BCD">
      <w:pPr>
        <w:pStyle w:val="Listenabsatz"/>
        <w:spacing w:line="360" w:lineRule="auto"/>
        <w:ind w:left="0"/>
        <w:rPr>
          <w:rFonts w:cs="Arial"/>
          <w:b/>
          <w:color w:val="000000" w:themeColor="text1"/>
          <w:sz w:val="24"/>
          <w:szCs w:val="24"/>
        </w:rPr>
      </w:pPr>
    </w:p>
    <w:p w14:paraId="71378C72" w14:textId="15013CA1" w:rsidR="00BD0BCD" w:rsidRPr="00BD0BCD" w:rsidRDefault="00F97E2C" w:rsidP="00BD0BCD">
      <w:pPr>
        <w:pStyle w:val="Listenabsatz"/>
        <w:spacing w:line="360" w:lineRule="auto"/>
        <w:ind w:left="0"/>
        <w:rPr>
          <w:rFonts w:cs="Arial"/>
          <w:b/>
          <w:color w:val="000000" w:themeColor="text1"/>
          <w:sz w:val="24"/>
          <w:szCs w:val="24"/>
        </w:rPr>
      </w:pPr>
      <w:r>
        <w:rPr>
          <w:rFonts w:cs="Arial"/>
          <w:b/>
          <w:bCs/>
          <w:color w:val="000000" w:themeColor="text1"/>
          <w:sz w:val="24"/>
          <w:szCs w:val="24"/>
          <w:lang w:val="nl-NL"/>
        </w:rPr>
        <w:t>Maatwerk voor een perfect resultaat</w:t>
      </w:r>
    </w:p>
    <w:p w14:paraId="4291611D" w14:textId="77777777" w:rsidR="00BD0BCD" w:rsidRDefault="00BD0BCD" w:rsidP="00BD0BCD">
      <w:pPr>
        <w:pStyle w:val="Listenabsatz"/>
        <w:spacing w:line="360" w:lineRule="auto"/>
        <w:ind w:left="0"/>
        <w:rPr>
          <w:rFonts w:cs="Arial"/>
          <w:bCs/>
          <w:color w:val="000000" w:themeColor="text1"/>
          <w:sz w:val="24"/>
          <w:szCs w:val="24"/>
        </w:rPr>
      </w:pPr>
    </w:p>
    <w:p w14:paraId="13FE1633" w14:textId="36CDBF9B" w:rsidR="00F07A26" w:rsidRDefault="00E961DF" w:rsidP="00BD0BCD">
      <w:pPr>
        <w:pStyle w:val="Listenabsatz"/>
        <w:spacing w:line="360" w:lineRule="auto"/>
        <w:ind w:left="0"/>
        <w:rPr>
          <w:rFonts w:eastAsia="Calibri" w:cs="Arial"/>
          <w:bCs/>
          <w:color w:val="000000" w:themeColor="text1"/>
          <w:sz w:val="24"/>
          <w:szCs w:val="24"/>
        </w:rPr>
      </w:pPr>
      <w:r>
        <w:rPr>
          <w:rFonts w:cs="Arial"/>
          <w:color w:val="000000" w:themeColor="text1"/>
          <w:sz w:val="24"/>
          <w:szCs w:val="24"/>
          <w:lang w:val="nl-NL"/>
        </w:rPr>
        <w:t xml:space="preserve">Daarmee waren de </w:t>
      </w:r>
      <w:proofErr w:type="spellStart"/>
      <w:r>
        <w:rPr>
          <w:rFonts w:cs="Arial"/>
          <w:color w:val="000000" w:themeColor="text1"/>
          <w:sz w:val="24"/>
          <w:szCs w:val="24"/>
          <w:lang w:val="nl-NL"/>
        </w:rPr>
        <w:t>Rigo</w:t>
      </w:r>
      <w:r w:rsidR="003A02A9">
        <w:rPr>
          <w:rFonts w:cs="Arial"/>
          <w:color w:val="000000" w:themeColor="text1"/>
          <w:sz w:val="24"/>
          <w:szCs w:val="24"/>
          <w:lang w:val="nl-NL"/>
        </w:rPr>
        <w:t>Max</w:t>
      </w:r>
      <w:proofErr w:type="spellEnd"/>
      <w:r>
        <w:rPr>
          <w:rFonts w:cs="Arial"/>
          <w:color w:val="000000" w:themeColor="text1"/>
          <w:sz w:val="24"/>
          <w:szCs w:val="24"/>
          <w:lang w:val="nl-NL"/>
        </w:rPr>
        <w:t xml:space="preserve">-goten bij uitstek geschikt voor gebruik op het bedrijfsterrein. Voor dit project leverde de metaalwarenfabrikant in totaal twaalf op maat gemaakte goten van thermisch verzinkt staal met </w:t>
      </w:r>
      <w:r>
        <w:rPr>
          <w:rFonts w:cs="Arial"/>
          <w:color w:val="000000" w:themeColor="text1"/>
          <w:sz w:val="24"/>
          <w:szCs w:val="24"/>
          <w:lang w:val="nl-NL"/>
        </w:rPr>
        <w:lastRenderedPageBreak/>
        <w:t xml:space="preserve">een lengte van elk één meter, inlaatbreedtes van 415 mm en hoogtes van 360 mm. Voor de inbouw van de gootstreng langs de montagehal waren door de XXL-uitvoeringen eerst grotere graafwerkzaamheden nodig. Nadat de grond op voldoende diepte was uitgegraven, plaatsten de verwerkers het benodigde drainagemateriaal in de bodem. De </w:t>
      </w:r>
      <w:proofErr w:type="spellStart"/>
      <w:r>
        <w:rPr>
          <w:rFonts w:cs="Arial"/>
          <w:color w:val="000000" w:themeColor="text1"/>
          <w:sz w:val="24"/>
          <w:szCs w:val="24"/>
          <w:lang w:val="nl-NL"/>
        </w:rPr>
        <w:t>Rigo</w:t>
      </w:r>
      <w:r w:rsidR="003A02A9">
        <w:rPr>
          <w:rFonts w:cs="Arial"/>
          <w:color w:val="000000" w:themeColor="text1"/>
          <w:sz w:val="24"/>
          <w:szCs w:val="24"/>
          <w:lang w:val="nl-NL"/>
        </w:rPr>
        <w:t>Max</w:t>
      </w:r>
      <w:proofErr w:type="spellEnd"/>
      <w:r>
        <w:rPr>
          <w:rFonts w:cs="Arial"/>
          <w:color w:val="000000" w:themeColor="text1"/>
          <w:sz w:val="24"/>
          <w:szCs w:val="24"/>
          <w:lang w:val="nl-NL"/>
        </w:rPr>
        <w:t xml:space="preserve">-goten werden uiteindelijk zijdelings met behulp van beton ingegoten. Als afdekking dienen speciaal vervaardigde zwaar belastbare roosters van thermisch verzinkte staalplaat. De 30 x 15 mm staafroosters zijn passend bij de inloopbreedte van de goot geproduceerd en ontworpen voor een belasting tot 10 ton. Daarmee voldoen ze samen met de </w:t>
      </w:r>
      <w:proofErr w:type="spellStart"/>
      <w:r>
        <w:rPr>
          <w:rFonts w:cs="Arial"/>
          <w:color w:val="000000" w:themeColor="text1"/>
          <w:sz w:val="24"/>
          <w:szCs w:val="24"/>
          <w:lang w:val="nl-NL"/>
        </w:rPr>
        <w:t>Rigo</w:t>
      </w:r>
      <w:r w:rsidR="003A02A9">
        <w:rPr>
          <w:rFonts w:cs="Arial"/>
          <w:color w:val="000000" w:themeColor="text1"/>
          <w:sz w:val="24"/>
          <w:szCs w:val="24"/>
          <w:lang w:val="nl-NL"/>
        </w:rPr>
        <w:t>Max</w:t>
      </w:r>
      <w:proofErr w:type="spellEnd"/>
      <w:r>
        <w:rPr>
          <w:rFonts w:cs="Arial"/>
          <w:color w:val="000000" w:themeColor="text1"/>
          <w:sz w:val="24"/>
          <w:szCs w:val="24"/>
          <w:lang w:val="nl-NL"/>
        </w:rPr>
        <w:t xml:space="preserve"> aan alle eisen met betrekking tot de berijdbaarheid ter plaatse door leveren heftrucks. </w:t>
      </w:r>
    </w:p>
    <w:p w14:paraId="2A5AC93C" w14:textId="77777777" w:rsidR="00F07A26" w:rsidRDefault="00F07A26" w:rsidP="00BD0BCD">
      <w:pPr>
        <w:pStyle w:val="Listenabsatz"/>
        <w:spacing w:line="360" w:lineRule="auto"/>
        <w:ind w:left="0"/>
        <w:rPr>
          <w:rFonts w:eastAsia="Calibri" w:cs="Arial"/>
          <w:bCs/>
          <w:color w:val="000000" w:themeColor="text1"/>
          <w:sz w:val="24"/>
          <w:szCs w:val="24"/>
        </w:rPr>
      </w:pPr>
    </w:p>
    <w:p w14:paraId="5AC493E4" w14:textId="2B78A0B6" w:rsidR="00613B59" w:rsidRPr="003A02A9" w:rsidRDefault="00F07A26" w:rsidP="00BD0BCD">
      <w:pPr>
        <w:pStyle w:val="Listenabsatz"/>
        <w:spacing w:line="360" w:lineRule="auto"/>
        <w:ind w:left="0"/>
        <w:rPr>
          <w:rFonts w:eastAsia="Calibri" w:cs="Arial"/>
          <w:bCs/>
          <w:color w:val="000000" w:themeColor="text1"/>
          <w:sz w:val="24"/>
          <w:szCs w:val="24"/>
          <w:lang w:val="nl-NL"/>
        </w:rPr>
      </w:pPr>
      <w:r>
        <w:rPr>
          <w:rFonts w:cs="Arial"/>
          <w:color w:val="000000" w:themeColor="text1"/>
          <w:sz w:val="24"/>
          <w:szCs w:val="24"/>
          <w:lang w:val="nl-NL"/>
        </w:rPr>
        <w:t xml:space="preserve">Van de hoge kwaliteit van de producten profiteerde vooral het team van Senner Galabau Jürgenliemke GmbH &amp; Co. KG. Want ondanks de afmetingen van de goten verliep de montage soepel dankzij de op maat gemaakte componenten. “Het hele project verliep zoals gewoonlijk heel goed en kon op tijd worden afgerond, tot vreugde van onze klant.”, vat Andreas Marxcord samen. Ook de opdrachtgever is zeer positief over het verloop van de renovatiewerkzaamheden en de werking van de geïnstalleerde producten: "Sinds de bestrating vernieuwd is en de goten van de firma Richard Brink op ons bedrijfsterrein zijn geïnstalleerd, zijn er geen problemen door zware regenval meer geweest. Het probleem van binnendringend van regenwater in onze hal is efficiënt opgelost dankzij het bekwame werk van alle betrokkenen. Zowel de planning als de uitvoering van de werkzaamheden verliepen naar volle tevredenheid. De door de tuin- en landschapsbouwer aanbevolen infiltratiegoten van de firma Richard Brink vervullen hun taak uitstekend", aldus een lovende Peter Trela, Facility Manager van Parker Hannifin Manufacturing Germany GmbH &amp; Co. KG na voltooiing van het </w:t>
      </w:r>
      <w:r>
        <w:rPr>
          <w:rFonts w:cs="Arial"/>
          <w:color w:val="000000" w:themeColor="text1"/>
          <w:sz w:val="24"/>
          <w:szCs w:val="24"/>
          <w:lang w:val="nl-NL"/>
        </w:rPr>
        <w:lastRenderedPageBreak/>
        <w:t>bouwproject.</w:t>
      </w:r>
      <w:r>
        <w:rPr>
          <w:rFonts w:cs="Arial"/>
          <w:color w:val="000000" w:themeColor="text1"/>
          <w:sz w:val="24"/>
          <w:szCs w:val="24"/>
          <w:lang w:val="nl-NL"/>
        </w:rPr>
        <w:br/>
      </w:r>
    </w:p>
    <w:p w14:paraId="0791B238" w14:textId="77777777" w:rsidR="00613B59" w:rsidRPr="003A02A9" w:rsidRDefault="00613B59" w:rsidP="009C789B">
      <w:pPr>
        <w:pStyle w:val="Listenabsatz"/>
        <w:spacing w:line="360" w:lineRule="auto"/>
        <w:ind w:left="0"/>
        <w:rPr>
          <w:rFonts w:eastAsia="Calibri" w:cs="Arial"/>
          <w:bCs/>
          <w:color w:val="000000" w:themeColor="text1"/>
          <w:sz w:val="24"/>
          <w:szCs w:val="24"/>
          <w:lang w:val="nl-NL"/>
        </w:rPr>
      </w:pPr>
    </w:p>
    <w:p w14:paraId="51D0C6C9" w14:textId="7B2F02F3" w:rsidR="001A053B" w:rsidRPr="003A02A9" w:rsidRDefault="006B15AF" w:rsidP="00A05B2E">
      <w:pPr>
        <w:spacing w:line="360" w:lineRule="auto"/>
        <w:rPr>
          <w:rFonts w:cs="Arial"/>
          <w:b/>
          <w:sz w:val="24"/>
          <w:szCs w:val="24"/>
          <w:lang w:val="nl-NL"/>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7.210 tekens)</w:t>
      </w:r>
    </w:p>
    <w:p w14:paraId="782C9506" w14:textId="77777777" w:rsidR="0078299E" w:rsidRPr="003A02A9" w:rsidRDefault="0078299E" w:rsidP="004B5AD1">
      <w:pPr>
        <w:spacing w:after="0" w:line="240" w:lineRule="auto"/>
        <w:rPr>
          <w:rFonts w:cs="Arial"/>
          <w:sz w:val="18"/>
          <w:lang w:val="nl-NL"/>
        </w:rPr>
      </w:pPr>
    </w:p>
    <w:p w14:paraId="775EA62B" w14:textId="77777777" w:rsidR="008D14EB" w:rsidRPr="003A02A9" w:rsidRDefault="008D14EB" w:rsidP="004B5AD1">
      <w:pPr>
        <w:spacing w:after="0" w:line="240" w:lineRule="auto"/>
        <w:rPr>
          <w:rFonts w:cs="Arial"/>
          <w:sz w:val="18"/>
          <w:lang w:val="nl-NL"/>
        </w:rPr>
      </w:pPr>
    </w:p>
    <w:p w14:paraId="7614BC2C" w14:textId="20124F9A"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4256" w14:textId="77777777" w:rsidR="008A2071" w:rsidRDefault="008A2071" w:rsidP="002D5283">
      <w:pPr>
        <w:spacing w:after="0" w:line="240" w:lineRule="auto"/>
      </w:pPr>
      <w:r>
        <w:separator/>
      </w:r>
    </w:p>
  </w:endnote>
  <w:endnote w:type="continuationSeparator" w:id="0">
    <w:p w14:paraId="2498A72E" w14:textId="77777777" w:rsidR="008A2071" w:rsidRDefault="008A207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8A2071">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3A02A9" w:rsidRDefault="00823134" w:rsidP="00823134">
                <w:pPr>
                  <w:spacing w:after="0" w:line="240" w:lineRule="auto"/>
                  <w:rPr>
                    <w:color w:val="808080"/>
                    <w:sz w:val="14"/>
                    <w:lang w:val="en-US"/>
                  </w:rPr>
                </w:pPr>
                <w:r>
                  <w:rPr>
                    <w:color w:val="808080"/>
                    <w:sz w:val="14"/>
                    <w:lang w:val="nl-NL"/>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nl-NL"/>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lang w:val="nl-NL"/>
                  </w:rPr>
                  <w:t>Görlitzer Straße 1</w:t>
                </w:r>
              </w:p>
              <w:p w14:paraId="2D73FE81" w14:textId="77777777" w:rsidR="00823134" w:rsidRDefault="00823134" w:rsidP="00823134">
                <w:pPr>
                  <w:spacing w:after="0" w:line="240" w:lineRule="auto"/>
                  <w:rPr>
                    <w:color w:val="808080"/>
                    <w:sz w:val="14"/>
                  </w:rPr>
                </w:pPr>
                <w:r>
                  <w:rPr>
                    <w:color w:val="808080"/>
                    <w:sz w:val="14"/>
                    <w:lang w:val="nl-NL"/>
                  </w:rPr>
                  <w:t>33758 Schloß Holte-Stukenbrock</w:t>
                </w:r>
              </w:p>
              <w:p w14:paraId="55F753A8" w14:textId="77777777" w:rsidR="00823134" w:rsidRPr="005602BA" w:rsidRDefault="00823134" w:rsidP="00823134">
                <w:pPr>
                  <w:spacing w:after="0" w:line="240" w:lineRule="auto"/>
                  <w:rPr>
                    <w:color w:val="808080"/>
                    <w:sz w:val="14"/>
                  </w:rPr>
                </w:pPr>
                <w:r>
                  <w:rPr>
                    <w:color w:val="808080"/>
                    <w:sz w:val="14"/>
                    <w:lang w:val="nl-NL"/>
                  </w:rPr>
                  <w:t>Telefoon:</w:t>
                </w:r>
                <w:r>
                  <w:rPr>
                    <w:color w:val="808080"/>
                    <w:sz w:val="14"/>
                    <w:lang w:val="nl-NL"/>
                  </w:rPr>
                  <w:tab/>
                  <w:t>+49 (0) 5207 9504-0</w:t>
                </w:r>
              </w:p>
              <w:p w14:paraId="0C514819" w14:textId="77777777" w:rsidR="00823134" w:rsidRDefault="00823134" w:rsidP="00823134">
                <w:pPr>
                  <w:spacing w:after="0" w:line="240" w:lineRule="auto"/>
                  <w:rPr>
                    <w:color w:val="808080"/>
                    <w:sz w:val="14"/>
                  </w:rPr>
                </w:pPr>
                <w:r>
                  <w:rPr>
                    <w:color w:val="808080"/>
                    <w:sz w:val="14"/>
                    <w:lang w:val="nl-NL"/>
                  </w:rPr>
                  <w:t>Telefax:</w:t>
                </w:r>
                <w:r>
                  <w:rPr>
                    <w:color w:val="808080"/>
                    <w:sz w:val="14"/>
                    <w:lang w:val="nl-NL"/>
                  </w:rPr>
                  <w:tab/>
                  <w:t>+49 (0) 5207 9504-20</w:t>
                </w:r>
              </w:p>
              <w:p w14:paraId="2547A86C" w14:textId="77777777" w:rsidR="00823134" w:rsidRPr="005602BA" w:rsidRDefault="00823134" w:rsidP="00823134">
                <w:pPr>
                  <w:spacing w:after="0" w:line="240" w:lineRule="auto"/>
                  <w:rPr>
                    <w:color w:val="808080"/>
                    <w:sz w:val="14"/>
                  </w:rPr>
                </w:pPr>
                <w:r>
                  <w:rPr>
                    <w:color w:val="808080"/>
                    <w:sz w:val="14"/>
                    <w:lang w:val="nl-NL"/>
                  </w:rPr>
                  <w:t>http://www.richard-brink.de</w:t>
                </w:r>
              </w:p>
              <w:p w14:paraId="4914F9B2" w14:textId="77777777" w:rsidR="00823134" w:rsidRPr="00C52530" w:rsidRDefault="00823134" w:rsidP="00823134">
                <w:pPr>
                  <w:spacing w:after="0" w:line="240" w:lineRule="auto"/>
                  <w:rPr>
                    <w:color w:val="808080"/>
                    <w:sz w:val="14"/>
                  </w:rPr>
                </w:pPr>
                <w:r>
                  <w:rPr>
                    <w:color w:val="808080"/>
                    <w:sz w:val="14"/>
                    <w:lang w:val="nl-NL"/>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3A02A9" w:rsidRDefault="00823134" w:rsidP="00823134">
                <w:pPr>
                  <w:spacing w:after="0" w:line="240" w:lineRule="auto"/>
                  <w:rPr>
                    <w:b/>
                    <w:color w:val="808080"/>
                    <w:sz w:val="14"/>
                    <w:lang w:val="en-US"/>
                  </w:rPr>
                </w:pPr>
                <w:r>
                  <w:rPr>
                    <w:b/>
                    <w:bCs/>
                    <w:color w:val="808080"/>
                    <w:sz w:val="14"/>
                    <w:lang w:val="nl-NL"/>
                  </w:rPr>
                  <w:t>Contactpersoon redactie:</w:t>
                </w:r>
              </w:p>
              <w:p w14:paraId="2A94A9B6" w14:textId="77777777" w:rsidR="00823134" w:rsidRPr="003A02A9" w:rsidRDefault="00823134" w:rsidP="00823134">
                <w:pPr>
                  <w:pStyle w:val="Textkrper"/>
                  <w:rPr>
                    <w:rFonts w:ascii="Arial" w:hAnsi="Arial"/>
                    <w:color w:val="808080"/>
                    <w:sz w:val="14"/>
                    <w:lang w:val="en-US"/>
                  </w:rPr>
                </w:pPr>
                <w:r>
                  <w:rPr>
                    <w:rFonts w:ascii="Arial" w:hAnsi="Arial"/>
                    <w:color w:val="808080"/>
                    <w:sz w:val="14"/>
                    <w:lang w:val="nl-NL"/>
                  </w:rPr>
                  <w:t>Daniel Kraus</w:t>
                </w:r>
              </w:p>
              <w:p w14:paraId="243F6916" w14:textId="77777777" w:rsidR="00823134" w:rsidRPr="003A02A9" w:rsidRDefault="00823134" w:rsidP="00823134">
                <w:pPr>
                  <w:pStyle w:val="Textkrper"/>
                  <w:rPr>
                    <w:rFonts w:ascii="Arial" w:hAnsi="Arial"/>
                    <w:color w:val="808080"/>
                    <w:sz w:val="14"/>
                    <w:lang w:val="en-US"/>
                  </w:rPr>
                </w:pPr>
                <w:r>
                  <w:rPr>
                    <w:rFonts w:ascii="Arial" w:hAnsi="Arial"/>
                    <w:color w:val="808080"/>
                    <w:sz w:val="14"/>
                    <w:lang w:val="nl-NL"/>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lang w:val="nl-NL"/>
                  </w:rPr>
                  <w:t>daniel.kraus@richard-brink.de</w:t>
                </w:r>
              </w:p>
              <w:p w14:paraId="6E55F2E8" w14:textId="77777777" w:rsidR="00823134" w:rsidRPr="00D64557" w:rsidRDefault="00823134" w:rsidP="00823134">
                <w:pPr>
                  <w:pStyle w:val="berschrift3"/>
                  <w:tabs>
                    <w:tab w:val="left" w:pos="567"/>
                  </w:tabs>
                  <w:rPr>
                    <w:color w:val="808080"/>
                    <w:sz w:val="14"/>
                    <w:szCs w:val="14"/>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6540D8">
      <w:rPr>
        <w:noProof/>
        <w:lang w:val="nl-NL"/>
      </w:rPr>
      <w:fldChar w:fldCharType="begin"/>
    </w:r>
    <w:r w:rsidR="006540D8">
      <w:rPr>
        <w:noProof/>
        <w:lang w:val="nl-NL"/>
      </w:rPr>
      <w:instrText xml:space="preserve"> PAGE   \* MERGEFORMAT </w:instrText>
    </w:r>
    <w:r w:rsidR="006540D8">
      <w:rPr>
        <w:noProof/>
        <w:lang w:val="nl-NL"/>
      </w:rPr>
      <w:fldChar w:fldCharType="separate"/>
    </w:r>
    <w:r w:rsidR="006540D8">
      <w:rPr>
        <w:noProof/>
        <w:lang w:val="nl-NL"/>
      </w:rPr>
      <w:t>1</w:t>
    </w:r>
    <w:r w:rsidR="006540D8">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AC8B" w14:textId="77777777" w:rsidR="008A2071" w:rsidRDefault="008A2071" w:rsidP="002D5283">
      <w:pPr>
        <w:spacing w:after="0" w:line="240" w:lineRule="auto"/>
      </w:pPr>
      <w:r>
        <w:separator/>
      </w:r>
    </w:p>
  </w:footnote>
  <w:footnote w:type="continuationSeparator" w:id="0">
    <w:p w14:paraId="1E21B915" w14:textId="77777777" w:rsidR="008A2071" w:rsidRDefault="008A207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8A2071">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02A9"/>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071"/>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426</cp:revision>
  <cp:lastPrinted>2020-01-09T12:09:00Z</cp:lastPrinted>
  <dcterms:created xsi:type="dcterms:W3CDTF">2017-07-10T11:03:00Z</dcterms:created>
  <dcterms:modified xsi:type="dcterms:W3CDTF">2023-05-22T06:12:00Z</dcterms:modified>
</cp:coreProperties>
</file>