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E72301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2F31D5" w14:paraId="7975E73D" w14:textId="77777777" w:rsidTr="00E72301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5A190B22" w:rsidR="0071666D" w:rsidRPr="001B7EA4" w:rsidRDefault="00000000" w:rsidP="009C0E66">
            <w:pPr>
              <w:rPr>
                <w:rFonts w:cs="Arial"/>
              </w:rPr>
            </w:pPr>
            <w:r>
              <w:pict w14:anchorId="1FC81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i1025" type="#_x0000_t75" style="width:127.2pt;height:84.6pt;visibility:visible;mso-wrap-style:square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3665265" w14:textId="788D9F81" w:rsidR="00D96EF3" w:rsidRDefault="00AF6B51" w:rsidP="009C0E66">
            <w:pPr>
              <w:rPr>
                <w:rFonts w:cs="Arial"/>
                <w:szCs w:val="22"/>
              </w:rPr>
            </w:pPr>
            <w:r>
              <w:t>RichardBrink_BurgKlopp_01.jpg</w:t>
            </w: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F39AFEB" w14:textId="7B98428B" w:rsidR="00522C70" w:rsidRDefault="00AF6B51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Klopp Castle in </w:t>
            </w:r>
            <w:proofErr w:type="spellStart"/>
            <w:r>
              <w:rPr>
                <w:color w:val="000000"/>
              </w:rPr>
              <w:t>Bingen</w:t>
            </w:r>
            <w:proofErr w:type="spellEnd"/>
            <w:r>
              <w:rPr>
                <w:color w:val="000000"/>
              </w:rPr>
              <w:t xml:space="preserve"> am Rhein is regarded as the town’s landmark and is home, among other things, to the mayor’s office and part of the municipal government.</w:t>
            </w:r>
          </w:p>
          <w:p w14:paraId="3D2F6954" w14:textId="77777777" w:rsidR="002F31D5" w:rsidRPr="001B7EA4" w:rsidRDefault="002F31D5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96EF3" w:rsidP="009C0E66">
            <w:r>
              <w:t xml:space="preserve">Photo: Richard Brink GmbH &amp; Co. KG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2553C9" w14:paraId="652D0D29" w14:textId="77777777" w:rsidTr="00E72301">
        <w:trPr>
          <w:trHeight w:val="2605"/>
        </w:trPr>
        <w:tc>
          <w:tcPr>
            <w:tcW w:w="2686" w:type="dxa"/>
          </w:tcPr>
          <w:p w14:paraId="33F74601" w14:textId="77777777" w:rsidR="002631B2" w:rsidRDefault="00AF6B51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tab/>
            </w:r>
          </w:p>
          <w:p w14:paraId="7ADAF44A" w14:textId="426DB961" w:rsidR="00AF6B51" w:rsidRPr="001B7EA4" w:rsidRDefault="00000000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pict w14:anchorId="09DEC665">
                <v:shape id="Grafik 13" o:spid="_x0000_i1026" type="#_x0000_t75" style="width:127.2pt;height:84.6pt;visibility:visible;mso-wrap-style:square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5A1ACA16" w:rsidR="002631B2" w:rsidRPr="001B7EA4" w:rsidRDefault="00AF6B51" w:rsidP="009C0E66">
            <w:pPr>
              <w:rPr>
                <w:rFonts w:cs="Arial"/>
              </w:rPr>
            </w:pPr>
            <w:r>
              <w:t>RichardBrink_BurgKlopp_02.jpg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45758B3" w14:textId="339FF5DE" w:rsidR="00522C70" w:rsidRDefault="00AF6B51" w:rsidP="009C0E66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castle complex sits on a hill and offers an idyllic panorama a stone’s throw from the Rhine River.</w:t>
            </w:r>
          </w:p>
          <w:p w14:paraId="18413D91" w14:textId="77777777" w:rsidR="002F31D5" w:rsidRPr="001B7EA4" w:rsidRDefault="002F31D5" w:rsidP="009C0E66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FB8D92D" w14:textId="77777777" w:rsidR="000A64AA" w:rsidRPr="002553C9" w:rsidRDefault="000A64AA" w:rsidP="009C0E66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2553C9" w14:paraId="0F47C2ED" w14:textId="77777777" w:rsidTr="00E72301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553AE38D" w:rsidR="002631B2" w:rsidRDefault="00000000" w:rsidP="009C0E66">
            <w:pPr>
              <w:rPr>
                <w:rFonts w:cs="Arial"/>
              </w:rPr>
            </w:pPr>
            <w:r>
              <w:pict w14:anchorId="1BBDA3A0">
                <v:shape id="Grafik 14" o:spid="_x0000_i1027" type="#_x0000_t75" style="width:127.2pt;height:191.4pt;visibility:visible;mso-wrap-style:square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118054C" w14:textId="47768E57" w:rsidR="002631B2" w:rsidRDefault="00AF6B51" w:rsidP="009C0E66">
            <w:pPr>
              <w:rPr>
                <w:rFonts w:cs="Arial"/>
              </w:rPr>
            </w:pPr>
            <w:r>
              <w:t>RichardBrink_BurgKlopp_03.jpg</w:t>
            </w: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445084F" w14:textId="05B559D3" w:rsidR="000A6114" w:rsidRDefault="00F0649C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An approx</w:t>
            </w:r>
            <w:r w:rsidR="00E91CC7">
              <w:rPr>
                <w:color w:val="000000"/>
              </w:rPr>
              <w:t>imately</w:t>
            </w:r>
            <w:r>
              <w:rPr>
                <w:color w:val="000000"/>
              </w:rPr>
              <w:t xml:space="preserve"> 222-square-metre roof terrace has been entirely refurbished</w:t>
            </w:r>
            <w:r>
              <w:rPr>
                <w:color w:val="000000"/>
              </w:rPr>
              <w:t xml:space="preserve"> i</w:t>
            </w:r>
            <w:r w:rsidR="00833A6F">
              <w:rPr>
                <w:color w:val="000000"/>
              </w:rPr>
              <w:t xml:space="preserve">n the south-east section of the </w:t>
            </w:r>
            <w:r w:rsidR="00AC2736">
              <w:rPr>
                <w:color w:val="000000"/>
              </w:rPr>
              <w:t>castle</w:t>
            </w:r>
            <w:r w:rsidR="00833A6F">
              <w:rPr>
                <w:color w:val="000000"/>
              </w:rPr>
              <w:t>.</w:t>
            </w:r>
          </w:p>
          <w:p w14:paraId="503336E4" w14:textId="77777777" w:rsidR="002F31D5" w:rsidRPr="001B7EA4" w:rsidRDefault="002F31D5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2F31D5" w:rsidRDefault="002631B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FF12164" w14:textId="77777777" w:rsidR="00BF69D9" w:rsidRPr="002F31D5" w:rsidRDefault="00BF69D9" w:rsidP="009C0E66"/>
          <w:p w14:paraId="409AD770" w14:textId="77777777" w:rsidR="00BF69D9" w:rsidRPr="002F31D5" w:rsidRDefault="00BF69D9" w:rsidP="009C0E66">
            <w:pPr>
              <w:tabs>
                <w:tab w:val="left" w:pos="1080"/>
              </w:tabs>
            </w:pPr>
          </w:p>
        </w:tc>
      </w:tr>
      <w:tr w:rsidR="005F7840" w:rsidRPr="002553C9" w14:paraId="1DD540FC" w14:textId="77777777" w:rsidTr="00E72301">
        <w:trPr>
          <w:trHeight w:val="2605"/>
        </w:trPr>
        <w:tc>
          <w:tcPr>
            <w:tcW w:w="2686" w:type="dxa"/>
          </w:tcPr>
          <w:p w14:paraId="4F0DAC67" w14:textId="77777777" w:rsidR="005F7840" w:rsidRPr="002F31D5" w:rsidRDefault="005F7840" w:rsidP="009C0E66">
            <w:pPr>
              <w:rPr>
                <w:rFonts w:cs="Arial"/>
              </w:rPr>
            </w:pPr>
          </w:p>
          <w:p w14:paraId="5A9BCEFF" w14:textId="03143658" w:rsidR="005F7840" w:rsidRPr="001B7EA4" w:rsidRDefault="00000000" w:rsidP="009C0E66">
            <w:pPr>
              <w:rPr>
                <w:rFonts w:cs="Arial"/>
              </w:rPr>
            </w:pPr>
            <w:r>
              <w:pict w14:anchorId="1BA42460">
                <v:shape id="Grafik 15" o:spid="_x0000_i1028" type="#_x0000_t75" style="width:127.2pt;height:191.4pt;visibility:visible;mso-wrap-style:square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277A6040" w14:textId="2A3F71F4" w:rsidR="005F7840" w:rsidRPr="001B7EA4" w:rsidRDefault="00AF6B51" w:rsidP="009C0E66">
            <w:pPr>
              <w:rPr>
                <w:rFonts w:cs="Arial"/>
              </w:rPr>
            </w:pPr>
            <w:r>
              <w:t>RichardBrink_BurgKlopp_04.jpg</w:t>
            </w: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2252A3B" w14:textId="3F72F699" w:rsidR="000A6114" w:rsidRDefault="00833A6F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Large concrete paving slabs complete the newly constructed terrace area. A 16-metre-long dewatering line made up of Stabile drainage channels from the company Richard Brink systematically collect</w:t>
            </w:r>
            <w:r w:rsidR="006524DF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rainwater and direct</w:t>
            </w:r>
            <w:r w:rsidR="00832612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it away.</w:t>
            </w:r>
          </w:p>
          <w:p w14:paraId="1D34B8C9" w14:textId="77777777" w:rsidR="00E060E3" w:rsidRPr="001B7EA4" w:rsidRDefault="00E060E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2F31D5" w:rsidRDefault="005F784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4D0D3185" w14:textId="77777777" w:rsidR="000A64AA" w:rsidRPr="002F31D5" w:rsidRDefault="000A64AA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8C04" w14:textId="77777777" w:rsidR="000A64AA" w:rsidRPr="002F31D5" w:rsidRDefault="000A64AA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C4912" w:rsidRPr="00530BA6" w14:paraId="335AEBD5" w14:textId="77777777" w:rsidTr="00E72301">
        <w:trPr>
          <w:trHeight w:val="2605"/>
        </w:trPr>
        <w:tc>
          <w:tcPr>
            <w:tcW w:w="2686" w:type="dxa"/>
          </w:tcPr>
          <w:p w14:paraId="192ABA9F" w14:textId="77777777" w:rsidR="008C4912" w:rsidRPr="002F31D5" w:rsidRDefault="008C4912" w:rsidP="009C0E66">
            <w:pPr>
              <w:rPr>
                <w:rFonts w:cs="Arial"/>
              </w:rPr>
            </w:pPr>
          </w:p>
          <w:p w14:paraId="17462CA6" w14:textId="5B2C9FCB" w:rsidR="0044778E" w:rsidRPr="0044778E" w:rsidRDefault="00000000" w:rsidP="0044778E">
            <w:pPr>
              <w:rPr>
                <w:rFonts w:cs="Arial"/>
              </w:rPr>
            </w:pPr>
            <w:r>
              <w:pict w14:anchorId="514EE824">
                <v:shape id="Grafik 16" o:spid="_x0000_i1029" type="#_x0000_t75" style="width:127.2pt;height:191.4pt;visibility:visible;mso-wrap-style:square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0DBF8650" w14:textId="5F036904" w:rsidR="008C4912" w:rsidRPr="001B7EA4" w:rsidRDefault="00AF6B51" w:rsidP="009C0E66">
            <w:pPr>
              <w:rPr>
                <w:rFonts w:cs="Arial"/>
              </w:rPr>
            </w:pPr>
            <w:r>
              <w:t>RichardBrink_BurgKlopp_05.jpg</w:t>
            </w: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3CEDAF54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A39FDB6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179D832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48259041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FD2A490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98589A" w14:textId="6B7813B2" w:rsidR="000A6114" w:rsidRDefault="0000197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The drainage channels made of hot-dip galvanised steel are installed above drainage points and run in parallel with the entire length of the balustrade. </w:t>
            </w:r>
          </w:p>
          <w:p w14:paraId="6F4DE6C7" w14:textId="77777777" w:rsidR="00E060E3" w:rsidRPr="001B7EA4" w:rsidRDefault="00E060E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97407C5" w14:textId="77777777" w:rsidR="0044778E" w:rsidRPr="002553C9" w:rsidRDefault="0044778E" w:rsidP="0044778E">
            <w:pPr>
              <w:rPr>
                <w:lang w:val="en-US"/>
              </w:rPr>
            </w:pPr>
          </w:p>
        </w:tc>
      </w:tr>
      <w:tr w:rsidR="002553C9" w:rsidRPr="002553C9" w14:paraId="26F5D659" w14:textId="77777777" w:rsidTr="00E72301">
        <w:trPr>
          <w:trHeight w:val="2605"/>
        </w:trPr>
        <w:tc>
          <w:tcPr>
            <w:tcW w:w="2686" w:type="dxa"/>
          </w:tcPr>
          <w:p w14:paraId="62173C73" w14:textId="7B1F9D20" w:rsidR="002553C9" w:rsidRPr="00530BA6" w:rsidRDefault="00000000" w:rsidP="00DE6F41">
            <w:pPr>
              <w:rPr>
                <w:rFonts w:cs="Arial"/>
              </w:rPr>
            </w:pPr>
            <w:r>
              <w:pict w14:anchorId="373804DF">
                <v:shape id="Grafik 17" o:spid="_x0000_i1030" type="#_x0000_t75" style="width:127.2pt;height:191.4pt;visibility:visible;mso-wrap-style:square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46F24E82" w14:textId="20E0B451" w:rsidR="002553C9" w:rsidRPr="001B7EA4" w:rsidRDefault="00AF6B51" w:rsidP="00DE6F41">
            <w:pPr>
              <w:rPr>
                <w:rFonts w:cs="Arial"/>
              </w:rPr>
            </w:pPr>
            <w:r>
              <w:t>RichardBrink_BurgKlopp_06.jpg</w:t>
            </w: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59065F41" w14:textId="77777777" w:rsidR="002553C9" w:rsidRDefault="002553C9" w:rsidP="00DE6F41">
            <w:pPr>
              <w:rPr>
                <w:rFonts w:cs="Arial"/>
              </w:rPr>
            </w:pPr>
          </w:p>
          <w:p w14:paraId="4B16C0D3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63AF9DC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651B6928" w14:textId="0D655998" w:rsidR="00A314A6" w:rsidRDefault="0000197B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channels and gratings produced by the metal products manufacturer fit perfectly with the look of the outdoor area.</w:t>
            </w:r>
          </w:p>
          <w:p w14:paraId="6BA5AF70" w14:textId="77777777" w:rsidR="00E060E3" w:rsidRPr="001B7EA4" w:rsidRDefault="00E060E3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9E1AE4" w14:textId="77777777" w:rsidR="002553C9" w:rsidRDefault="002553C9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77A843B" w14:textId="77777777" w:rsidR="002553C9" w:rsidRPr="002553C9" w:rsidRDefault="002553C9" w:rsidP="00DE6F41">
            <w:pPr>
              <w:rPr>
                <w:lang w:val="en-US"/>
              </w:rPr>
            </w:pPr>
          </w:p>
          <w:p w14:paraId="722F9862" w14:textId="77777777" w:rsidR="002553C9" w:rsidRPr="002553C9" w:rsidRDefault="002553C9" w:rsidP="00DE6F41">
            <w:pPr>
              <w:rPr>
                <w:lang w:val="en-US"/>
              </w:rPr>
            </w:pPr>
          </w:p>
        </w:tc>
      </w:tr>
      <w:tr w:rsidR="00AF6B51" w:rsidRPr="00E060E3" w14:paraId="79B18BC6" w14:textId="77777777" w:rsidTr="00E72301">
        <w:trPr>
          <w:trHeight w:val="2605"/>
        </w:trPr>
        <w:tc>
          <w:tcPr>
            <w:tcW w:w="2686" w:type="dxa"/>
          </w:tcPr>
          <w:p w14:paraId="27E78E67" w14:textId="77777777" w:rsidR="00AF6B51" w:rsidRPr="002553C9" w:rsidRDefault="00AF6B51" w:rsidP="00BB0533">
            <w:pPr>
              <w:rPr>
                <w:rFonts w:cs="Arial"/>
                <w:lang w:val="en-US"/>
              </w:rPr>
            </w:pPr>
          </w:p>
          <w:p w14:paraId="794ED6A3" w14:textId="78C7AC02" w:rsidR="00AF6B51" w:rsidRPr="0044778E" w:rsidRDefault="00000000" w:rsidP="00BB0533">
            <w:pPr>
              <w:rPr>
                <w:rFonts w:cs="Arial"/>
              </w:rPr>
            </w:pPr>
            <w:r>
              <w:pict w14:anchorId="04602DBF">
                <v:shape id="Grafik 18" o:spid="_x0000_i1031" type="#_x0000_t75" style="width:127.2pt;height:191.4pt;visibility:visible;mso-wrap-style:square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608D2785" w14:textId="77777777" w:rsidR="00AF6B51" w:rsidRDefault="00AF6B51" w:rsidP="00BB0533">
            <w:pPr>
              <w:rPr>
                <w:rFonts w:cs="Arial"/>
              </w:rPr>
            </w:pPr>
          </w:p>
          <w:p w14:paraId="73440070" w14:textId="6772568C" w:rsidR="00AF6B51" w:rsidRPr="001B7EA4" w:rsidRDefault="00AF6B51" w:rsidP="00BB0533">
            <w:pPr>
              <w:rPr>
                <w:rFonts w:cs="Arial"/>
              </w:rPr>
            </w:pPr>
            <w:r>
              <w:t>RichardBrink_BurgKlopp_07.jpg</w:t>
            </w:r>
          </w:p>
          <w:p w14:paraId="12D1CC0A" w14:textId="77777777" w:rsidR="00AF6B51" w:rsidRDefault="00AF6B51" w:rsidP="00BB0533">
            <w:pPr>
              <w:rPr>
                <w:rFonts w:cs="Arial"/>
              </w:rPr>
            </w:pPr>
          </w:p>
          <w:p w14:paraId="158D5F25" w14:textId="77777777" w:rsidR="00AF6B51" w:rsidRDefault="00AF6B51" w:rsidP="00BB0533">
            <w:pPr>
              <w:rPr>
                <w:rFonts w:cs="Arial"/>
              </w:rPr>
            </w:pPr>
          </w:p>
          <w:p w14:paraId="6B87DB2A" w14:textId="77777777" w:rsidR="00AF6B51" w:rsidRDefault="00AF6B51" w:rsidP="00BB0533">
            <w:pPr>
              <w:rPr>
                <w:rFonts w:cs="Arial"/>
              </w:rPr>
            </w:pPr>
          </w:p>
          <w:p w14:paraId="55EFDA76" w14:textId="77777777" w:rsidR="00AF6B51" w:rsidRPr="0044778E" w:rsidRDefault="00AF6B51" w:rsidP="00BB0533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6D9CB29D" w14:textId="77777777" w:rsidR="00AF6B51" w:rsidRDefault="00AF6B51" w:rsidP="00BB053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F7D1165" w14:textId="291A670E" w:rsidR="00AF6B51" w:rsidRDefault="0000197B" w:rsidP="00BB053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Longitudinal bar gratings measuring 20 x 3mm, also made of hot-dip galvanised steel, were used to cover the </w:t>
            </w:r>
            <w:r w:rsidR="008F4676">
              <w:rPr>
                <w:color w:val="000000"/>
              </w:rPr>
              <w:t>channel</w:t>
            </w:r>
            <w:r>
              <w:rPr>
                <w:color w:val="000000"/>
              </w:rPr>
              <w:t xml:space="preserve"> sections </w:t>
            </w:r>
            <w:r w:rsidR="008F4676">
              <w:rPr>
                <w:color w:val="000000"/>
              </w:rPr>
              <w:t>below</w:t>
            </w:r>
            <w:r>
              <w:rPr>
                <w:color w:val="000000"/>
              </w:rPr>
              <w:t>.</w:t>
            </w:r>
          </w:p>
          <w:p w14:paraId="6C1119F1" w14:textId="77777777" w:rsidR="00AF6B51" w:rsidRPr="001B7EA4" w:rsidRDefault="00AF6B51" w:rsidP="00BB053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1D32FA" w14:textId="77777777" w:rsidR="00AF6B51" w:rsidRDefault="00AF6B51" w:rsidP="00BB053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6639878C" w14:textId="77777777" w:rsidR="00AF6B51" w:rsidRDefault="00AF6B51" w:rsidP="00BB053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4811E0D2" w14:textId="77777777" w:rsidR="00AF6B51" w:rsidRDefault="00AF6B51" w:rsidP="00BB053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70EAC5C2" w14:textId="77777777" w:rsidR="00AF6B51" w:rsidRPr="000A64AA" w:rsidRDefault="00AF6B51" w:rsidP="00BB053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553C9" w:rsidRPr="00E060E3" w14:paraId="7F4C9E97" w14:textId="77777777" w:rsidTr="00E72301">
        <w:trPr>
          <w:trHeight w:val="2605"/>
        </w:trPr>
        <w:tc>
          <w:tcPr>
            <w:tcW w:w="2686" w:type="dxa"/>
          </w:tcPr>
          <w:p w14:paraId="402CD9CA" w14:textId="77777777" w:rsidR="002553C9" w:rsidRPr="002553C9" w:rsidRDefault="002553C9" w:rsidP="00DE6F41">
            <w:pPr>
              <w:rPr>
                <w:rFonts w:cs="Arial"/>
                <w:lang w:val="en-US"/>
              </w:rPr>
            </w:pPr>
          </w:p>
          <w:p w14:paraId="13AC02D6" w14:textId="3FDB6DAD" w:rsidR="002553C9" w:rsidRPr="0044778E" w:rsidRDefault="00000000" w:rsidP="00DE6F41">
            <w:pPr>
              <w:rPr>
                <w:rFonts w:cs="Arial"/>
              </w:rPr>
            </w:pPr>
            <w:r>
              <w:pict w14:anchorId="4CE31CF9">
                <v:shape id="Grafik 19" o:spid="_x0000_i1032" type="#_x0000_t75" style="width:127.2pt;height:84.6pt;visibility:visible;mso-wrap-style:square">
                  <v:imagedata r:id="rId14" o:title=""/>
                </v:shape>
              </w:pict>
            </w:r>
          </w:p>
        </w:tc>
        <w:tc>
          <w:tcPr>
            <w:tcW w:w="2382" w:type="dxa"/>
          </w:tcPr>
          <w:p w14:paraId="48F58729" w14:textId="77777777" w:rsidR="002553C9" w:rsidRDefault="002553C9" w:rsidP="00DE6F41">
            <w:pPr>
              <w:rPr>
                <w:rFonts w:cs="Arial"/>
              </w:rPr>
            </w:pPr>
          </w:p>
          <w:p w14:paraId="0971A042" w14:textId="286F31DF" w:rsidR="002553C9" w:rsidRPr="001B7EA4" w:rsidRDefault="00AF6B51" w:rsidP="00DE6F41">
            <w:pPr>
              <w:rPr>
                <w:rFonts w:cs="Arial"/>
              </w:rPr>
            </w:pPr>
            <w:r>
              <w:t>RichardBrink_BurgKlopp_08.jpg</w:t>
            </w:r>
          </w:p>
          <w:p w14:paraId="671DAD2F" w14:textId="77777777" w:rsidR="002553C9" w:rsidRDefault="002553C9" w:rsidP="00DE6F41">
            <w:pPr>
              <w:rPr>
                <w:rFonts w:cs="Arial"/>
              </w:rPr>
            </w:pPr>
          </w:p>
          <w:p w14:paraId="7889E087" w14:textId="77777777" w:rsidR="002553C9" w:rsidRDefault="002553C9" w:rsidP="00DE6F41">
            <w:pPr>
              <w:rPr>
                <w:rFonts w:cs="Arial"/>
              </w:rPr>
            </w:pPr>
          </w:p>
          <w:p w14:paraId="5C778FEE" w14:textId="77777777" w:rsidR="002553C9" w:rsidRDefault="002553C9" w:rsidP="00DE6F41">
            <w:pPr>
              <w:rPr>
                <w:rFonts w:cs="Arial"/>
              </w:rPr>
            </w:pPr>
          </w:p>
          <w:p w14:paraId="71D98516" w14:textId="77777777" w:rsidR="002553C9" w:rsidRPr="0044778E" w:rsidRDefault="002553C9" w:rsidP="00DE6F41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40D37ED9" w14:textId="77777777" w:rsidR="002553C9" w:rsidRDefault="002553C9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F71D28" w14:textId="38CE4467" w:rsidR="00A314A6" w:rsidRDefault="0000197B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Hydra drainage gullies with inlet dimensions of 400 x 400mm were also installed at two points on the terrace.</w:t>
            </w:r>
          </w:p>
          <w:p w14:paraId="540901F6" w14:textId="77777777" w:rsidR="00E060E3" w:rsidRPr="001B7EA4" w:rsidRDefault="00E060E3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A264F3C" w14:textId="77777777" w:rsidR="002553C9" w:rsidRDefault="002553C9" w:rsidP="000A64AA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2ABAAA7B" w14:textId="77777777" w:rsidR="000A64AA" w:rsidRDefault="000A64AA" w:rsidP="000A64AA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562B09EC" w14:textId="77777777" w:rsidR="000A64AA" w:rsidRDefault="000A64AA" w:rsidP="000A64AA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4A2B6EF6" w14:textId="77777777" w:rsidR="000A64AA" w:rsidRPr="000A64AA" w:rsidRDefault="000A64AA" w:rsidP="000A64AA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386063E4" w14:textId="77777777" w:rsidR="00E70E54" w:rsidRPr="00E70E54" w:rsidRDefault="00E70E54" w:rsidP="00E70E54">
      <w:pPr>
        <w:rPr>
          <w:lang w:val="en-US"/>
        </w:rPr>
      </w:pPr>
    </w:p>
    <w:sectPr w:rsidR="00E70E54" w:rsidRPr="00E70E54" w:rsidSect="002D7257">
      <w:headerReference w:type="default" r:id="rId15"/>
      <w:footerReference w:type="defaul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ADBE" w14:textId="77777777" w:rsidR="000A4FF5" w:rsidRDefault="000A4FF5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19F921E" w14:textId="77777777" w:rsidR="000A4FF5" w:rsidRDefault="000A4FF5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6B726D92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2FEC" w14:textId="77777777" w:rsidR="000A4FF5" w:rsidRDefault="000A4FF5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6F3A2093" w14:textId="77777777" w:rsidR="000A4FF5" w:rsidRDefault="000A4FF5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000000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000000" w:rsidP="00816A23">
                <w: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4" type="#_x0000_t75" alt="Logo Richard Brink GmbH und Co" style="width:106.2pt;height:56.4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000000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13F5"/>
    <w:rsid w:val="00094E56"/>
    <w:rsid w:val="000A4E9A"/>
    <w:rsid w:val="000A4FF5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A1BE8"/>
    <w:rsid w:val="005B5E52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24DF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2612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370B"/>
    <w:rsid w:val="008F4379"/>
    <w:rsid w:val="008F4676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C2736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87DC1"/>
    <w:rsid w:val="00E90165"/>
    <w:rsid w:val="00E91CC7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0649C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21</cp:revision>
  <cp:lastPrinted>2019-05-14T11:34:00Z</cp:lastPrinted>
  <dcterms:created xsi:type="dcterms:W3CDTF">2022-03-01T15:10:00Z</dcterms:created>
  <dcterms:modified xsi:type="dcterms:W3CDTF">2022-10-17T04:41:00Z</dcterms:modified>
</cp:coreProperties>
</file>