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F2B4" w14:textId="77777777" w:rsidR="008245D3" w:rsidRDefault="008245D3">
      <w:pPr>
        <w:rPr>
          <w:rFonts w:ascii="Calibri" w:hAnsi="Calibri" w:cs="Calibri"/>
        </w:rPr>
      </w:pPr>
    </w:p>
    <w:tbl>
      <w:tblPr>
        <w:tblW w:w="94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044"/>
        <w:gridCol w:w="3605"/>
      </w:tblGrid>
      <w:tr w:rsidR="0097530E" w14:paraId="2FA8F588" w14:textId="77777777" w:rsidTr="00C768CA">
        <w:trPr>
          <w:trHeight w:val="602"/>
        </w:trPr>
        <w:tc>
          <w:tcPr>
            <w:tcW w:w="2835" w:type="dxa"/>
          </w:tcPr>
          <w:p w14:paraId="3392B73D" w14:textId="77777777" w:rsidR="0097530E" w:rsidRDefault="0097530E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Bild</w:t>
            </w:r>
          </w:p>
        </w:tc>
        <w:tc>
          <w:tcPr>
            <w:tcW w:w="3044" w:type="dxa"/>
          </w:tcPr>
          <w:p w14:paraId="1E8C5C74" w14:textId="77777777" w:rsidR="0097530E" w:rsidRDefault="0097530E" w:rsidP="00106541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Dateiname</w:t>
            </w:r>
          </w:p>
        </w:tc>
        <w:tc>
          <w:tcPr>
            <w:tcW w:w="3605" w:type="dxa"/>
          </w:tcPr>
          <w:p w14:paraId="09C397F3" w14:textId="77777777" w:rsidR="0097530E" w:rsidRDefault="0097530E" w:rsidP="00106541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Bildunterschrift</w:t>
            </w:r>
          </w:p>
        </w:tc>
      </w:tr>
      <w:tr w:rsidR="008C4AD3" w:rsidRPr="002A7348" w14:paraId="01D2AEB4" w14:textId="77777777" w:rsidTr="00C768CA">
        <w:trPr>
          <w:trHeight w:val="2821"/>
        </w:trPr>
        <w:tc>
          <w:tcPr>
            <w:tcW w:w="2835" w:type="dxa"/>
          </w:tcPr>
          <w:p w14:paraId="7FE03B58" w14:textId="77777777" w:rsidR="00C619A0" w:rsidRDefault="00C619A0" w:rsidP="00B45B0C">
            <w:pPr>
              <w:rPr>
                <w:rFonts w:ascii="Calibri" w:hAnsi="Calibri" w:cs="Calibri"/>
                <w:lang w:val="en-US"/>
              </w:rPr>
            </w:pPr>
          </w:p>
          <w:p w14:paraId="5851901C" w14:textId="77777777" w:rsidR="00C619A0" w:rsidRDefault="009926F9" w:rsidP="00B45B0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5E1DAED3" wp14:editId="33C8AFEB">
                  <wp:extent cx="1524000" cy="1066800"/>
                  <wp:effectExtent l="0" t="0" r="0" b="0"/>
                  <wp:docPr id="66103155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031559" name="Grafik 66103155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1266CD" w14:textId="77777777" w:rsidR="00C619A0" w:rsidRDefault="00C619A0" w:rsidP="00B45B0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44" w:type="dxa"/>
          </w:tcPr>
          <w:p w14:paraId="78FE9E23" w14:textId="77777777" w:rsidR="008A6296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14:paraId="5B05927C" w14:textId="77777777" w:rsidR="008C4AD3" w:rsidRPr="008A6296" w:rsidRDefault="009926F9" w:rsidP="00B45B0C">
            <w:pPr>
              <w:rPr>
                <w:rFonts w:ascii="Calibri" w:hAnsi="Calibri" w:cs="Calibri"/>
                <w:szCs w:val="22"/>
              </w:rPr>
            </w:pPr>
            <w:r w:rsidRPr="009926F9">
              <w:rPr>
                <w:rFonts w:ascii="Calibri" w:hAnsi="Calibri" w:cs="Calibri"/>
                <w:szCs w:val="22"/>
              </w:rPr>
              <w:t>RichardBrink_Ventus-Gastro_01</w:t>
            </w:r>
          </w:p>
        </w:tc>
        <w:tc>
          <w:tcPr>
            <w:tcW w:w="3605" w:type="dxa"/>
          </w:tcPr>
          <w:p w14:paraId="7FD17CEE" w14:textId="77777777" w:rsidR="008A6296" w:rsidRDefault="008A6296" w:rsidP="00E55A3A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22B2A728" w14:textId="77777777" w:rsidR="009F2E27" w:rsidRPr="001026F4" w:rsidRDefault="009926F9" w:rsidP="009F2E2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Nicht nur eine hochwertige Begrünung, sondern auch einen Sicht- und Windschutz bis hin zu </w:t>
            </w:r>
            <w:r w:rsidR="00C22A75">
              <w:rPr>
                <w:rFonts w:ascii="Calibri" w:hAnsi="Calibri" w:cs="Calibri"/>
                <w:color w:val="000000"/>
                <w:szCs w:val="22"/>
              </w:rPr>
              <w:t>Sitzgelegenheiten für den Außenbereich realisieren die Pflanzkästen „Modular Ventus“ der Firma Richard Brink.</w:t>
            </w:r>
          </w:p>
          <w:p w14:paraId="3AC36433" w14:textId="77777777" w:rsidR="00DE5CDE" w:rsidRDefault="00DE5CDE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74E7DAFB" w14:textId="77777777" w:rsidR="00DE5CDE" w:rsidRPr="00646388" w:rsidRDefault="00DE5CDE" w:rsidP="00DE5CDE">
            <w:pPr>
              <w:rPr>
                <w:rFonts w:ascii="Calibri" w:hAnsi="Calibri" w:cs="Calibri"/>
                <w:color w:val="7F7F7F"/>
                <w:sz w:val="20"/>
              </w:rPr>
            </w:pPr>
            <w:proofErr w:type="spellStart"/>
            <w:r w:rsidRPr="006228DB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6228DB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 w:rsidRPr="00646388">
              <w:rPr>
                <w:rFonts w:ascii="Calibri" w:hAnsi="Calibri" w:cs="Calibri"/>
                <w:color w:val="7F7F7F"/>
                <w:sz w:val="20"/>
              </w:rPr>
              <w:t>KG</w:t>
            </w:r>
          </w:p>
          <w:p w14:paraId="7DC8C2F2" w14:textId="77777777" w:rsidR="00921231" w:rsidRPr="00646388" w:rsidRDefault="00921231" w:rsidP="00DE5CDE">
            <w:pPr>
              <w:rPr>
                <w:rFonts w:ascii="Calibri" w:hAnsi="Calibri" w:cs="Calibri"/>
                <w:color w:val="7F7F7F"/>
                <w:sz w:val="20"/>
              </w:rPr>
            </w:pPr>
          </w:p>
          <w:p w14:paraId="19EBB02F" w14:textId="77777777" w:rsidR="00DE5CDE" w:rsidRPr="00646388" w:rsidRDefault="00DE5CDE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E5CDE" w:rsidRPr="008D0874" w14:paraId="30EA66F1" w14:textId="77777777" w:rsidTr="00C768CA">
        <w:trPr>
          <w:trHeight w:val="2821"/>
        </w:trPr>
        <w:tc>
          <w:tcPr>
            <w:tcW w:w="2835" w:type="dxa"/>
          </w:tcPr>
          <w:p w14:paraId="0A84E8A4" w14:textId="77777777" w:rsidR="00746D8A" w:rsidRDefault="00746D8A" w:rsidP="007E1ADD">
            <w:pPr>
              <w:rPr>
                <w:rFonts w:ascii="Calibri" w:hAnsi="Calibri" w:cs="Calibri"/>
                <w:lang w:val="en-US"/>
              </w:rPr>
            </w:pPr>
          </w:p>
          <w:p w14:paraId="27DD865E" w14:textId="77777777" w:rsidR="00DE5CDE" w:rsidRDefault="009926F9" w:rsidP="007E1AD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351186FD" wp14:editId="0AB8D59E">
                  <wp:extent cx="1524000" cy="1003300"/>
                  <wp:effectExtent l="0" t="0" r="0" b="0"/>
                  <wp:docPr id="1721074248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074248" name="Grafik 172107424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787883C0" w14:textId="77777777" w:rsidR="008A6296" w:rsidRDefault="008A6296" w:rsidP="007E1ADD">
            <w:pPr>
              <w:rPr>
                <w:rFonts w:ascii="Calibri" w:hAnsi="Calibri" w:cs="Calibri"/>
                <w:sz w:val="20"/>
              </w:rPr>
            </w:pPr>
          </w:p>
          <w:p w14:paraId="426355DF" w14:textId="77777777" w:rsidR="00DE5CDE" w:rsidRDefault="009926F9" w:rsidP="007E1ADD">
            <w:pPr>
              <w:rPr>
                <w:rFonts w:ascii="Calibri" w:hAnsi="Calibri" w:cs="Calibri"/>
              </w:rPr>
            </w:pPr>
            <w:r w:rsidRPr="009926F9">
              <w:rPr>
                <w:rFonts w:ascii="Calibri" w:hAnsi="Calibri" w:cs="Calibri"/>
                <w:szCs w:val="22"/>
              </w:rPr>
              <w:t>RichardBrink_Ventus-Gastro_0</w:t>
            </w: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3605" w:type="dxa"/>
          </w:tcPr>
          <w:p w14:paraId="77E22AA5" w14:textId="77777777" w:rsidR="008A6296" w:rsidRDefault="008A6296" w:rsidP="008D0874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3A8AE597" w14:textId="7E5D5D65" w:rsidR="00CD66BE" w:rsidRDefault="00C22A75" w:rsidP="00CD66B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Aufgrund der Kombination eines Pflanzkastens mit einer integrierten Glasscheibe ist das Produkt ideal für den Einsatz </w:t>
            </w:r>
            <w:r w:rsidR="008D730C">
              <w:rPr>
                <w:rFonts w:ascii="Calibri" w:hAnsi="Calibri" w:cs="Calibri"/>
                <w:color w:val="000000"/>
                <w:szCs w:val="22"/>
              </w:rPr>
              <w:t xml:space="preserve">gerade </w:t>
            </w:r>
            <w:r>
              <w:rPr>
                <w:rFonts w:ascii="Calibri" w:hAnsi="Calibri" w:cs="Calibri"/>
                <w:color w:val="000000"/>
                <w:szCs w:val="22"/>
              </w:rPr>
              <w:t>im gastronomischen Außenbereich geeignet</w:t>
            </w:r>
            <w:r w:rsidR="000C4B0B">
              <w:rPr>
                <w:rFonts w:ascii="Calibri" w:hAnsi="Calibri" w:cs="Calibri"/>
                <w:color w:val="000000"/>
                <w:szCs w:val="22"/>
              </w:rPr>
              <w:t>.</w:t>
            </w:r>
          </w:p>
          <w:p w14:paraId="7D96B030" w14:textId="77777777" w:rsidR="00A80612" w:rsidRDefault="00A80612" w:rsidP="007E1AD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18F21594" w14:textId="77777777" w:rsidR="00DE5CDE" w:rsidRDefault="00DE5CDE" w:rsidP="007E1ADD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C57E77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C57E77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14:paraId="1A329739" w14:textId="77777777" w:rsidR="00921231" w:rsidRDefault="00921231" w:rsidP="007E1ADD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</w:p>
          <w:p w14:paraId="21E031FC" w14:textId="77777777" w:rsidR="00DE5CDE" w:rsidRPr="00A80612" w:rsidRDefault="00DE5CDE" w:rsidP="007E1AD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A80612" w:rsidRPr="00646388" w14:paraId="30DFBBF1" w14:textId="77777777" w:rsidTr="00C768CA">
        <w:trPr>
          <w:trHeight w:val="2821"/>
        </w:trPr>
        <w:tc>
          <w:tcPr>
            <w:tcW w:w="2835" w:type="dxa"/>
          </w:tcPr>
          <w:p w14:paraId="2B7BEF96" w14:textId="77777777" w:rsidR="00A80612" w:rsidRPr="00646388" w:rsidRDefault="00A80612" w:rsidP="00B160F0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4CA324A2" w14:textId="77777777" w:rsidR="00A80612" w:rsidRDefault="009926F9" w:rsidP="00B160F0">
            <w:pPr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19EF07EB" wp14:editId="32553AAD">
                  <wp:extent cx="1524000" cy="1003300"/>
                  <wp:effectExtent l="0" t="0" r="0" b="0"/>
                  <wp:docPr id="17829243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92432" name="Grafik 17829243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29C13E35" w14:textId="77777777" w:rsidR="008A6296" w:rsidRDefault="008A6296" w:rsidP="00B160F0">
            <w:pPr>
              <w:rPr>
                <w:rFonts w:ascii="Calibri" w:hAnsi="Calibri" w:cs="Calibri"/>
                <w:sz w:val="20"/>
              </w:rPr>
            </w:pPr>
          </w:p>
          <w:p w14:paraId="757C4B8C" w14:textId="77777777" w:rsidR="00A80612" w:rsidRPr="00DE5CDE" w:rsidRDefault="009926F9" w:rsidP="00B160F0">
            <w:pPr>
              <w:rPr>
                <w:rFonts w:ascii="Calibri" w:hAnsi="Calibri" w:cs="Calibri"/>
                <w:sz w:val="20"/>
              </w:rPr>
            </w:pPr>
            <w:r w:rsidRPr="009926F9">
              <w:rPr>
                <w:rFonts w:ascii="Calibri" w:hAnsi="Calibri" w:cs="Calibri"/>
                <w:szCs w:val="22"/>
              </w:rPr>
              <w:t>RichardBrink_Ventus-Gastro_0</w:t>
            </w: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3605" w:type="dxa"/>
          </w:tcPr>
          <w:p w14:paraId="3C6B20F6" w14:textId="77777777" w:rsidR="008A6296" w:rsidRPr="001A106D" w:rsidRDefault="008A6296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74DC54CE" w14:textId="77777777" w:rsidR="00CD66BE" w:rsidRDefault="00C22A75" w:rsidP="00CD66BE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Auch aus dem Trend-Material Cortenstahl ist der Pflanzkasten erhältlich</w:t>
            </w:r>
            <w:r w:rsidR="00A512F2">
              <w:rPr>
                <w:rFonts w:ascii="Calibri" w:hAnsi="Calibri" w:cs="Calibri"/>
                <w:color w:val="000000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In dieser Ausführung verleiht er mithilfe seiner einzigartigen Patina jeder Freifläche einen besonderen Charme.</w:t>
            </w:r>
          </w:p>
          <w:p w14:paraId="43AE6210" w14:textId="77777777" w:rsidR="00FC31F0" w:rsidRPr="00FC31F0" w:rsidRDefault="00FC31F0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13F4EA24" w14:textId="77777777" w:rsidR="00A80612" w:rsidRPr="00A80612" w:rsidRDefault="00A80612" w:rsidP="00A80612">
            <w:pPr>
              <w:pStyle w:val="Kopfzeile"/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14:paraId="35C710E4" w14:textId="77777777" w:rsidR="00A80612" w:rsidRPr="008D0874" w:rsidRDefault="00A80612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0C4B0B" w:rsidRPr="00646388" w14:paraId="59A719F2" w14:textId="77777777" w:rsidTr="00C768CA">
        <w:trPr>
          <w:trHeight w:val="2821"/>
        </w:trPr>
        <w:tc>
          <w:tcPr>
            <w:tcW w:w="2835" w:type="dxa"/>
          </w:tcPr>
          <w:p w14:paraId="1239E079" w14:textId="77777777" w:rsidR="000C4B0B" w:rsidRPr="00646388" w:rsidRDefault="000C4B0B" w:rsidP="000117E6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51654637" w14:textId="77777777" w:rsidR="000C4B0B" w:rsidRPr="008D6EE4" w:rsidRDefault="009926F9" w:rsidP="000117E6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2587DEC0" wp14:editId="19176A49">
                  <wp:extent cx="1524000" cy="1003300"/>
                  <wp:effectExtent l="0" t="0" r="0" b="0"/>
                  <wp:docPr id="866147592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147592" name="Grafik 86614759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35439807" w14:textId="77777777" w:rsidR="000C4B0B" w:rsidRDefault="000C4B0B" w:rsidP="000117E6">
            <w:pPr>
              <w:rPr>
                <w:rFonts w:ascii="Calibri" w:hAnsi="Calibri" w:cs="Calibri"/>
                <w:sz w:val="20"/>
              </w:rPr>
            </w:pPr>
          </w:p>
          <w:p w14:paraId="7D2C1B88" w14:textId="77777777" w:rsidR="000C4B0B" w:rsidRDefault="009926F9" w:rsidP="000117E6">
            <w:pPr>
              <w:rPr>
                <w:rFonts w:ascii="Calibri" w:hAnsi="Calibri" w:cs="Calibri"/>
                <w:sz w:val="20"/>
              </w:rPr>
            </w:pPr>
            <w:r w:rsidRPr="009926F9">
              <w:rPr>
                <w:rFonts w:ascii="Calibri" w:hAnsi="Calibri" w:cs="Calibri"/>
                <w:szCs w:val="22"/>
              </w:rPr>
              <w:t>RichardBrink_Ventus-Gastro_0</w:t>
            </w:r>
            <w:r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3605" w:type="dxa"/>
          </w:tcPr>
          <w:p w14:paraId="20292C31" w14:textId="77777777" w:rsidR="000C4B0B" w:rsidRDefault="000C4B0B" w:rsidP="000117E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669109F9" w14:textId="77777777" w:rsidR="000C4B0B" w:rsidRPr="005031AD" w:rsidRDefault="00C22A75" w:rsidP="000117E6">
            <w:pPr>
              <w:pStyle w:val="Kopfzeile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Im gastronomischen Umfeld schafft der „Modular Ventus“ besonders im Zusammenspiel mehrerer Kästen Struktur und trennt Sitzbereiche von öffentlichen Bereichen klar ab.</w:t>
            </w:r>
          </w:p>
          <w:p w14:paraId="65387BCF" w14:textId="77777777" w:rsidR="000C4B0B" w:rsidRDefault="000C4B0B" w:rsidP="000117E6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</w:p>
          <w:p w14:paraId="42F292AF" w14:textId="77777777" w:rsidR="000C4B0B" w:rsidRPr="009926F9" w:rsidRDefault="000C4B0B" w:rsidP="000117E6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  <w:proofErr w:type="spellStart"/>
            <w:r w:rsidRPr="00C57E77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C57E77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 w:rsidRPr="009926F9">
              <w:rPr>
                <w:rFonts w:ascii="Calibri" w:hAnsi="Calibri" w:cs="Calibri"/>
                <w:color w:val="7F7F7F"/>
                <w:sz w:val="20"/>
              </w:rPr>
              <w:t>KG</w:t>
            </w:r>
          </w:p>
          <w:p w14:paraId="6EF21F49" w14:textId="77777777" w:rsidR="000C4B0B" w:rsidRPr="009926F9" w:rsidRDefault="000C4B0B" w:rsidP="000117E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0C4B0B" w:rsidRPr="00646388" w14:paraId="225CBA44" w14:textId="77777777" w:rsidTr="00C768CA">
        <w:trPr>
          <w:trHeight w:val="2821"/>
        </w:trPr>
        <w:tc>
          <w:tcPr>
            <w:tcW w:w="2835" w:type="dxa"/>
          </w:tcPr>
          <w:p w14:paraId="7A9B3E70" w14:textId="77777777" w:rsidR="000C4B0B" w:rsidRPr="009926F9" w:rsidRDefault="000C4B0B" w:rsidP="000117E6">
            <w:pPr>
              <w:rPr>
                <w:rFonts w:ascii="Calibri" w:hAnsi="Calibri" w:cs="Calibri"/>
                <w:noProof/>
              </w:rPr>
            </w:pPr>
          </w:p>
          <w:p w14:paraId="30B7539D" w14:textId="77777777" w:rsidR="000C4B0B" w:rsidRPr="008D6EE4" w:rsidRDefault="009926F9" w:rsidP="000117E6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09B59C7D" wp14:editId="17412F7E">
                  <wp:extent cx="1711325" cy="2573020"/>
                  <wp:effectExtent l="0" t="0" r="3175" b="5080"/>
                  <wp:docPr id="1534187608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187608" name="Grafik 153418760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257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040F6A82" w14:textId="77777777" w:rsidR="000C4B0B" w:rsidRDefault="000C4B0B" w:rsidP="000117E6">
            <w:pPr>
              <w:rPr>
                <w:rFonts w:ascii="Calibri" w:hAnsi="Calibri" w:cs="Calibri"/>
                <w:sz w:val="20"/>
              </w:rPr>
            </w:pPr>
          </w:p>
          <w:p w14:paraId="5E75A0BE" w14:textId="77777777" w:rsidR="009926F9" w:rsidRDefault="009926F9" w:rsidP="000117E6">
            <w:pPr>
              <w:rPr>
                <w:rFonts w:ascii="Calibri" w:hAnsi="Calibri" w:cs="Calibri"/>
                <w:szCs w:val="22"/>
              </w:rPr>
            </w:pPr>
          </w:p>
          <w:p w14:paraId="61A4769B" w14:textId="77777777" w:rsidR="000C4B0B" w:rsidRDefault="009926F9" w:rsidP="000117E6">
            <w:pPr>
              <w:rPr>
                <w:rFonts w:ascii="Calibri" w:hAnsi="Calibri" w:cs="Calibri"/>
                <w:sz w:val="20"/>
              </w:rPr>
            </w:pPr>
            <w:r w:rsidRPr="009926F9">
              <w:rPr>
                <w:rFonts w:ascii="Calibri" w:hAnsi="Calibri" w:cs="Calibri"/>
                <w:szCs w:val="22"/>
              </w:rPr>
              <w:t>RichardBrink_Ventus-Gastro_0</w:t>
            </w:r>
            <w:r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3605" w:type="dxa"/>
          </w:tcPr>
          <w:p w14:paraId="7D67137D" w14:textId="77777777" w:rsidR="000C4B0B" w:rsidRDefault="000C4B0B" w:rsidP="000117E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766393EC" w14:textId="77777777" w:rsidR="009926F9" w:rsidRDefault="009926F9" w:rsidP="000117E6">
            <w:pPr>
              <w:pStyle w:val="Kopfzeile"/>
              <w:rPr>
                <w:rFonts w:ascii="Calibri" w:hAnsi="Calibri" w:cs="Calibri"/>
                <w:color w:val="000000"/>
                <w:szCs w:val="22"/>
              </w:rPr>
            </w:pPr>
          </w:p>
          <w:p w14:paraId="652ECC21" w14:textId="5C800215" w:rsidR="000C4B0B" w:rsidRDefault="00C22A75" w:rsidP="000117E6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Bei der Wahl einer satinierten Glasscheibe fungiert diese zusätzlich als Sichtschutz. </w:t>
            </w:r>
            <w:r w:rsidR="00C768CA">
              <w:rPr>
                <w:rFonts w:ascii="Calibri" w:hAnsi="Calibri" w:cs="Calibri"/>
                <w:color w:val="000000"/>
                <w:szCs w:val="22"/>
              </w:rPr>
              <w:t xml:space="preserve">Unterstützt werden kann dieser durch eine entsprechende </w:t>
            </w:r>
            <w:r w:rsidR="00E3585F">
              <w:rPr>
                <w:rFonts w:ascii="Calibri" w:hAnsi="Calibri" w:cs="Calibri"/>
                <w:color w:val="000000"/>
                <w:szCs w:val="22"/>
              </w:rPr>
              <w:t>Vegetation</w:t>
            </w:r>
            <w:r w:rsidR="00C768CA">
              <w:rPr>
                <w:rFonts w:ascii="Calibri" w:hAnsi="Calibri" w:cs="Calibri"/>
                <w:color w:val="000000"/>
                <w:szCs w:val="22"/>
              </w:rPr>
              <w:t>, für die im Pflanzkasten selbst ausreichend Platz zur Verfügung steht.</w:t>
            </w:r>
          </w:p>
          <w:p w14:paraId="4F59F085" w14:textId="77777777" w:rsidR="000C4B0B" w:rsidRDefault="000C4B0B" w:rsidP="000117E6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</w:p>
          <w:p w14:paraId="486CF2AF" w14:textId="77777777" w:rsidR="000C4B0B" w:rsidRPr="00A80612" w:rsidRDefault="000C4B0B" w:rsidP="000117E6">
            <w:pPr>
              <w:pStyle w:val="Kopfzeile"/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14:paraId="16A711A6" w14:textId="77777777" w:rsidR="000C4B0B" w:rsidRPr="00646388" w:rsidRDefault="000C4B0B" w:rsidP="000117E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0C4B0B" w:rsidRPr="00646388" w14:paraId="07EFBFEF" w14:textId="77777777" w:rsidTr="00C768CA">
        <w:trPr>
          <w:trHeight w:val="2821"/>
        </w:trPr>
        <w:tc>
          <w:tcPr>
            <w:tcW w:w="2835" w:type="dxa"/>
          </w:tcPr>
          <w:p w14:paraId="5A627594" w14:textId="77777777" w:rsidR="000C4B0B" w:rsidRPr="00646388" w:rsidRDefault="000C4B0B" w:rsidP="000117E6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0E45956C" w14:textId="77777777" w:rsidR="000C4B0B" w:rsidRPr="008D6EE4" w:rsidRDefault="009926F9" w:rsidP="000117E6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3AC7C493" wp14:editId="1CCD000A">
                  <wp:extent cx="1711325" cy="2573020"/>
                  <wp:effectExtent l="0" t="0" r="3175" b="5080"/>
                  <wp:docPr id="2135423181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423181" name="Grafik 213542318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257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1E81FDDE" w14:textId="77777777" w:rsidR="000C4B0B" w:rsidRDefault="000C4B0B" w:rsidP="000117E6">
            <w:pPr>
              <w:rPr>
                <w:rFonts w:ascii="Calibri" w:hAnsi="Calibri" w:cs="Calibri"/>
                <w:sz w:val="20"/>
              </w:rPr>
            </w:pPr>
          </w:p>
          <w:p w14:paraId="7BF4F8E0" w14:textId="77777777" w:rsidR="009926F9" w:rsidRDefault="009926F9" w:rsidP="000117E6">
            <w:pPr>
              <w:rPr>
                <w:rFonts w:ascii="Calibri" w:hAnsi="Calibri" w:cs="Calibri"/>
                <w:szCs w:val="22"/>
              </w:rPr>
            </w:pPr>
          </w:p>
          <w:p w14:paraId="7FFC914C" w14:textId="77777777" w:rsidR="000C4B0B" w:rsidRDefault="009926F9" w:rsidP="000117E6">
            <w:pPr>
              <w:rPr>
                <w:rFonts w:ascii="Calibri" w:hAnsi="Calibri" w:cs="Calibri"/>
                <w:sz w:val="20"/>
              </w:rPr>
            </w:pPr>
            <w:r w:rsidRPr="009926F9">
              <w:rPr>
                <w:rFonts w:ascii="Calibri" w:hAnsi="Calibri" w:cs="Calibri"/>
                <w:szCs w:val="22"/>
              </w:rPr>
              <w:t>RichardBrink_Ventus-Gastro_0</w:t>
            </w:r>
            <w:r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3605" w:type="dxa"/>
          </w:tcPr>
          <w:p w14:paraId="175F0E6B" w14:textId="77777777" w:rsidR="000C4B0B" w:rsidRDefault="000C4B0B" w:rsidP="000117E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34B8D173" w14:textId="77777777" w:rsidR="009926F9" w:rsidRDefault="009926F9" w:rsidP="000117E6">
            <w:pPr>
              <w:pStyle w:val="Kopfzeile"/>
              <w:rPr>
                <w:rFonts w:ascii="Calibri" w:hAnsi="Calibri" w:cs="Calibri"/>
                <w:color w:val="000000"/>
                <w:szCs w:val="22"/>
              </w:rPr>
            </w:pPr>
          </w:p>
          <w:p w14:paraId="3147F38F" w14:textId="69156A43" w:rsidR="000C4B0B" w:rsidRDefault="00C768CA" w:rsidP="000117E6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Alternativ zu</w:t>
            </w:r>
            <w:r w:rsidR="00E3585F">
              <w:rPr>
                <w:rFonts w:ascii="Calibri" w:hAnsi="Calibri" w:cs="Calibri"/>
                <w:color w:val="000000"/>
                <w:szCs w:val="22"/>
              </w:rPr>
              <w:t xml:space="preserve">r Bepflanzung </w:t>
            </w:r>
            <w:r>
              <w:rPr>
                <w:rFonts w:ascii="Calibri" w:hAnsi="Calibri" w:cs="Calibri"/>
                <w:color w:val="000000"/>
                <w:szCs w:val="22"/>
              </w:rPr>
              <w:t>kann der „Modular Ventus“ mit einer hochwertigen Sitzfläche aus Holz ausgestattet werden.</w:t>
            </w:r>
          </w:p>
          <w:p w14:paraId="30577311" w14:textId="77777777" w:rsidR="000C4B0B" w:rsidRDefault="000C4B0B" w:rsidP="000117E6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</w:p>
          <w:p w14:paraId="25E61CE8" w14:textId="77777777" w:rsidR="000C4B0B" w:rsidRPr="005031AD" w:rsidRDefault="000C4B0B" w:rsidP="005031AD">
            <w:pPr>
              <w:pStyle w:val="Kopfzeile"/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</w:tc>
      </w:tr>
      <w:tr w:rsidR="00EC7E2C" w:rsidRPr="00646388" w14:paraId="597D911F" w14:textId="77777777" w:rsidTr="00C768CA">
        <w:trPr>
          <w:trHeight w:val="2821"/>
        </w:trPr>
        <w:tc>
          <w:tcPr>
            <w:tcW w:w="2835" w:type="dxa"/>
          </w:tcPr>
          <w:p w14:paraId="13A2EA86" w14:textId="77777777" w:rsidR="00EC7E2C" w:rsidRPr="00646388" w:rsidRDefault="00EC7E2C" w:rsidP="00B160F0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6C0BE115" w14:textId="77777777" w:rsidR="00EC7E2C" w:rsidRPr="008D6EE4" w:rsidRDefault="009926F9" w:rsidP="00B160F0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7F8741CA" wp14:editId="02F3F180">
                  <wp:extent cx="1711325" cy="1141095"/>
                  <wp:effectExtent l="0" t="0" r="3175" b="1905"/>
                  <wp:docPr id="1217076697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076697" name="Grafik 121707669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14:paraId="1EC6CAA2" w14:textId="77777777" w:rsidR="00EC7E2C" w:rsidRDefault="00EC7E2C" w:rsidP="00B160F0">
            <w:pPr>
              <w:rPr>
                <w:rFonts w:ascii="Calibri" w:hAnsi="Calibri" w:cs="Calibri"/>
                <w:sz w:val="20"/>
              </w:rPr>
            </w:pPr>
          </w:p>
          <w:p w14:paraId="4B5860D3" w14:textId="77777777" w:rsidR="005031AD" w:rsidRDefault="005031AD" w:rsidP="00B160F0">
            <w:pPr>
              <w:rPr>
                <w:rFonts w:ascii="Calibri" w:hAnsi="Calibri" w:cs="Calibri"/>
                <w:szCs w:val="22"/>
              </w:rPr>
            </w:pPr>
          </w:p>
          <w:p w14:paraId="18874C6E" w14:textId="77777777" w:rsidR="00EC7E2C" w:rsidRDefault="009926F9" w:rsidP="00B160F0">
            <w:pPr>
              <w:rPr>
                <w:rFonts w:ascii="Calibri" w:hAnsi="Calibri" w:cs="Calibri"/>
                <w:sz w:val="20"/>
              </w:rPr>
            </w:pPr>
            <w:r w:rsidRPr="009926F9">
              <w:rPr>
                <w:rFonts w:ascii="Calibri" w:hAnsi="Calibri" w:cs="Calibri"/>
                <w:szCs w:val="22"/>
              </w:rPr>
              <w:t>RichardBrink_Ventus-Gastro_0</w:t>
            </w:r>
            <w:r>
              <w:rPr>
                <w:rFonts w:ascii="Calibri" w:hAnsi="Calibri" w:cs="Calibri"/>
                <w:szCs w:val="22"/>
              </w:rPr>
              <w:t>7</w:t>
            </w:r>
          </w:p>
        </w:tc>
        <w:tc>
          <w:tcPr>
            <w:tcW w:w="3605" w:type="dxa"/>
          </w:tcPr>
          <w:p w14:paraId="198BE045" w14:textId="77777777" w:rsidR="00EC7E2C" w:rsidRDefault="00EC7E2C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26277569" w14:textId="77777777" w:rsidR="005031AD" w:rsidRDefault="005031AD" w:rsidP="00CD66BE">
            <w:pPr>
              <w:pStyle w:val="Kopfzeile"/>
              <w:rPr>
                <w:rFonts w:ascii="Calibri" w:hAnsi="Calibri" w:cs="Calibri"/>
                <w:color w:val="000000"/>
                <w:szCs w:val="22"/>
              </w:rPr>
            </w:pPr>
          </w:p>
          <w:p w14:paraId="52CFF56A" w14:textId="463B03BF" w:rsidR="00CD66BE" w:rsidRDefault="00C768CA" w:rsidP="00CD66BE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Die einzelnen Module lassen sich problemlos in Reihe oder über</w:t>
            </w:r>
            <w:r w:rsidR="005D57CB">
              <w:rPr>
                <w:rFonts w:ascii="Calibri" w:hAnsi="Calibri" w:cs="Calibri"/>
                <w:color w:val="000000"/>
                <w:szCs w:val="22"/>
              </w:rPr>
              <w:t>eck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erweitern. So können ganze Sitz- und Ruhebereiche individuell zusammengestellt werden.</w:t>
            </w:r>
          </w:p>
          <w:p w14:paraId="0F06CD29" w14:textId="77777777" w:rsidR="002E70B0" w:rsidRDefault="002E70B0" w:rsidP="00CD66BE">
            <w:pPr>
              <w:pStyle w:val="Kopfzeile"/>
              <w:rPr>
                <w:rFonts w:ascii="Calibri" w:hAnsi="Calibri" w:cs="Calibri"/>
                <w:color w:val="7F7F7F"/>
                <w:sz w:val="20"/>
              </w:rPr>
            </w:pPr>
          </w:p>
          <w:p w14:paraId="12F955B8" w14:textId="77777777" w:rsidR="00CD66BE" w:rsidRPr="00A80612" w:rsidRDefault="00CD66BE" w:rsidP="00CD66BE">
            <w:pPr>
              <w:pStyle w:val="Kopfzeile"/>
              <w:rPr>
                <w:rFonts w:ascii="Calibri" w:hAnsi="Calibri" w:cs="Calibri"/>
                <w:color w:val="7F7F7F"/>
                <w:sz w:val="20"/>
                <w:lang w:val="en-US"/>
              </w:rPr>
            </w:pPr>
            <w:r w:rsidRPr="00C57E77">
              <w:rPr>
                <w:rFonts w:ascii="Calibri" w:hAnsi="Calibri" w:cs="Calibri"/>
                <w:color w:val="7F7F7F"/>
                <w:sz w:val="20"/>
              </w:rPr>
              <w:t xml:space="preserve">Foto: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14:paraId="025A33B0" w14:textId="77777777" w:rsidR="00EC7E2C" w:rsidRPr="00646388" w:rsidRDefault="00EC7E2C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</w:tbl>
    <w:p w14:paraId="41353638" w14:textId="77777777" w:rsidR="0097530E" w:rsidRPr="00646388" w:rsidRDefault="0097530E">
      <w:pPr>
        <w:rPr>
          <w:rFonts w:ascii="Calibri" w:hAnsi="Calibri" w:cs="Calibri"/>
          <w:lang w:val="en-US"/>
        </w:rPr>
      </w:pPr>
    </w:p>
    <w:p w14:paraId="316DD8AA" w14:textId="77777777" w:rsidR="009E2EA9" w:rsidRPr="00646388" w:rsidRDefault="009E2EA9">
      <w:pPr>
        <w:rPr>
          <w:rFonts w:ascii="Calibri" w:hAnsi="Calibri" w:cs="Calibri"/>
          <w:lang w:val="en-US"/>
        </w:rPr>
      </w:pPr>
    </w:p>
    <w:sectPr w:rsidR="009E2EA9" w:rsidRPr="00646388" w:rsidSect="00106541">
      <w:headerReference w:type="default" r:id="rId14"/>
      <w:footerReference w:type="default" r:id="rId15"/>
      <w:pgSz w:w="11906" w:h="16838"/>
      <w:pgMar w:top="2835" w:right="2835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24574" w14:textId="77777777" w:rsidR="003D607D" w:rsidRDefault="003D607D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endnote>
  <w:endnote w:type="continuationSeparator" w:id="0">
    <w:p w14:paraId="0BE49AE5" w14:textId="77777777" w:rsidR="003D607D" w:rsidRDefault="003D607D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entury Gothic"/>
    <w:panose1 w:val="020B0604020202020204"/>
    <w:charset w:val="00"/>
    <w:family w:val="modern"/>
    <w:notTrueType/>
    <w:pitch w:val="variable"/>
    <w:sig w:usb0="A00000AF" w:usb1="4000004A" w:usb2="00000000" w:usb3="00000000" w:csb0="00000111" w:csb1="00000000"/>
  </w:font>
  <w:font w:name="Humnst777 Lt BT">
    <w:altName w:val="Lucida Sans Unicode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9CE2" w14:textId="77777777" w:rsidR="001A0265" w:rsidRDefault="001A026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0B5">
      <w:rPr>
        <w:noProof/>
      </w:rPr>
      <w:t>2</w:t>
    </w:r>
    <w:r>
      <w:fldChar w:fldCharType="end"/>
    </w:r>
  </w:p>
  <w:p w14:paraId="3EBA65F7" w14:textId="77777777" w:rsidR="001A0265" w:rsidRDefault="001A02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DA3A6" w14:textId="77777777" w:rsidR="003D607D" w:rsidRDefault="003D607D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footnote>
  <w:footnote w:type="continuationSeparator" w:id="0">
    <w:p w14:paraId="347ACF45" w14:textId="77777777" w:rsidR="003D607D" w:rsidRDefault="003D607D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A4CD" w14:textId="77777777" w:rsidR="001A0265" w:rsidRDefault="008C4AD3">
    <w:pPr>
      <w:pStyle w:val="Kopfzeile"/>
      <w:rPr>
        <w:rFonts w:ascii="Frutiger 45 Light" w:hAnsi="Frutiger 45 Light"/>
        <w:sz w:val="52"/>
      </w:rPr>
    </w:pPr>
    <w:r>
      <w:rPr>
        <w:rFonts w:ascii="Frutiger 45 Light" w:hAnsi="Frutiger 45 Light"/>
        <w:noProof/>
        <w:sz w:val="5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4ECC8" wp14:editId="164C946B">
              <wp:simplePos x="0" y="0"/>
              <wp:positionH relativeFrom="column">
                <wp:posOffset>4981575</wp:posOffset>
              </wp:positionH>
              <wp:positionV relativeFrom="paragraph">
                <wp:posOffset>164465</wp:posOffset>
              </wp:positionV>
              <wp:extent cx="1321435" cy="1229360"/>
              <wp:effectExtent l="0" t="0" r="0" b="0"/>
              <wp:wrapNone/>
              <wp:docPr id="19381521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21435" cy="1229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8FC1A" w14:textId="77777777" w:rsidR="001A0265" w:rsidRDefault="008C4AD3" w:rsidP="00816A2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0CDF55" wp14:editId="55E0912D">
                                <wp:extent cx="1141095" cy="1141095"/>
                                <wp:effectExtent l="0" t="0" r="0" b="0"/>
                                <wp:docPr id="9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1095" cy="11410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5485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2.25pt;margin-top:12.95pt;width:104.05pt;height:96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" stroked="f">
              <v:path arrowok="t"/>
              <v:textbox style="mso-fit-shape-to-text:t">
                <w:txbxContent>
                  <w:p w14:paraId="7061CC21" w14:textId="59E63B6E" w:rsidR="001A0265" w:rsidRDefault="008C4AD3" w:rsidP="00816A23">
                    <w:r>
                      <w:rPr>
                        <w:noProof/>
                      </w:rPr>
                      <w:drawing>
                        <wp:inline distT="0" distB="0" distL="0" distR="0" wp14:anchorId="3DB8C546">
                          <wp:extent cx="1141095" cy="1141095"/>
                          <wp:effectExtent l="0" t="0" r="0" b="0"/>
                          <wp:docPr id="9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1095" cy="11410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CFEFB01" w14:textId="77777777" w:rsidR="001A0265" w:rsidRDefault="008C4AD3">
    <w:pPr>
      <w:pStyle w:val="Kopfzeile"/>
      <w:rPr>
        <w:color w:val="808080"/>
        <w:sz w:val="52"/>
      </w:rPr>
    </w:pPr>
    <w:r>
      <w:rPr>
        <w:rFonts w:ascii="Frutiger 45 Light" w:hAnsi="Frutiger 45 Light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E68598" wp14:editId="309FDEF4">
              <wp:simplePos x="0" y="0"/>
              <wp:positionH relativeFrom="column">
                <wp:posOffset>0</wp:posOffset>
              </wp:positionH>
              <wp:positionV relativeFrom="paragraph">
                <wp:posOffset>234315</wp:posOffset>
              </wp:positionV>
              <wp:extent cx="2857500" cy="457200"/>
              <wp:effectExtent l="0" t="0" r="0" b="0"/>
              <wp:wrapNone/>
              <wp:docPr id="9813682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575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1CA31" w14:textId="77777777" w:rsidR="001A0265" w:rsidRDefault="001A0265">
                          <w:pPr>
                            <w:pStyle w:val="berschrift1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Bildunterschriften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3EE849A" id="Text Box 1" o:spid="_x0000_s1027" type="#_x0000_t202" style="position:absolute;margin-left:0;margin-top:18.45pt;width:2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" stroked="f">
              <v:path arrowok="t"/>
              <v:textbox inset="0,0,0,0">
                <w:txbxContent>
                  <w:p w14:paraId="3AD9AE5D" w14:textId="77777777" w:rsidR="001A0265" w:rsidRDefault="001A0265">
                    <w:pPr>
                      <w:pStyle w:val="berschrift1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Bildunterschriften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A4"/>
    <w:rsid w:val="000057D2"/>
    <w:rsid w:val="00005AFF"/>
    <w:rsid w:val="00014A46"/>
    <w:rsid w:val="00023587"/>
    <w:rsid w:val="000237A5"/>
    <w:rsid w:val="000239FA"/>
    <w:rsid w:val="00024BE1"/>
    <w:rsid w:val="000261D1"/>
    <w:rsid w:val="00034BD5"/>
    <w:rsid w:val="000371F6"/>
    <w:rsid w:val="00037FDA"/>
    <w:rsid w:val="00040034"/>
    <w:rsid w:val="000438FB"/>
    <w:rsid w:val="00054264"/>
    <w:rsid w:val="00056EB9"/>
    <w:rsid w:val="00061544"/>
    <w:rsid w:val="0006699E"/>
    <w:rsid w:val="00070F69"/>
    <w:rsid w:val="00072FB0"/>
    <w:rsid w:val="000813F5"/>
    <w:rsid w:val="0008680C"/>
    <w:rsid w:val="00094E56"/>
    <w:rsid w:val="000A4E9A"/>
    <w:rsid w:val="000B1F2D"/>
    <w:rsid w:val="000B2541"/>
    <w:rsid w:val="000B2905"/>
    <w:rsid w:val="000B504C"/>
    <w:rsid w:val="000B77AB"/>
    <w:rsid w:val="000C10A8"/>
    <w:rsid w:val="000C4AA2"/>
    <w:rsid w:val="000C4B0B"/>
    <w:rsid w:val="000C6AE7"/>
    <w:rsid w:val="000E3702"/>
    <w:rsid w:val="000E6C85"/>
    <w:rsid w:val="000F465C"/>
    <w:rsid w:val="000F499B"/>
    <w:rsid w:val="000F7229"/>
    <w:rsid w:val="000F72D0"/>
    <w:rsid w:val="000F7AAF"/>
    <w:rsid w:val="001000E1"/>
    <w:rsid w:val="00100628"/>
    <w:rsid w:val="001026F4"/>
    <w:rsid w:val="00106541"/>
    <w:rsid w:val="001158CB"/>
    <w:rsid w:val="001170DD"/>
    <w:rsid w:val="0012163C"/>
    <w:rsid w:val="00134230"/>
    <w:rsid w:val="00134B62"/>
    <w:rsid w:val="00136242"/>
    <w:rsid w:val="00136FBA"/>
    <w:rsid w:val="001470CC"/>
    <w:rsid w:val="00155438"/>
    <w:rsid w:val="0016344E"/>
    <w:rsid w:val="0017473D"/>
    <w:rsid w:val="00174811"/>
    <w:rsid w:val="00176DDF"/>
    <w:rsid w:val="001772AF"/>
    <w:rsid w:val="001777D1"/>
    <w:rsid w:val="001777E2"/>
    <w:rsid w:val="00183B89"/>
    <w:rsid w:val="001A0265"/>
    <w:rsid w:val="001A106D"/>
    <w:rsid w:val="001A1731"/>
    <w:rsid w:val="001A5DE2"/>
    <w:rsid w:val="001A6C34"/>
    <w:rsid w:val="001A6CD4"/>
    <w:rsid w:val="001B17B6"/>
    <w:rsid w:val="001B195C"/>
    <w:rsid w:val="001B2D4B"/>
    <w:rsid w:val="001B617E"/>
    <w:rsid w:val="001B7EA4"/>
    <w:rsid w:val="001C067D"/>
    <w:rsid w:val="001C0935"/>
    <w:rsid w:val="001C1F8E"/>
    <w:rsid w:val="001C42AE"/>
    <w:rsid w:val="001D5170"/>
    <w:rsid w:val="001D6C7C"/>
    <w:rsid w:val="001E2856"/>
    <w:rsid w:val="001E3B77"/>
    <w:rsid w:val="001E4DD2"/>
    <w:rsid w:val="001E53CA"/>
    <w:rsid w:val="001F2B65"/>
    <w:rsid w:val="00204CCA"/>
    <w:rsid w:val="00213581"/>
    <w:rsid w:val="0022371B"/>
    <w:rsid w:val="0022438D"/>
    <w:rsid w:val="00234523"/>
    <w:rsid w:val="002463D4"/>
    <w:rsid w:val="00247812"/>
    <w:rsid w:val="002504D2"/>
    <w:rsid w:val="0025405A"/>
    <w:rsid w:val="002540D9"/>
    <w:rsid w:val="00257F8F"/>
    <w:rsid w:val="00262D19"/>
    <w:rsid w:val="002631B2"/>
    <w:rsid w:val="00265D67"/>
    <w:rsid w:val="0026600E"/>
    <w:rsid w:val="00270DD7"/>
    <w:rsid w:val="00281455"/>
    <w:rsid w:val="002961E9"/>
    <w:rsid w:val="002A1648"/>
    <w:rsid w:val="002A38FF"/>
    <w:rsid w:val="002A4B20"/>
    <w:rsid w:val="002A679F"/>
    <w:rsid w:val="002A719F"/>
    <w:rsid w:val="002A7348"/>
    <w:rsid w:val="002B23DC"/>
    <w:rsid w:val="002B3076"/>
    <w:rsid w:val="002B367D"/>
    <w:rsid w:val="002B3FEB"/>
    <w:rsid w:val="002B6019"/>
    <w:rsid w:val="002C16C1"/>
    <w:rsid w:val="002C22DE"/>
    <w:rsid w:val="002C6CE2"/>
    <w:rsid w:val="002C6FF3"/>
    <w:rsid w:val="002C7EE6"/>
    <w:rsid w:val="002D3533"/>
    <w:rsid w:val="002D3FB7"/>
    <w:rsid w:val="002D7257"/>
    <w:rsid w:val="002D78A5"/>
    <w:rsid w:val="002E3807"/>
    <w:rsid w:val="002E6B19"/>
    <w:rsid w:val="002E70B0"/>
    <w:rsid w:val="002E7788"/>
    <w:rsid w:val="002F515F"/>
    <w:rsid w:val="00302C9A"/>
    <w:rsid w:val="00302D16"/>
    <w:rsid w:val="00302DC4"/>
    <w:rsid w:val="00310419"/>
    <w:rsid w:val="00312FAE"/>
    <w:rsid w:val="003174B3"/>
    <w:rsid w:val="00317839"/>
    <w:rsid w:val="003229D1"/>
    <w:rsid w:val="00324D1A"/>
    <w:rsid w:val="00325532"/>
    <w:rsid w:val="00331090"/>
    <w:rsid w:val="003314C3"/>
    <w:rsid w:val="00342E4E"/>
    <w:rsid w:val="00346317"/>
    <w:rsid w:val="0034730F"/>
    <w:rsid w:val="0035096B"/>
    <w:rsid w:val="00353B14"/>
    <w:rsid w:val="00353B8C"/>
    <w:rsid w:val="00355CB4"/>
    <w:rsid w:val="003653CE"/>
    <w:rsid w:val="00372810"/>
    <w:rsid w:val="00372BAF"/>
    <w:rsid w:val="00373DFF"/>
    <w:rsid w:val="003761C9"/>
    <w:rsid w:val="00380164"/>
    <w:rsid w:val="00382797"/>
    <w:rsid w:val="0038307C"/>
    <w:rsid w:val="00383D0A"/>
    <w:rsid w:val="00396284"/>
    <w:rsid w:val="003A2810"/>
    <w:rsid w:val="003A2EC0"/>
    <w:rsid w:val="003A3D7D"/>
    <w:rsid w:val="003B2E01"/>
    <w:rsid w:val="003B54F1"/>
    <w:rsid w:val="003C0D5A"/>
    <w:rsid w:val="003C1095"/>
    <w:rsid w:val="003C5CB3"/>
    <w:rsid w:val="003D08E2"/>
    <w:rsid w:val="003D16D8"/>
    <w:rsid w:val="003D261A"/>
    <w:rsid w:val="003D3091"/>
    <w:rsid w:val="003D37C5"/>
    <w:rsid w:val="003D607D"/>
    <w:rsid w:val="003E1890"/>
    <w:rsid w:val="003E356C"/>
    <w:rsid w:val="003E4BE1"/>
    <w:rsid w:val="003E6840"/>
    <w:rsid w:val="003F3FB0"/>
    <w:rsid w:val="003F4FB3"/>
    <w:rsid w:val="0040228D"/>
    <w:rsid w:val="004059EA"/>
    <w:rsid w:val="00407A63"/>
    <w:rsid w:val="00407A6D"/>
    <w:rsid w:val="00410163"/>
    <w:rsid w:val="004118D0"/>
    <w:rsid w:val="004134A3"/>
    <w:rsid w:val="00413CD7"/>
    <w:rsid w:val="0042505C"/>
    <w:rsid w:val="00426F12"/>
    <w:rsid w:val="00431D16"/>
    <w:rsid w:val="004373D2"/>
    <w:rsid w:val="004457A2"/>
    <w:rsid w:val="004465C9"/>
    <w:rsid w:val="00447438"/>
    <w:rsid w:val="004500EC"/>
    <w:rsid w:val="00451479"/>
    <w:rsid w:val="00461153"/>
    <w:rsid w:val="00465CFF"/>
    <w:rsid w:val="004749C2"/>
    <w:rsid w:val="00485244"/>
    <w:rsid w:val="00485E8C"/>
    <w:rsid w:val="0048618C"/>
    <w:rsid w:val="004877F2"/>
    <w:rsid w:val="00491016"/>
    <w:rsid w:val="00491E75"/>
    <w:rsid w:val="0049265D"/>
    <w:rsid w:val="00492EF5"/>
    <w:rsid w:val="0049472B"/>
    <w:rsid w:val="00494C7B"/>
    <w:rsid w:val="00495DA8"/>
    <w:rsid w:val="004A0891"/>
    <w:rsid w:val="004A2D64"/>
    <w:rsid w:val="004A63F9"/>
    <w:rsid w:val="004A7F7A"/>
    <w:rsid w:val="004B198B"/>
    <w:rsid w:val="004B1CF3"/>
    <w:rsid w:val="004B3862"/>
    <w:rsid w:val="004B6FD7"/>
    <w:rsid w:val="004C06C6"/>
    <w:rsid w:val="004D0EDB"/>
    <w:rsid w:val="004D1CD0"/>
    <w:rsid w:val="004D3D0A"/>
    <w:rsid w:val="004D4E2D"/>
    <w:rsid w:val="004D670A"/>
    <w:rsid w:val="004F0DA4"/>
    <w:rsid w:val="004F0EC6"/>
    <w:rsid w:val="004F0FD5"/>
    <w:rsid w:val="004F5240"/>
    <w:rsid w:val="004F778D"/>
    <w:rsid w:val="005031AD"/>
    <w:rsid w:val="0050657F"/>
    <w:rsid w:val="00507BF3"/>
    <w:rsid w:val="0051422F"/>
    <w:rsid w:val="005174F9"/>
    <w:rsid w:val="00520F39"/>
    <w:rsid w:val="005233F4"/>
    <w:rsid w:val="00527832"/>
    <w:rsid w:val="00530133"/>
    <w:rsid w:val="00530280"/>
    <w:rsid w:val="00537EBA"/>
    <w:rsid w:val="00545B2F"/>
    <w:rsid w:val="00554748"/>
    <w:rsid w:val="00557CB0"/>
    <w:rsid w:val="00557DA1"/>
    <w:rsid w:val="00560C4D"/>
    <w:rsid w:val="00562364"/>
    <w:rsid w:val="00564CB1"/>
    <w:rsid w:val="00567DC4"/>
    <w:rsid w:val="00567E84"/>
    <w:rsid w:val="00570700"/>
    <w:rsid w:val="0057369D"/>
    <w:rsid w:val="005744DF"/>
    <w:rsid w:val="00594857"/>
    <w:rsid w:val="005A1BE8"/>
    <w:rsid w:val="005A2D8E"/>
    <w:rsid w:val="005A541A"/>
    <w:rsid w:val="005A7AD9"/>
    <w:rsid w:val="005B5E52"/>
    <w:rsid w:val="005C5BFD"/>
    <w:rsid w:val="005D57CB"/>
    <w:rsid w:val="005E3C68"/>
    <w:rsid w:val="005E4F9E"/>
    <w:rsid w:val="005F2934"/>
    <w:rsid w:val="005F7840"/>
    <w:rsid w:val="0060368C"/>
    <w:rsid w:val="00610BC6"/>
    <w:rsid w:val="006114A5"/>
    <w:rsid w:val="00612ACB"/>
    <w:rsid w:val="006228DB"/>
    <w:rsid w:val="00624EF8"/>
    <w:rsid w:val="006265C3"/>
    <w:rsid w:val="00627B7A"/>
    <w:rsid w:val="006324A4"/>
    <w:rsid w:val="00636044"/>
    <w:rsid w:val="0063735E"/>
    <w:rsid w:val="0063755B"/>
    <w:rsid w:val="00640C06"/>
    <w:rsid w:val="00640CAD"/>
    <w:rsid w:val="00646388"/>
    <w:rsid w:val="0065393F"/>
    <w:rsid w:val="00657CC1"/>
    <w:rsid w:val="00660511"/>
    <w:rsid w:val="00664F55"/>
    <w:rsid w:val="00672BED"/>
    <w:rsid w:val="006745BC"/>
    <w:rsid w:val="00676D60"/>
    <w:rsid w:val="00680AB0"/>
    <w:rsid w:val="00691F06"/>
    <w:rsid w:val="00694DD5"/>
    <w:rsid w:val="006A10B5"/>
    <w:rsid w:val="006A4D32"/>
    <w:rsid w:val="006A7A15"/>
    <w:rsid w:val="006C0D69"/>
    <w:rsid w:val="006C1EF4"/>
    <w:rsid w:val="006C1F32"/>
    <w:rsid w:val="006C26C1"/>
    <w:rsid w:val="006C3C80"/>
    <w:rsid w:val="006C3D8C"/>
    <w:rsid w:val="006C6927"/>
    <w:rsid w:val="006C714D"/>
    <w:rsid w:val="006C721E"/>
    <w:rsid w:val="006E305A"/>
    <w:rsid w:val="0070018A"/>
    <w:rsid w:val="00710D12"/>
    <w:rsid w:val="00713713"/>
    <w:rsid w:val="0071521A"/>
    <w:rsid w:val="0071666D"/>
    <w:rsid w:val="0071667F"/>
    <w:rsid w:val="00716B43"/>
    <w:rsid w:val="00720C64"/>
    <w:rsid w:val="007251E7"/>
    <w:rsid w:val="007277B9"/>
    <w:rsid w:val="0073676B"/>
    <w:rsid w:val="00741B61"/>
    <w:rsid w:val="00742C30"/>
    <w:rsid w:val="00746D1E"/>
    <w:rsid w:val="00746D8A"/>
    <w:rsid w:val="00751260"/>
    <w:rsid w:val="00751B1E"/>
    <w:rsid w:val="0075315D"/>
    <w:rsid w:val="00754246"/>
    <w:rsid w:val="00761A5E"/>
    <w:rsid w:val="00763A4A"/>
    <w:rsid w:val="007669FA"/>
    <w:rsid w:val="00773935"/>
    <w:rsid w:val="00775C3E"/>
    <w:rsid w:val="0078692B"/>
    <w:rsid w:val="0079221D"/>
    <w:rsid w:val="007A3BAF"/>
    <w:rsid w:val="007B6D60"/>
    <w:rsid w:val="007C0EE0"/>
    <w:rsid w:val="007C441C"/>
    <w:rsid w:val="007C5E22"/>
    <w:rsid w:val="007D0A56"/>
    <w:rsid w:val="007D58A8"/>
    <w:rsid w:val="007D712D"/>
    <w:rsid w:val="007E367E"/>
    <w:rsid w:val="007F10C6"/>
    <w:rsid w:val="007F3C9A"/>
    <w:rsid w:val="007F52D5"/>
    <w:rsid w:val="00801B30"/>
    <w:rsid w:val="00801C4B"/>
    <w:rsid w:val="00803314"/>
    <w:rsid w:val="008065B5"/>
    <w:rsid w:val="008070B8"/>
    <w:rsid w:val="008112C7"/>
    <w:rsid w:val="00812EE7"/>
    <w:rsid w:val="00815DD2"/>
    <w:rsid w:val="00815E16"/>
    <w:rsid w:val="00816A23"/>
    <w:rsid w:val="00820926"/>
    <w:rsid w:val="008245D3"/>
    <w:rsid w:val="00827A00"/>
    <w:rsid w:val="008300F7"/>
    <w:rsid w:val="008379B6"/>
    <w:rsid w:val="00845CFB"/>
    <w:rsid w:val="00846DC0"/>
    <w:rsid w:val="0085333C"/>
    <w:rsid w:val="00855786"/>
    <w:rsid w:val="00856896"/>
    <w:rsid w:val="00861C67"/>
    <w:rsid w:val="00861EC5"/>
    <w:rsid w:val="00880D1A"/>
    <w:rsid w:val="008833F0"/>
    <w:rsid w:val="00885427"/>
    <w:rsid w:val="00886B10"/>
    <w:rsid w:val="0089704A"/>
    <w:rsid w:val="008A29CA"/>
    <w:rsid w:val="008A396E"/>
    <w:rsid w:val="008A4F7A"/>
    <w:rsid w:val="008A6296"/>
    <w:rsid w:val="008B0FEF"/>
    <w:rsid w:val="008B47C9"/>
    <w:rsid w:val="008B490B"/>
    <w:rsid w:val="008C17FD"/>
    <w:rsid w:val="008C4AD3"/>
    <w:rsid w:val="008C56B8"/>
    <w:rsid w:val="008D0874"/>
    <w:rsid w:val="008D0D5D"/>
    <w:rsid w:val="008D6EE4"/>
    <w:rsid w:val="008D730C"/>
    <w:rsid w:val="008E117A"/>
    <w:rsid w:val="008E5B73"/>
    <w:rsid w:val="008F0401"/>
    <w:rsid w:val="008F105B"/>
    <w:rsid w:val="008F390B"/>
    <w:rsid w:val="008F4379"/>
    <w:rsid w:val="008F713D"/>
    <w:rsid w:val="00901A7D"/>
    <w:rsid w:val="0090693F"/>
    <w:rsid w:val="00907A7B"/>
    <w:rsid w:val="009107C3"/>
    <w:rsid w:val="00911DCF"/>
    <w:rsid w:val="00921231"/>
    <w:rsid w:val="00924011"/>
    <w:rsid w:val="009379EE"/>
    <w:rsid w:val="00940354"/>
    <w:rsid w:val="00943F67"/>
    <w:rsid w:val="00944982"/>
    <w:rsid w:val="00950022"/>
    <w:rsid w:val="0095059B"/>
    <w:rsid w:val="00952496"/>
    <w:rsid w:val="00954662"/>
    <w:rsid w:val="00957D64"/>
    <w:rsid w:val="0096673F"/>
    <w:rsid w:val="00966C73"/>
    <w:rsid w:val="00972353"/>
    <w:rsid w:val="00972C40"/>
    <w:rsid w:val="009737DE"/>
    <w:rsid w:val="0097530E"/>
    <w:rsid w:val="00975DC5"/>
    <w:rsid w:val="00980ADB"/>
    <w:rsid w:val="00982C77"/>
    <w:rsid w:val="00983DA1"/>
    <w:rsid w:val="00983E97"/>
    <w:rsid w:val="009926F9"/>
    <w:rsid w:val="009A6CFE"/>
    <w:rsid w:val="009A71EC"/>
    <w:rsid w:val="009B2D74"/>
    <w:rsid w:val="009B348F"/>
    <w:rsid w:val="009B41D1"/>
    <w:rsid w:val="009C7905"/>
    <w:rsid w:val="009D0DEA"/>
    <w:rsid w:val="009D3EF2"/>
    <w:rsid w:val="009D40E1"/>
    <w:rsid w:val="009E1A59"/>
    <w:rsid w:val="009E253B"/>
    <w:rsid w:val="009E2D53"/>
    <w:rsid w:val="009E2EA9"/>
    <w:rsid w:val="009E3F75"/>
    <w:rsid w:val="009E68D5"/>
    <w:rsid w:val="009F2E27"/>
    <w:rsid w:val="009F333D"/>
    <w:rsid w:val="009F4738"/>
    <w:rsid w:val="00A03345"/>
    <w:rsid w:val="00A049DA"/>
    <w:rsid w:val="00A05F7F"/>
    <w:rsid w:val="00A06130"/>
    <w:rsid w:val="00A06BD5"/>
    <w:rsid w:val="00A1032F"/>
    <w:rsid w:val="00A233C2"/>
    <w:rsid w:val="00A26DC5"/>
    <w:rsid w:val="00A278FC"/>
    <w:rsid w:val="00A302DA"/>
    <w:rsid w:val="00A30C94"/>
    <w:rsid w:val="00A335B8"/>
    <w:rsid w:val="00A34FD3"/>
    <w:rsid w:val="00A42EC9"/>
    <w:rsid w:val="00A4302A"/>
    <w:rsid w:val="00A43723"/>
    <w:rsid w:val="00A43AC7"/>
    <w:rsid w:val="00A44605"/>
    <w:rsid w:val="00A46318"/>
    <w:rsid w:val="00A46EF5"/>
    <w:rsid w:val="00A47C9D"/>
    <w:rsid w:val="00A512F2"/>
    <w:rsid w:val="00A51FC5"/>
    <w:rsid w:val="00A57959"/>
    <w:rsid w:val="00A57BDD"/>
    <w:rsid w:val="00A648B7"/>
    <w:rsid w:val="00A651A4"/>
    <w:rsid w:val="00A662F7"/>
    <w:rsid w:val="00A756BD"/>
    <w:rsid w:val="00A77E4C"/>
    <w:rsid w:val="00A80612"/>
    <w:rsid w:val="00A83086"/>
    <w:rsid w:val="00A853A9"/>
    <w:rsid w:val="00A90FE5"/>
    <w:rsid w:val="00A93780"/>
    <w:rsid w:val="00AA09F4"/>
    <w:rsid w:val="00AA11D9"/>
    <w:rsid w:val="00AA6B03"/>
    <w:rsid w:val="00AB130D"/>
    <w:rsid w:val="00AB1467"/>
    <w:rsid w:val="00AB1A71"/>
    <w:rsid w:val="00AB4714"/>
    <w:rsid w:val="00AB554F"/>
    <w:rsid w:val="00AC2C5D"/>
    <w:rsid w:val="00AD4632"/>
    <w:rsid w:val="00AE2DF5"/>
    <w:rsid w:val="00AF2471"/>
    <w:rsid w:val="00AF3BAA"/>
    <w:rsid w:val="00AF458B"/>
    <w:rsid w:val="00AF5F51"/>
    <w:rsid w:val="00AF7AF7"/>
    <w:rsid w:val="00B0688A"/>
    <w:rsid w:val="00B11006"/>
    <w:rsid w:val="00B14E52"/>
    <w:rsid w:val="00B15515"/>
    <w:rsid w:val="00B27301"/>
    <w:rsid w:val="00B335A3"/>
    <w:rsid w:val="00B41F50"/>
    <w:rsid w:val="00B41F7E"/>
    <w:rsid w:val="00B44B6B"/>
    <w:rsid w:val="00B46E01"/>
    <w:rsid w:val="00B47E22"/>
    <w:rsid w:val="00B53091"/>
    <w:rsid w:val="00B53B54"/>
    <w:rsid w:val="00B57344"/>
    <w:rsid w:val="00B64919"/>
    <w:rsid w:val="00B64C39"/>
    <w:rsid w:val="00B6649D"/>
    <w:rsid w:val="00B66E18"/>
    <w:rsid w:val="00B74FD7"/>
    <w:rsid w:val="00B75AC5"/>
    <w:rsid w:val="00B80D9D"/>
    <w:rsid w:val="00B91BB7"/>
    <w:rsid w:val="00B97CCF"/>
    <w:rsid w:val="00BA1406"/>
    <w:rsid w:val="00BA2B8B"/>
    <w:rsid w:val="00BA4A39"/>
    <w:rsid w:val="00BA4DB5"/>
    <w:rsid w:val="00BB18DB"/>
    <w:rsid w:val="00BB2284"/>
    <w:rsid w:val="00BD3121"/>
    <w:rsid w:val="00BD3E5C"/>
    <w:rsid w:val="00BE0F3B"/>
    <w:rsid w:val="00BF0D55"/>
    <w:rsid w:val="00BF443C"/>
    <w:rsid w:val="00BF6404"/>
    <w:rsid w:val="00C02DDC"/>
    <w:rsid w:val="00C04148"/>
    <w:rsid w:val="00C1163D"/>
    <w:rsid w:val="00C161F8"/>
    <w:rsid w:val="00C1671E"/>
    <w:rsid w:val="00C17184"/>
    <w:rsid w:val="00C2030E"/>
    <w:rsid w:val="00C22A75"/>
    <w:rsid w:val="00C24823"/>
    <w:rsid w:val="00C31339"/>
    <w:rsid w:val="00C3181B"/>
    <w:rsid w:val="00C40050"/>
    <w:rsid w:val="00C408EC"/>
    <w:rsid w:val="00C52FCF"/>
    <w:rsid w:val="00C542D4"/>
    <w:rsid w:val="00C57E77"/>
    <w:rsid w:val="00C619A0"/>
    <w:rsid w:val="00C66532"/>
    <w:rsid w:val="00C67EB7"/>
    <w:rsid w:val="00C71B44"/>
    <w:rsid w:val="00C736AA"/>
    <w:rsid w:val="00C739B1"/>
    <w:rsid w:val="00C74D16"/>
    <w:rsid w:val="00C7525F"/>
    <w:rsid w:val="00C7649F"/>
    <w:rsid w:val="00C768CA"/>
    <w:rsid w:val="00C7733A"/>
    <w:rsid w:val="00C812C6"/>
    <w:rsid w:val="00C90D70"/>
    <w:rsid w:val="00CA06EA"/>
    <w:rsid w:val="00CA0A2A"/>
    <w:rsid w:val="00CA0AA3"/>
    <w:rsid w:val="00CB004E"/>
    <w:rsid w:val="00CB3C22"/>
    <w:rsid w:val="00CB6121"/>
    <w:rsid w:val="00CB64C4"/>
    <w:rsid w:val="00CC027C"/>
    <w:rsid w:val="00CC2DD5"/>
    <w:rsid w:val="00CC30E2"/>
    <w:rsid w:val="00CD0B25"/>
    <w:rsid w:val="00CD507F"/>
    <w:rsid w:val="00CD66BE"/>
    <w:rsid w:val="00CE0684"/>
    <w:rsid w:val="00CE6193"/>
    <w:rsid w:val="00CF0BDC"/>
    <w:rsid w:val="00CF6148"/>
    <w:rsid w:val="00CF7F93"/>
    <w:rsid w:val="00D04432"/>
    <w:rsid w:val="00D064F5"/>
    <w:rsid w:val="00D104F9"/>
    <w:rsid w:val="00D1201F"/>
    <w:rsid w:val="00D141A0"/>
    <w:rsid w:val="00D21373"/>
    <w:rsid w:val="00D21B64"/>
    <w:rsid w:val="00D22835"/>
    <w:rsid w:val="00D246E3"/>
    <w:rsid w:val="00D25912"/>
    <w:rsid w:val="00D30478"/>
    <w:rsid w:val="00D30F3E"/>
    <w:rsid w:val="00D32DD0"/>
    <w:rsid w:val="00D32FBB"/>
    <w:rsid w:val="00D36A5E"/>
    <w:rsid w:val="00D46EF8"/>
    <w:rsid w:val="00D5051A"/>
    <w:rsid w:val="00D51039"/>
    <w:rsid w:val="00D53F4E"/>
    <w:rsid w:val="00D56FDC"/>
    <w:rsid w:val="00D60244"/>
    <w:rsid w:val="00D617A4"/>
    <w:rsid w:val="00D63F65"/>
    <w:rsid w:val="00D7238F"/>
    <w:rsid w:val="00D72538"/>
    <w:rsid w:val="00D74E80"/>
    <w:rsid w:val="00D77B35"/>
    <w:rsid w:val="00D91994"/>
    <w:rsid w:val="00D96EF3"/>
    <w:rsid w:val="00D97071"/>
    <w:rsid w:val="00D97348"/>
    <w:rsid w:val="00D976A5"/>
    <w:rsid w:val="00D97FEE"/>
    <w:rsid w:val="00DA0753"/>
    <w:rsid w:val="00DA0F7D"/>
    <w:rsid w:val="00DA3596"/>
    <w:rsid w:val="00DA519E"/>
    <w:rsid w:val="00DB182A"/>
    <w:rsid w:val="00DB2D67"/>
    <w:rsid w:val="00DB4CC7"/>
    <w:rsid w:val="00DC050C"/>
    <w:rsid w:val="00DC153D"/>
    <w:rsid w:val="00DC268A"/>
    <w:rsid w:val="00DC50C3"/>
    <w:rsid w:val="00DC5EE6"/>
    <w:rsid w:val="00DC695A"/>
    <w:rsid w:val="00DC6D1B"/>
    <w:rsid w:val="00DD23F3"/>
    <w:rsid w:val="00DD25F0"/>
    <w:rsid w:val="00DD3D0A"/>
    <w:rsid w:val="00DD78DE"/>
    <w:rsid w:val="00DD7E4E"/>
    <w:rsid w:val="00DE00FC"/>
    <w:rsid w:val="00DE5CDE"/>
    <w:rsid w:val="00DE74AD"/>
    <w:rsid w:val="00E02AD8"/>
    <w:rsid w:val="00E02CB9"/>
    <w:rsid w:val="00E1487F"/>
    <w:rsid w:val="00E201C7"/>
    <w:rsid w:val="00E2082A"/>
    <w:rsid w:val="00E23060"/>
    <w:rsid w:val="00E345FC"/>
    <w:rsid w:val="00E3585F"/>
    <w:rsid w:val="00E3702F"/>
    <w:rsid w:val="00E465CF"/>
    <w:rsid w:val="00E51979"/>
    <w:rsid w:val="00E523B0"/>
    <w:rsid w:val="00E535C4"/>
    <w:rsid w:val="00E5510F"/>
    <w:rsid w:val="00E55961"/>
    <w:rsid w:val="00E55A3A"/>
    <w:rsid w:val="00E6169B"/>
    <w:rsid w:val="00E6260B"/>
    <w:rsid w:val="00E62CCC"/>
    <w:rsid w:val="00E642FA"/>
    <w:rsid w:val="00E7049E"/>
    <w:rsid w:val="00E72789"/>
    <w:rsid w:val="00E838CB"/>
    <w:rsid w:val="00E8650E"/>
    <w:rsid w:val="00E87DC1"/>
    <w:rsid w:val="00E94EFE"/>
    <w:rsid w:val="00E974C6"/>
    <w:rsid w:val="00EA48C2"/>
    <w:rsid w:val="00EB101F"/>
    <w:rsid w:val="00EB16BC"/>
    <w:rsid w:val="00EC16B9"/>
    <w:rsid w:val="00EC5BD6"/>
    <w:rsid w:val="00EC66B0"/>
    <w:rsid w:val="00EC7E2C"/>
    <w:rsid w:val="00ED6B8D"/>
    <w:rsid w:val="00EE0091"/>
    <w:rsid w:val="00EE53F5"/>
    <w:rsid w:val="00EE72D3"/>
    <w:rsid w:val="00EF5194"/>
    <w:rsid w:val="00EF6511"/>
    <w:rsid w:val="00F01040"/>
    <w:rsid w:val="00F0164E"/>
    <w:rsid w:val="00F02573"/>
    <w:rsid w:val="00F03D9B"/>
    <w:rsid w:val="00F13FC5"/>
    <w:rsid w:val="00F22A23"/>
    <w:rsid w:val="00F2764A"/>
    <w:rsid w:val="00F33BEF"/>
    <w:rsid w:val="00F36735"/>
    <w:rsid w:val="00F3723B"/>
    <w:rsid w:val="00F378DC"/>
    <w:rsid w:val="00F43A30"/>
    <w:rsid w:val="00F46A7E"/>
    <w:rsid w:val="00F46F07"/>
    <w:rsid w:val="00F55EBA"/>
    <w:rsid w:val="00F674EC"/>
    <w:rsid w:val="00F67AD3"/>
    <w:rsid w:val="00F728CB"/>
    <w:rsid w:val="00F826A4"/>
    <w:rsid w:val="00F82DE5"/>
    <w:rsid w:val="00F92AD3"/>
    <w:rsid w:val="00F93488"/>
    <w:rsid w:val="00F93EC0"/>
    <w:rsid w:val="00F9506E"/>
    <w:rsid w:val="00F954EF"/>
    <w:rsid w:val="00FA0879"/>
    <w:rsid w:val="00FA4DD2"/>
    <w:rsid w:val="00FA71CB"/>
    <w:rsid w:val="00FB13E0"/>
    <w:rsid w:val="00FB54A3"/>
    <w:rsid w:val="00FB64CF"/>
    <w:rsid w:val="00FC2624"/>
    <w:rsid w:val="00FC2CA0"/>
    <w:rsid w:val="00FC31F0"/>
    <w:rsid w:val="00FC5B90"/>
    <w:rsid w:val="00FC7ADA"/>
    <w:rsid w:val="00FD218D"/>
    <w:rsid w:val="00FD4546"/>
    <w:rsid w:val="00FD4B83"/>
    <w:rsid w:val="00FD7E3E"/>
    <w:rsid w:val="00FE1CD2"/>
    <w:rsid w:val="00FE1E01"/>
    <w:rsid w:val="00FE6E65"/>
    <w:rsid w:val="00FF0560"/>
    <w:rsid w:val="00FF0B43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96EECF"/>
  <w15:chartTrackingRefBased/>
  <w15:docId w15:val="{33934625-7A7B-44F8-AA5B-54EA8693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rutiger 45 Light" w:hAnsi="Frutiger 45 Light"/>
      <w:color w:val="808080"/>
      <w:sz w:val="5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rutiger 45 Light" w:hAnsi="Frutiger 45 Light"/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Frutiger 45 Light" w:hAnsi="Frutiger 45 Light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right"/>
    </w:pPr>
    <w:rPr>
      <w:rFonts w:ascii="Humnst777 Lt BT" w:hAnsi="Humnst777 Lt BT"/>
      <w:color w:val="808080"/>
      <w:sz w:val="20"/>
    </w:rPr>
  </w:style>
  <w:style w:type="paragraph" w:customStyle="1" w:styleId="Einleitung">
    <w:name w:val="Einleitung"/>
    <w:basedOn w:val="Standard"/>
    <w:pPr>
      <w:spacing w:line="360" w:lineRule="auto"/>
    </w:pPr>
    <w:rPr>
      <w:rFonts w:ascii="Humnst777 Lt BT" w:hAnsi="Humnst777 Lt BT"/>
      <w:b/>
      <w:sz w:val="24"/>
    </w:rPr>
  </w:style>
  <w:style w:type="paragraph" w:customStyle="1" w:styleId="Textcopy">
    <w:name w:val="Textcopy"/>
    <w:basedOn w:val="Standard"/>
    <w:pPr>
      <w:spacing w:line="360" w:lineRule="auto"/>
    </w:pPr>
    <w:rPr>
      <w:rFonts w:ascii="Humnst777 Lt BT" w:hAnsi="Humnst777 Lt BT"/>
      <w:sz w:val="24"/>
    </w:rPr>
  </w:style>
  <w:style w:type="character" w:customStyle="1" w:styleId="KopfzeileZchn">
    <w:name w:val="Kopfzeile Zchn"/>
    <w:semiHidden/>
    <w:rPr>
      <w:rFonts w:ascii="Arial" w:hAnsi="Arial"/>
      <w:sz w:val="22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E02CB9"/>
    <w:rPr>
      <w:rFonts w:ascii="Arial" w:hAnsi="Arial"/>
      <w:sz w:val="22"/>
    </w:rPr>
  </w:style>
  <w:style w:type="character" w:styleId="Kommentarzeichen">
    <w:name w:val="annotation reference"/>
    <w:uiPriority w:val="99"/>
    <w:semiHidden/>
    <w:unhideWhenUsed/>
    <w:rsid w:val="007251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51E7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7251E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1E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51E7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3A281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458C19-0EF6-4A50-BDC5-8D3275CC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Kundenorientierte Produktentwicklung mit</vt:lpstr>
    </vt:vector>
  </TitlesOfParts>
  <Company>rütter &amp; reinecke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Kundenorientierte Produktentwicklung mit</dc:title>
  <dc:subject/>
  <dc:creator>marie</dc:creator>
  <cp:keywords/>
  <cp:lastModifiedBy>Microsoft Office User</cp:lastModifiedBy>
  <cp:revision>55</cp:revision>
  <cp:lastPrinted>2020-02-06T07:50:00Z</cp:lastPrinted>
  <dcterms:created xsi:type="dcterms:W3CDTF">2024-10-22T10:21:00Z</dcterms:created>
  <dcterms:modified xsi:type="dcterms:W3CDTF">2026-02-05T10:11:00Z</dcterms:modified>
</cp:coreProperties>
</file>