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97530E" w:rsidTr="00D61604">
        <w:trPr>
          <w:trHeight w:val="602"/>
        </w:trPr>
        <w:tc>
          <w:tcPr>
            <w:tcW w:w="2835" w:type="dxa"/>
          </w:tcPr>
          <w:p w:rsidR="0097530E" w:rsidRDefault="0097530E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</w:t>
            </w:r>
          </w:p>
        </w:tc>
        <w:tc>
          <w:tcPr>
            <w:tcW w:w="2977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Dateiname</w:t>
            </w:r>
          </w:p>
        </w:tc>
        <w:tc>
          <w:tcPr>
            <w:tcW w:w="3672" w:type="dxa"/>
          </w:tcPr>
          <w:p w:rsidR="0097530E" w:rsidRDefault="0097530E" w:rsidP="00106541">
            <w:pPr>
              <w:pStyle w:val="berschrift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 w:cs="Calibri"/>
                <w:color w:val="D20A10"/>
              </w:rPr>
              <w:t>Bildunterschrift</w:t>
            </w:r>
          </w:p>
        </w:tc>
      </w:tr>
      <w:tr w:rsidR="008C4AD3" w:rsidRPr="002A7348" w:rsidTr="00D61604">
        <w:trPr>
          <w:trHeight w:val="2821"/>
        </w:trPr>
        <w:tc>
          <w:tcPr>
            <w:tcW w:w="2835" w:type="dxa"/>
          </w:tcPr>
          <w:p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:rsidR="00C619A0" w:rsidRDefault="00A364ED" w:rsidP="00B45B0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524000" cy="1003300"/>
                  <wp:effectExtent l="0" t="0" r="0" b="0"/>
                  <wp:docPr id="19584991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99130" name="Grafik 19584991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8C4AD3" w:rsidRPr="008A6296" w:rsidRDefault="008B67E8" w:rsidP="00B45B0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</w:t>
            </w:r>
            <w:r w:rsidR="00DE5CDE" w:rsidRPr="008A6296">
              <w:rPr>
                <w:rFonts w:ascii="Calibri" w:hAnsi="Calibri" w:cs="Calibri"/>
                <w:szCs w:val="22"/>
              </w:rPr>
              <w:t>ichardBrink_</w:t>
            </w:r>
            <w:r w:rsidR="00C04148">
              <w:rPr>
                <w:rFonts w:ascii="Calibri" w:hAnsi="Calibri" w:cs="Calibri"/>
                <w:szCs w:val="22"/>
              </w:rPr>
              <w:t>S</w:t>
            </w:r>
            <w:r w:rsidR="00D46B24">
              <w:rPr>
                <w:rFonts w:ascii="Calibri" w:hAnsi="Calibri" w:cs="Calibri"/>
                <w:szCs w:val="22"/>
              </w:rPr>
              <w:t>onderbau</w:t>
            </w:r>
            <w:r w:rsidR="00DE5CDE" w:rsidRPr="008A6296">
              <w:rPr>
                <w:rFonts w:ascii="Calibri" w:hAnsi="Calibri" w:cs="Calibri"/>
                <w:szCs w:val="22"/>
              </w:rPr>
              <w:t>_01</w:t>
            </w:r>
          </w:p>
        </w:tc>
        <w:tc>
          <w:tcPr>
            <w:tcW w:w="3672" w:type="dxa"/>
          </w:tcPr>
          <w:p w:rsidR="008A6296" w:rsidRDefault="008A6296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E55A3A" w:rsidRDefault="00D22A85" w:rsidP="00E55A3A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Neben dem breiten Standardsortiment bietet d</w:t>
            </w:r>
            <w:r w:rsidR="00E55A3A">
              <w:rPr>
                <w:rFonts w:ascii="Calibri" w:hAnsi="Calibri" w:cs="Calibri"/>
                <w:color w:val="000000"/>
                <w:szCs w:val="22"/>
              </w:rPr>
              <w:t xml:space="preserve">ie Firma Richard Brink </w:t>
            </w:r>
            <w:r w:rsidR="00A364ED">
              <w:rPr>
                <w:rFonts w:ascii="Calibri" w:hAnsi="Calibri" w:cs="Calibri"/>
                <w:color w:val="000000"/>
                <w:szCs w:val="22"/>
              </w:rPr>
              <w:t xml:space="preserve">auch Sonderlösungen für sämtliche Produktgruppen, in diesem Fall radial gebogene </w:t>
            </w:r>
            <w:r w:rsidR="00DE603C">
              <w:rPr>
                <w:rFonts w:ascii="Calibri" w:hAnsi="Calibri" w:cs="Calibri"/>
                <w:color w:val="000000"/>
                <w:szCs w:val="22"/>
              </w:rPr>
              <w:t>Drainagerinnen.</w:t>
            </w:r>
          </w:p>
          <w:p w:rsidR="00DE5CDE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E5CDE" w:rsidRDefault="00DE5CDE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921231" w:rsidRDefault="00921231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:rsidR="00DE5CDE" w:rsidRPr="002A7348" w:rsidRDefault="00DE5CDE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DE5CDE" w:rsidRPr="008D0874" w:rsidTr="00D61604">
        <w:trPr>
          <w:trHeight w:val="2821"/>
        </w:trPr>
        <w:tc>
          <w:tcPr>
            <w:tcW w:w="2835" w:type="dxa"/>
          </w:tcPr>
          <w:p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:rsidR="00746D8A" w:rsidRDefault="00A364ED" w:rsidP="007E1AD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003300" cy="1524000"/>
                  <wp:effectExtent l="0" t="0" r="0" b="0"/>
                  <wp:docPr id="111070468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704682" name="Grafik 111070468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CDE" w:rsidRDefault="00DE5CDE" w:rsidP="007E1AD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:rsidR="00DE5CDE" w:rsidRDefault="00DE5CDE" w:rsidP="007E1ADD">
            <w:pPr>
              <w:rPr>
                <w:rFonts w:ascii="Calibri" w:hAnsi="Calibri" w:cs="Calibri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D46B24">
              <w:rPr>
                <w:rFonts w:ascii="Calibri" w:hAnsi="Calibri" w:cs="Calibri"/>
                <w:szCs w:val="22"/>
              </w:rPr>
              <w:t>Sonderbau</w:t>
            </w:r>
            <w:r w:rsidRPr="008A6296">
              <w:rPr>
                <w:rFonts w:ascii="Calibri" w:hAnsi="Calibri" w:cs="Calibri"/>
                <w:szCs w:val="22"/>
              </w:rPr>
              <w:t>_02</w:t>
            </w:r>
          </w:p>
        </w:tc>
        <w:tc>
          <w:tcPr>
            <w:tcW w:w="3672" w:type="dxa"/>
          </w:tcPr>
          <w:p w:rsidR="008A6296" w:rsidRDefault="008A6296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8D0874" w:rsidRPr="001026F4" w:rsidRDefault="00DE603C" w:rsidP="008D0874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Entwässerungssysteme</w:t>
            </w:r>
            <w:r w:rsidR="00D22A85">
              <w:rPr>
                <w:rFonts w:ascii="Calibri" w:hAnsi="Calibri" w:cs="Calibri"/>
                <w:color w:val="000000"/>
                <w:szCs w:val="22"/>
              </w:rPr>
              <w:t xml:space="preserve"> in Sondermaßen</w:t>
            </w:r>
            <w:r w:rsidR="005F7722">
              <w:rPr>
                <w:rFonts w:ascii="Calibri" w:hAnsi="Calibri" w:cs="Calibri"/>
                <w:color w:val="000000"/>
                <w:szCs w:val="22"/>
              </w:rPr>
              <w:t>, passgenau produziert für jegliche Laibungsmaße,</w:t>
            </w:r>
            <w:r w:rsidR="00D22A85">
              <w:rPr>
                <w:rFonts w:ascii="Calibri" w:hAnsi="Calibri" w:cs="Calibri"/>
                <w:color w:val="000000"/>
                <w:szCs w:val="22"/>
              </w:rPr>
              <w:t xml:space="preserve"> sind e</w:t>
            </w:r>
            <w:r w:rsidR="008B67E8">
              <w:rPr>
                <w:rFonts w:ascii="Calibri" w:hAnsi="Calibri" w:cs="Calibri"/>
                <w:color w:val="000000"/>
                <w:szCs w:val="22"/>
              </w:rPr>
              <w:t>ine häufige Anfrage beim ostwestfälischen Metallwarenhe</w:t>
            </w:r>
            <w:r w:rsidR="009325E4">
              <w:rPr>
                <w:rFonts w:ascii="Calibri" w:hAnsi="Calibri" w:cs="Calibri"/>
                <w:color w:val="000000"/>
                <w:szCs w:val="22"/>
              </w:rPr>
              <w:t>rste</w:t>
            </w:r>
            <w:r w:rsidR="008B67E8">
              <w:rPr>
                <w:rFonts w:ascii="Calibri" w:hAnsi="Calibri" w:cs="Calibri"/>
                <w:color w:val="000000"/>
                <w:szCs w:val="22"/>
              </w:rPr>
              <w:t>ller</w:t>
            </w:r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A80612" w:rsidRDefault="00A80612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DE5CDE" w:rsidRDefault="00DE5CDE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DE5CDE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:rsidR="00DE5CDE" w:rsidRPr="00A80612" w:rsidRDefault="00DE5CDE" w:rsidP="007E1ADD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9E2EA9" w:rsidRPr="00FC31F0" w:rsidTr="00D61604">
        <w:trPr>
          <w:trHeight w:val="2821"/>
        </w:trPr>
        <w:tc>
          <w:tcPr>
            <w:tcW w:w="2835" w:type="dxa"/>
          </w:tcPr>
          <w:p w:rsidR="008B67E8" w:rsidRDefault="008B67E8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  <w:p w:rsidR="009E2EA9" w:rsidRDefault="008B67E8" w:rsidP="00B45B0C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524000" cy="1003300"/>
                  <wp:effectExtent l="0" t="0" r="0" b="0"/>
                  <wp:docPr id="75790282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02825" name="Grafik 75790282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67E8" w:rsidRDefault="008B67E8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</w:tc>
        <w:tc>
          <w:tcPr>
            <w:tcW w:w="2977" w:type="dxa"/>
          </w:tcPr>
          <w:p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:rsidR="009E2EA9" w:rsidRPr="00DE5CDE" w:rsidRDefault="008A4F7A" w:rsidP="00B45B0C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C04148">
              <w:rPr>
                <w:rFonts w:ascii="Calibri" w:hAnsi="Calibri" w:cs="Calibri"/>
                <w:szCs w:val="22"/>
              </w:rPr>
              <w:t>S</w:t>
            </w:r>
            <w:r w:rsidR="00D46B24">
              <w:rPr>
                <w:rFonts w:ascii="Calibri" w:hAnsi="Calibri" w:cs="Calibri"/>
                <w:szCs w:val="22"/>
              </w:rPr>
              <w:t>onderbau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8D6EE4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3672" w:type="dxa"/>
          </w:tcPr>
          <w:p w:rsidR="008A6296" w:rsidRDefault="008A6296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A302DA" w:rsidRDefault="008B67E8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Ab einem gewissen Projektumfang werden auch über das hauseigene Sortiment hinaus Sonderlösungen von Grund auf neu entwickelt</w:t>
            </w:r>
            <w:r w:rsidR="00F2369B">
              <w:rPr>
                <w:rFonts w:ascii="Calibri" w:hAnsi="Calibri" w:cs="Calibri"/>
                <w:color w:val="000000"/>
                <w:szCs w:val="22"/>
              </w:rPr>
              <w:t>, z. B. die</w:t>
            </w:r>
            <w:r w:rsidR="00BF377B">
              <w:rPr>
                <w:rFonts w:ascii="Calibri" w:hAnsi="Calibri" w:cs="Calibri"/>
                <w:color w:val="000000"/>
                <w:szCs w:val="22"/>
              </w:rPr>
              <w:t xml:space="preserve"> insgesamt 2,7 km</w:t>
            </w:r>
            <w:r w:rsidR="009325E4">
              <w:rPr>
                <w:rFonts w:ascii="Calibri" w:hAnsi="Calibri" w:cs="Calibri"/>
                <w:color w:val="000000"/>
                <w:szCs w:val="22"/>
              </w:rPr>
              <w:t xml:space="preserve"> langen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 w:rsidR="00BF377B">
              <w:rPr>
                <w:rFonts w:ascii="Calibri" w:hAnsi="Calibri" w:cs="Calibri"/>
                <w:color w:val="000000"/>
                <w:szCs w:val="22"/>
              </w:rPr>
              <w:t xml:space="preserve">Rinnen für 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das </w:t>
            </w:r>
            <w:r w:rsidR="00D46B24">
              <w:rPr>
                <w:rFonts w:ascii="Calibri" w:hAnsi="Calibri" w:cs="Calibri"/>
                <w:color w:val="000000"/>
                <w:szCs w:val="22"/>
              </w:rPr>
              <w:t>Center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am Potsdamer Platz </w:t>
            </w:r>
            <w:r w:rsidR="009325E4">
              <w:rPr>
                <w:rFonts w:ascii="Calibri" w:hAnsi="Calibri" w:cs="Calibri"/>
                <w:color w:val="000000"/>
                <w:szCs w:val="22"/>
              </w:rPr>
              <w:t xml:space="preserve">in </w:t>
            </w:r>
            <w:r>
              <w:rPr>
                <w:rFonts w:ascii="Calibri" w:hAnsi="Calibri" w:cs="Calibri"/>
                <w:color w:val="000000"/>
                <w:szCs w:val="22"/>
              </w:rPr>
              <w:t>Berli</w:t>
            </w:r>
            <w:r w:rsidR="00BF377B">
              <w:rPr>
                <w:rFonts w:ascii="Calibri" w:hAnsi="Calibri" w:cs="Calibri"/>
                <w:color w:val="000000"/>
                <w:szCs w:val="22"/>
              </w:rPr>
              <w:t>n.</w:t>
            </w:r>
          </w:p>
          <w:p w:rsidR="008D6EE4" w:rsidRDefault="008D6EE4" w:rsidP="00B45B0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921231" w:rsidRPr="008D6EE4" w:rsidRDefault="00921231" w:rsidP="00C7649F">
            <w:pPr>
              <w:rPr>
                <w:rFonts w:ascii="Calibri" w:hAnsi="Calibri" w:cs="Calibri"/>
                <w:color w:val="7F7F7F"/>
                <w:sz w:val="20"/>
              </w:rPr>
            </w:pPr>
            <w:proofErr w:type="spellStart"/>
            <w:r w:rsidRPr="008D6EE4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8D6EE4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8D6EE4">
              <w:rPr>
                <w:rFonts w:ascii="Calibri" w:hAnsi="Calibri" w:cs="Calibri"/>
                <w:color w:val="7F7F7F"/>
                <w:sz w:val="20"/>
              </w:rPr>
              <w:t>KG</w:t>
            </w:r>
          </w:p>
        </w:tc>
      </w:tr>
      <w:tr w:rsidR="00A80612" w:rsidRPr="00FC31F0" w:rsidTr="00D61604">
        <w:trPr>
          <w:trHeight w:val="2821"/>
        </w:trPr>
        <w:tc>
          <w:tcPr>
            <w:tcW w:w="2835" w:type="dxa"/>
          </w:tcPr>
          <w:p w:rsidR="00A80612" w:rsidRPr="008D6EE4" w:rsidRDefault="00A80612" w:rsidP="00B160F0">
            <w:pPr>
              <w:rPr>
                <w:rFonts w:ascii="Calibri" w:hAnsi="Calibri" w:cs="Calibri"/>
                <w:noProof/>
              </w:rPr>
            </w:pPr>
          </w:p>
          <w:p w:rsidR="00A80612" w:rsidRDefault="00D46B24" w:rsidP="00B160F0">
            <w:pPr>
              <w:rPr>
                <w:rFonts w:ascii="Calibri" w:hAnsi="Calibri" w:cs="Calibri"/>
                <w:noProof/>
                <w:lang w:val="en-US"/>
              </w:rPr>
            </w:pPr>
            <w:r>
              <w:rPr>
                <w:rFonts w:ascii="Calibri" w:hAnsi="Calibri" w:cs="Calibri"/>
                <w:noProof/>
                <w:lang w:val="en-US"/>
              </w:rPr>
              <w:drawing>
                <wp:inline distT="0" distB="0" distL="0" distR="0">
                  <wp:extent cx="1524000" cy="1003300"/>
                  <wp:effectExtent l="0" t="0" r="0" b="0"/>
                  <wp:docPr id="24632559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25598" name="Grafik 24632559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:rsidR="00A80612" w:rsidRPr="00DE5CDE" w:rsidRDefault="00A80612" w:rsidP="00B160F0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 w:rsidR="00C04148">
              <w:rPr>
                <w:rFonts w:ascii="Calibri" w:hAnsi="Calibri" w:cs="Calibri"/>
                <w:szCs w:val="22"/>
              </w:rPr>
              <w:t>S</w:t>
            </w:r>
            <w:r w:rsidR="00D46B24">
              <w:rPr>
                <w:rFonts w:ascii="Calibri" w:hAnsi="Calibri" w:cs="Calibri"/>
                <w:szCs w:val="22"/>
              </w:rPr>
              <w:t>onderbau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8D6EE4"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3672" w:type="dxa"/>
          </w:tcPr>
          <w:p w:rsidR="008A6296" w:rsidRPr="001A106D" w:rsidRDefault="008A6296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EC7E2C" w:rsidRDefault="00D46B24" w:rsidP="00EC7E2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 anderen Produktgruppen</w:t>
            </w:r>
            <w:r w:rsidR="00D425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2"/>
              </w:rPr>
              <w:t>sind manche Waren</w:t>
            </w:r>
            <w:r w:rsidR="00D4254B">
              <w:rPr>
                <w:rFonts w:ascii="Calibri" w:hAnsi="Calibri" w:cs="Calibri"/>
                <w:color w:val="000000"/>
                <w:szCs w:val="22"/>
              </w:rPr>
              <w:t xml:space="preserve"> wie die Hochbeete </w:t>
            </w:r>
            <w:r w:rsidR="009325E4">
              <w:rPr>
                <w:rFonts w:ascii="Calibri" w:hAnsi="Calibri" w:cs="Calibri"/>
                <w:color w:val="000000"/>
                <w:szCs w:val="22"/>
              </w:rPr>
              <w:t>„</w:t>
            </w:r>
            <w:r w:rsidR="00D4254B">
              <w:rPr>
                <w:rFonts w:ascii="Calibri" w:hAnsi="Calibri" w:cs="Calibri"/>
                <w:color w:val="000000"/>
                <w:szCs w:val="22"/>
              </w:rPr>
              <w:t>Semira</w:t>
            </w:r>
            <w:r w:rsidR="009325E4">
              <w:rPr>
                <w:rFonts w:ascii="Calibri" w:hAnsi="Calibri" w:cs="Calibri"/>
                <w:color w:val="000000"/>
                <w:szCs w:val="22"/>
              </w:rPr>
              <w:t>“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ausschließlich als (konfigurierbarer) Sonderbau erhältlich und jedes Erzeugnis ist ein Unikat</w:t>
            </w:r>
            <w:r w:rsidR="00DE603C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FC31F0" w:rsidRPr="00FC31F0" w:rsidRDefault="00FC31F0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A80612" w:rsidRPr="00A80612" w:rsidRDefault="00A80612" w:rsidP="00A80612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A80612" w:rsidRPr="008D0874" w:rsidRDefault="00A80612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EC7E2C" w:rsidRPr="00FC31F0" w:rsidTr="00D61604">
        <w:trPr>
          <w:trHeight w:val="2821"/>
        </w:trPr>
        <w:tc>
          <w:tcPr>
            <w:tcW w:w="2835" w:type="dxa"/>
          </w:tcPr>
          <w:p w:rsidR="00EC7E2C" w:rsidRDefault="00EC7E2C" w:rsidP="00B160F0">
            <w:pPr>
              <w:rPr>
                <w:rFonts w:ascii="Calibri" w:hAnsi="Calibri" w:cs="Calibri"/>
                <w:noProof/>
              </w:rPr>
            </w:pPr>
          </w:p>
          <w:p w:rsidR="00EC7E2C" w:rsidRPr="008D6EE4" w:rsidRDefault="00D46B24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711325" cy="1143000"/>
                  <wp:effectExtent l="0" t="0" r="3175" b="0"/>
                  <wp:docPr id="60862944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629445" name="Grafik 60862944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:rsidR="00EC7E2C" w:rsidRDefault="00EC7E2C" w:rsidP="00B160F0">
            <w:pPr>
              <w:rPr>
                <w:rFonts w:ascii="Calibri" w:hAnsi="Calibri" w:cs="Calibri"/>
                <w:sz w:val="20"/>
              </w:rPr>
            </w:pPr>
            <w:r w:rsidRPr="008A6296">
              <w:rPr>
                <w:rFonts w:ascii="Calibri" w:hAnsi="Calibri" w:cs="Calibri"/>
                <w:szCs w:val="22"/>
              </w:rPr>
              <w:t>RichardBrink_</w:t>
            </w:r>
            <w:r>
              <w:rPr>
                <w:rFonts w:ascii="Calibri" w:hAnsi="Calibri" w:cs="Calibri"/>
                <w:szCs w:val="22"/>
              </w:rPr>
              <w:t>S</w:t>
            </w:r>
            <w:r w:rsidR="00D46B24">
              <w:rPr>
                <w:rFonts w:ascii="Calibri" w:hAnsi="Calibri" w:cs="Calibri"/>
                <w:szCs w:val="22"/>
              </w:rPr>
              <w:t>onderbau</w:t>
            </w:r>
            <w:r w:rsidRPr="008A6296">
              <w:rPr>
                <w:rFonts w:ascii="Calibri" w:hAnsi="Calibri" w:cs="Calibri"/>
                <w:szCs w:val="22"/>
              </w:rPr>
              <w:t>_0</w:t>
            </w:r>
            <w:r w:rsidR="00D46B24"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3672" w:type="dxa"/>
          </w:tcPr>
          <w:p w:rsidR="00EC7E2C" w:rsidRDefault="00EC7E2C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47170B" w:rsidRDefault="00D46B24" w:rsidP="00EC7E2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Ebenso werden die Attikaabdeckungen </w:t>
            </w:r>
            <w:r w:rsidR="009325E4">
              <w:rPr>
                <w:rFonts w:ascii="Calibri" w:hAnsi="Calibri" w:cs="Calibri"/>
                <w:color w:val="000000"/>
                <w:szCs w:val="22"/>
              </w:rPr>
              <w:t>„</w:t>
            </w:r>
            <w:r>
              <w:rPr>
                <w:rFonts w:ascii="Calibri" w:hAnsi="Calibri" w:cs="Calibri"/>
                <w:color w:val="000000"/>
                <w:szCs w:val="22"/>
              </w:rPr>
              <w:t>Cavor</w:t>
            </w:r>
            <w:r w:rsidR="009325E4">
              <w:rPr>
                <w:rFonts w:ascii="Calibri" w:hAnsi="Calibri" w:cs="Calibri"/>
                <w:color w:val="000000"/>
                <w:szCs w:val="22"/>
              </w:rPr>
              <w:t>“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ausschließlich nach projektspezifischen Vorgaben </w:t>
            </w:r>
            <w:r w:rsidR="005F7722">
              <w:rPr>
                <w:rFonts w:ascii="Calibri" w:hAnsi="Calibri" w:cs="Calibri"/>
                <w:color w:val="000000"/>
                <w:szCs w:val="22"/>
              </w:rPr>
              <w:t>hergestellt</w:t>
            </w:r>
            <w:r w:rsidR="00DE603C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A174E3" w:rsidRDefault="00A174E3" w:rsidP="00EC7E2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A174E3" w:rsidRPr="00A80612" w:rsidRDefault="00A174E3" w:rsidP="00A174E3">
            <w:pPr>
              <w:pStyle w:val="Kopfzeile"/>
              <w:rPr>
                <w:rFonts w:ascii="Calibri" w:hAnsi="Calibri" w:cs="Calibri"/>
                <w:color w:val="7F7F7F"/>
                <w:sz w:val="20"/>
                <w:lang w:val="en-US"/>
              </w:rPr>
            </w:pPr>
            <w:proofErr w:type="spellStart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>Foto</w:t>
            </w:r>
            <w:proofErr w:type="spellEnd"/>
            <w:r w:rsidRPr="00A93780">
              <w:rPr>
                <w:rFonts w:ascii="Calibri" w:hAnsi="Calibri" w:cs="Calibri"/>
                <w:color w:val="7F7F7F"/>
                <w:sz w:val="20"/>
                <w:lang w:val="en-US"/>
              </w:rPr>
              <w:t xml:space="preserve">: Richard Brink GmbH &amp; Co. </w:t>
            </w:r>
            <w:r w:rsidRPr="00A80612">
              <w:rPr>
                <w:rFonts w:ascii="Calibri" w:hAnsi="Calibri" w:cs="Calibri"/>
                <w:color w:val="7F7F7F"/>
                <w:sz w:val="20"/>
                <w:lang w:val="en-US"/>
              </w:rPr>
              <w:t>KG</w:t>
            </w:r>
          </w:p>
          <w:p w:rsidR="00A174E3" w:rsidRDefault="00A174E3" w:rsidP="00EC7E2C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:rsidR="00EC7E2C" w:rsidRPr="001A106D" w:rsidRDefault="00EC7E2C" w:rsidP="00B160F0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97530E" w:rsidRPr="00407A6D" w:rsidRDefault="0097530E">
      <w:pPr>
        <w:rPr>
          <w:rFonts w:ascii="Calibri" w:hAnsi="Calibri" w:cs="Calibri"/>
        </w:rPr>
      </w:pPr>
    </w:p>
    <w:p w:rsidR="009E2EA9" w:rsidRPr="00407A6D" w:rsidRDefault="009E2EA9">
      <w:pPr>
        <w:rPr>
          <w:rFonts w:ascii="Calibri" w:hAnsi="Calibri" w:cs="Calibri"/>
        </w:rPr>
      </w:pPr>
    </w:p>
    <w:sectPr w:rsidR="009E2EA9" w:rsidRPr="00407A6D" w:rsidSect="00106541">
      <w:headerReference w:type="default" r:id="rId12"/>
      <w:footerReference w:type="default" r:id="rId13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50A" w:rsidRDefault="005C250A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:rsidR="005C250A" w:rsidRDefault="005C250A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1A026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rPr>
        <w:noProof/>
      </w:rPr>
      <w:t>2</w:t>
    </w:r>
    <w:r>
      <w:fldChar w:fldCharType="end"/>
    </w:r>
  </w:p>
  <w:p w:rsidR="001A0265" w:rsidRDefault="001A02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50A" w:rsidRDefault="005C250A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:rsidR="005C250A" w:rsidRDefault="005C250A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265" w:rsidRDefault="008C4AD3">
    <w:pPr>
      <w:pStyle w:val="Kopfzeile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85B97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8C546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5485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" stroked="f">
              <v:path arrowok="t"/>
              <v:textbox style="mso-fit-shape-to-text:t">
                <w:txbxContent>
                  <w:p w14:paraId="7061CC21" w14:textId="59E63B6E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DB8C546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A0265" w:rsidRDefault="008C4AD3">
    <w:pPr>
      <w:pStyle w:val="Kopfzeile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E849A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265" w:rsidRDefault="001A0265">
                          <w:pPr>
                            <w:pStyle w:val="berschrift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Bildunterschriften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3EE849A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" stroked="f">
              <v:path arrowok="t"/>
              <v:textbox inset="0,0,0,0">
                <w:txbxContent>
                  <w:p w14:paraId="3AD9AE5D" w14:textId="77777777" w:rsidR="001A0265" w:rsidRDefault="001A0265">
                    <w:pPr>
                      <w:pStyle w:val="berschrift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Bildunterschriften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6344E"/>
    <w:rsid w:val="001647F9"/>
    <w:rsid w:val="00167098"/>
    <w:rsid w:val="0017473D"/>
    <w:rsid w:val="00174811"/>
    <w:rsid w:val="00174826"/>
    <w:rsid w:val="00176DDF"/>
    <w:rsid w:val="001772AF"/>
    <w:rsid w:val="001777D1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83C4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2D6"/>
    <w:rsid w:val="003653CE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5CB3"/>
    <w:rsid w:val="003D08E2"/>
    <w:rsid w:val="003D16D8"/>
    <w:rsid w:val="003D261A"/>
    <w:rsid w:val="003D3091"/>
    <w:rsid w:val="003D37C5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373D2"/>
    <w:rsid w:val="004465C9"/>
    <w:rsid w:val="00447438"/>
    <w:rsid w:val="004500EC"/>
    <w:rsid w:val="00451479"/>
    <w:rsid w:val="00461153"/>
    <w:rsid w:val="00461A0A"/>
    <w:rsid w:val="00465CFF"/>
    <w:rsid w:val="0047170B"/>
    <w:rsid w:val="004749C2"/>
    <w:rsid w:val="00485244"/>
    <w:rsid w:val="00485E8C"/>
    <w:rsid w:val="0048618C"/>
    <w:rsid w:val="004877F2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657F"/>
    <w:rsid w:val="00507BF3"/>
    <w:rsid w:val="0051422F"/>
    <w:rsid w:val="005174F9"/>
    <w:rsid w:val="00520F39"/>
    <w:rsid w:val="00527832"/>
    <w:rsid w:val="00530133"/>
    <w:rsid w:val="00530280"/>
    <w:rsid w:val="00537EBA"/>
    <w:rsid w:val="0054338D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C250A"/>
    <w:rsid w:val="005C5BFD"/>
    <w:rsid w:val="005E3C68"/>
    <w:rsid w:val="005E4F9E"/>
    <w:rsid w:val="005F2934"/>
    <w:rsid w:val="005F7722"/>
    <w:rsid w:val="005F7840"/>
    <w:rsid w:val="0060368C"/>
    <w:rsid w:val="00610BC6"/>
    <w:rsid w:val="006114A5"/>
    <w:rsid w:val="00612ACB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64F55"/>
    <w:rsid w:val="0066675B"/>
    <w:rsid w:val="00672BED"/>
    <w:rsid w:val="006745BC"/>
    <w:rsid w:val="00676D60"/>
    <w:rsid w:val="00680AB0"/>
    <w:rsid w:val="006865A6"/>
    <w:rsid w:val="00691F06"/>
    <w:rsid w:val="00694DD5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3676B"/>
    <w:rsid w:val="00741B61"/>
    <w:rsid w:val="00742C30"/>
    <w:rsid w:val="00746D1E"/>
    <w:rsid w:val="00746D8A"/>
    <w:rsid w:val="00751260"/>
    <w:rsid w:val="00751B1E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C0EE0"/>
    <w:rsid w:val="007C441C"/>
    <w:rsid w:val="007C5E22"/>
    <w:rsid w:val="007D0A56"/>
    <w:rsid w:val="007D58A8"/>
    <w:rsid w:val="007D712D"/>
    <w:rsid w:val="007E3232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46F03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B67E8"/>
    <w:rsid w:val="008C17FD"/>
    <w:rsid w:val="008C4AD3"/>
    <w:rsid w:val="008C56B8"/>
    <w:rsid w:val="008D0874"/>
    <w:rsid w:val="008D0D5D"/>
    <w:rsid w:val="008D6EE4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25E4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333D"/>
    <w:rsid w:val="009F4738"/>
    <w:rsid w:val="00A03345"/>
    <w:rsid w:val="00A049DA"/>
    <w:rsid w:val="00A06130"/>
    <w:rsid w:val="00A06BD5"/>
    <w:rsid w:val="00A1032F"/>
    <w:rsid w:val="00A174E3"/>
    <w:rsid w:val="00A233C2"/>
    <w:rsid w:val="00A26DC5"/>
    <w:rsid w:val="00A278FC"/>
    <w:rsid w:val="00A302DA"/>
    <w:rsid w:val="00A30C94"/>
    <w:rsid w:val="00A335B8"/>
    <w:rsid w:val="00A34FD3"/>
    <w:rsid w:val="00A364ED"/>
    <w:rsid w:val="00A42EC9"/>
    <w:rsid w:val="00A4302A"/>
    <w:rsid w:val="00A43723"/>
    <w:rsid w:val="00A43AC7"/>
    <w:rsid w:val="00A44605"/>
    <w:rsid w:val="00A46318"/>
    <w:rsid w:val="00A46EF5"/>
    <w:rsid w:val="00A47C9D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6B03"/>
    <w:rsid w:val="00AB130D"/>
    <w:rsid w:val="00AB1467"/>
    <w:rsid w:val="00AB1A71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27301"/>
    <w:rsid w:val="00B335A3"/>
    <w:rsid w:val="00B41F50"/>
    <w:rsid w:val="00B41F7E"/>
    <w:rsid w:val="00B44B6B"/>
    <w:rsid w:val="00B46E01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E5C"/>
    <w:rsid w:val="00BE0F3B"/>
    <w:rsid w:val="00BF0D55"/>
    <w:rsid w:val="00BF377B"/>
    <w:rsid w:val="00BF443C"/>
    <w:rsid w:val="00C02DDC"/>
    <w:rsid w:val="00C04148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2A85"/>
    <w:rsid w:val="00D246E3"/>
    <w:rsid w:val="00D25912"/>
    <w:rsid w:val="00D30478"/>
    <w:rsid w:val="00D30F3E"/>
    <w:rsid w:val="00D32DD0"/>
    <w:rsid w:val="00D32FBB"/>
    <w:rsid w:val="00D36A5E"/>
    <w:rsid w:val="00D4254B"/>
    <w:rsid w:val="00D46B24"/>
    <w:rsid w:val="00D46EF8"/>
    <w:rsid w:val="00D5051A"/>
    <w:rsid w:val="00D51039"/>
    <w:rsid w:val="00D53F4E"/>
    <w:rsid w:val="00D56FDC"/>
    <w:rsid w:val="00D60244"/>
    <w:rsid w:val="00D61604"/>
    <w:rsid w:val="00D617A4"/>
    <w:rsid w:val="00D63F65"/>
    <w:rsid w:val="00D7238F"/>
    <w:rsid w:val="00D72538"/>
    <w:rsid w:val="00D74E80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603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04A3"/>
    <w:rsid w:val="00EC16B9"/>
    <w:rsid w:val="00EC5BD6"/>
    <w:rsid w:val="00EC66B0"/>
    <w:rsid w:val="00EC7E2C"/>
    <w:rsid w:val="00ED6B8D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2A23"/>
    <w:rsid w:val="00F2369B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Standard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Standard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E02CB9"/>
    <w:rPr>
      <w:rFonts w:ascii="Arial" w:hAnsi="Arial"/>
      <w:sz w:val="22"/>
    </w:rPr>
  </w:style>
  <w:style w:type="character" w:styleId="Kommentarzeichen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1E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7251E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1E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51E7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Microsoft Office User</cp:lastModifiedBy>
  <cp:revision>52</cp:revision>
  <cp:lastPrinted>2020-02-06T07:50:00Z</cp:lastPrinted>
  <dcterms:created xsi:type="dcterms:W3CDTF">2024-10-22T10:21:00Z</dcterms:created>
  <dcterms:modified xsi:type="dcterms:W3CDTF">2025-10-21T13:59:00Z</dcterms:modified>
</cp:coreProperties>
</file>