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80C2F" w14:textId="77777777" w:rsidR="008245D3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14:paraId="4CF80C33" w14:textId="77777777" w:rsidTr="00853F47">
        <w:trPr>
          <w:trHeight w:val="602"/>
        </w:trPr>
        <w:tc>
          <w:tcPr>
            <w:tcW w:w="2835" w:type="dxa"/>
          </w:tcPr>
          <w:p w14:paraId="4CF80C30" w14:textId="77777777" w:rsidR="0097530E" w:rsidRDefault="0097530E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Image</w:t>
            </w:r>
          </w:p>
        </w:tc>
        <w:tc>
          <w:tcPr>
            <w:tcW w:w="2977" w:type="dxa"/>
          </w:tcPr>
          <w:p w14:paraId="4CF80C31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File name</w:t>
            </w:r>
          </w:p>
        </w:tc>
        <w:tc>
          <w:tcPr>
            <w:tcW w:w="3672" w:type="dxa"/>
          </w:tcPr>
          <w:p w14:paraId="4CF80C32" w14:textId="77777777" w:rsidR="0097530E" w:rsidRDefault="0097530E" w:rsidP="00106541">
            <w:pPr>
              <w:pStyle w:val="berschrift3"/>
              <w:rPr>
                <w:rFonts w:ascii="Calibri" w:hAnsi="Calibri" w:cs="Calibri"/>
                <w:color w:val="D20A10"/>
              </w:rPr>
            </w:pPr>
            <w:r>
              <w:rPr>
                <w:rFonts w:ascii="Calibri" w:hAnsi="Calibri"/>
                <w:color w:val="D20A10"/>
              </w:rPr>
              <w:t>Caption</w:t>
            </w:r>
          </w:p>
        </w:tc>
      </w:tr>
      <w:tr w:rsidR="008C4AD3" w:rsidRPr="002A7348" w14:paraId="4CF80C3F" w14:textId="77777777" w:rsidTr="00853F47">
        <w:trPr>
          <w:trHeight w:val="2821"/>
        </w:trPr>
        <w:tc>
          <w:tcPr>
            <w:tcW w:w="2835" w:type="dxa"/>
          </w:tcPr>
          <w:p w14:paraId="4CF80C34" w14:textId="77777777" w:rsidR="00C619A0" w:rsidRDefault="00C619A0" w:rsidP="00B45B0C">
            <w:pPr>
              <w:rPr>
                <w:rFonts w:ascii="Calibri" w:hAnsi="Calibri" w:cs="Calibri"/>
                <w:lang w:val="en-US"/>
              </w:rPr>
            </w:pPr>
          </w:p>
          <w:p w14:paraId="4CF80C35" w14:textId="49EB129E" w:rsidR="00C619A0" w:rsidRDefault="0008085B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A360DDD" wp14:editId="33EF5AFB">
                  <wp:extent cx="1670103" cy="1113402"/>
                  <wp:effectExtent l="0" t="0" r="0" b="4445"/>
                  <wp:docPr id="1030307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30737" name="Grafik 10303073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206" cy="11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80C36" w14:textId="77777777" w:rsidR="00C619A0" w:rsidRDefault="00C619A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4CF80C37" w14:textId="77777777" w:rsidR="008A6296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4CF80C38" w14:textId="77777777" w:rsidR="008C4AD3" w:rsidRPr="008A6296" w:rsidRDefault="008B67E8" w:rsidP="00B45B0C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RichardBrink_Jubiläum_01</w:t>
            </w:r>
          </w:p>
        </w:tc>
        <w:tc>
          <w:tcPr>
            <w:tcW w:w="3672" w:type="dxa"/>
          </w:tcPr>
          <w:p w14:paraId="4CF80C39" w14:textId="77777777" w:rsidR="008A6296" w:rsidRDefault="008A6296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F80C3A" w14:textId="5215602E" w:rsidR="00E55A3A" w:rsidRDefault="00D209FA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Richard Brink celebrates 50 years of business in 2026. </w:t>
            </w:r>
            <w:r w:rsidR="005E5418">
              <w:rPr>
                <w:rFonts w:ascii="Calibri" w:hAnsi="Calibri"/>
                <w:color w:val="000000"/>
              </w:rPr>
              <w:t>Its story</w:t>
            </w:r>
            <w:r>
              <w:rPr>
                <w:rFonts w:ascii="Calibri" w:hAnsi="Calibri"/>
                <w:color w:val="000000"/>
              </w:rPr>
              <w:t xml:space="preserve"> began in Schloss Holte-Stukenbrock back in 1976, in the garage attached to the family home. </w:t>
            </w:r>
          </w:p>
          <w:p w14:paraId="4CF80C3B" w14:textId="77777777" w:rsidR="00DE5CDE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F80C3C" w14:textId="77777777" w:rsidR="00DE5CDE" w:rsidRDefault="00DE5CDE" w:rsidP="00DE5CDE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4CF80C3D" w14:textId="77777777" w:rsidR="00921231" w:rsidRDefault="00921231" w:rsidP="00DE5CD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4CF80C3E" w14:textId="77777777" w:rsidR="00DE5CDE" w:rsidRPr="002A7348" w:rsidRDefault="00DE5CDE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091499" w:rsidRPr="002A7348" w14:paraId="4CF80C49" w14:textId="77777777" w:rsidTr="00853F47">
        <w:trPr>
          <w:trHeight w:val="2821"/>
        </w:trPr>
        <w:tc>
          <w:tcPr>
            <w:tcW w:w="2835" w:type="dxa"/>
          </w:tcPr>
          <w:p w14:paraId="4CF80C40" w14:textId="77777777" w:rsidR="00091499" w:rsidRDefault="00091499" w:rsidP="00B45B0C">
            <w:pPr>
              <w:rPr>
                <w:rFonts w:ascii="Calibri" w:hAnsi="Calibri" w:cs="Calibri"/>
                <w:lang w:val="en-US"/>
              </w:rPr>
            </w:pPr>
          </w:p>
          <w:p w14:paraId="4CF80C41" w14:textId="77777777" w:rsidR="00091499" w:rsidRDefault="00091499" w:rsidP="00B45B0C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F80CAB" wp14:editId="4CF80CAC">
                  <wp:extent cx="1711325" cy="1139825"/>
                  <wp:effectExtent l="0" t="0" r="3175" b="3175"/>
                  <wp:docPr id="123231365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313655" name="Grafik 123231365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CF80C42" w14:textId="77777777" w:rsidR="00091499" w:rsidRDefault="00091499" w:rsidP="00B45B0C">
            <w:pPr>
              <w:rPr>
                <w:rFonts w:ascii="Calibri" w:hAnsi="Calibri" w:cs="Calibri"/>
                <w:sz w:val="20"/>
              </w:rPr>
            </w:pPr>
          </w:p>
          <w:p w14:paraId="4CF80C43" w14:textId="77777777" w:rsidR="00091499" w:rsidRDefault="00091499" w:rsidP="00091499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RichardBrink_Jubiläum_02</w:t>
            </w:r>
          </w:p>
          <w:p w14:paraId="4CF80C44" w14:textId="77777777" w:rsidR="00091499" w:rsidRDefault="00091499" w:rsidP="00B45B0C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4CF80C45" w14:textId="77777777" w:rsidR="00091499" w:rsidRDefault="00091499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F80C46" w14:textId="11B05F8C" w:rsidR="00091499" w:rsidRDefault="00091499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Back then, founder Richard Brink would drive</w:t>
            </w:r>
            <w:r w:rsidR="00C57193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goods out to his customers in person using the company’s first vehicle.</w:t>
            </w:r>
          </w:p>
          <w:p w14:paraId="4CF80C47" w14:textId="77777777" w:rsidR="00091499" w:rsidRDefault="00091499" w:rsidP="00E55A3A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F80C48" w14:textId="77777777" w:rsidR="00091499" w:rsidRDefault="00091499" w:rsidP="005665A3"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</w:tc>
      </w:tr>
      <w:tr w:rsidR="00DE5CDE" w:rsidRPr="006F5AC4" w14:paraId="4CF80C55" w14:textId="77777777" w:rsidTr="00853F47">
        <w:trPr>
          <w:trHeight w:val="2821"/>
        </w:trPr>
        <w:tc>
          <w:tcPr>
            <w:tcW w:w="2835" w:type="dxa"/>
          </w:tcPr>
          <w:p w14:paraId="4CF80C4A" w14:textId="77777777" w:rsidR="00746D8A" w:rsidRPr="00091499" w:rsidRDefault="00746D8A" w:rsidP="007E1ADD">
            <w:pPr>
              <w:rPr>
                <w:rFonts w:ascii="Calibri" w:hAnsi="Calibri" w:cs="Calibri"/>
              </w:rPr>
            </w:pPr>
          </w:p>
          <w:p w14:paraId="4CF80C4B" w14:textId="77777777" w:rsidR="00746D8A" w:rsidRDefault="006F5AC4" w:rsidP="007E1ADD">
            <w:pPr>
              <w:rPr>
                <w:rFonts w:ascii="Calibri" w:hAnsi="Calibri" w:cs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F80CAD" wp14:editId="4CF80CAE">
                  <wp:extent cx="1711325" cy="1139825"/>
                  <wp:effectExtent l="0" t="0" r="3175" b="3175"/>
                  <wp:docPr id="776934631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934631" name="Grafik 77693463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80C4C" w14:textId="77777777" w:rsidR="00DE5CDE" w:rsidRDefault="00DE5CDE" w:rsidP="007E1ADD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4CF80C4D" w14:textId="77777777" w:rsidR="008A6296" w:rsidRDefault="008A6296" w:rsidP="007E1ADD">
            <w:pPr>
              <w:rPr>
                <w:rFonts w:ascii="Calibri" w:hAnsi="Calibri" w:cs="Calibri"/>
                <w:sz w:val="20"/>
              </w:rPr>
            </w:pPr>
          </w:p>
          <w:p w14:paraId="4CF80C4E" w14:textId="77777777" w:rsidR="00DE5CDE" w:rsidRDefault="00DE5CDE" w:rsidP="007E1ADD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RichardBrink_Jubiläum_03</w:t>
            </w:r>
          </w:p>
          <w:p w14:paraId="4CF80C4F" w14:textId="77777777" w:rsidR="006F5AC4" w:rsidRDefault="006F5AC4" w:rsidP="007E1ADD">
            <w:pPr>
              <w:rPr>
                <w:rFonts w:ascii="Calibri" w:hAnsi="Calibri" w:cs="Calibri"/>
                <w:szCs w:val="22"/>
              </w:rPr>
            </w:pPr>
          </w:p>
          <w:p w14:paraId="4CF80C50" w14:textId="77777777" w:rsidR="006F5AC4" w:rsidRDefault="006F5AC4" w:rsidP="007E1ADD">
            <w:pPr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14:paraId="4CF80C51" w14:textId="77777777" w:rsidR="008A6296" w:rsidRDefault="008A6296" w:rsidP="008D087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F80C53" w14:textId="3A2275D6" w:rsidR="006F5AC4" w:rsidRDefault="0005103A" w:rsidP="007E1ADD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/>
                <w:color w:val="000000"/>
              </w:rPr>
            </w:pPr>
            <w:r w:rsidRPr="0005103A">
              <w:rPr>
                <w:rFonts w:ascii="Calibri" w:hAnsi="Calibri"/>
                <w:color w:val="000000"/>
              </w:rPr>
              <w:t xml:space="preserve">The metal products manufacturer from Eastern Westphalia made a name for itself within the industry </w:t>
            </w:r>
            <w:r w:rsidR="00CF2771">
              <w:rPr>
                <w:rFonts w:ascii="Calibri" w:hAnsi="Calibri"/>
                <w:color w:val="000000"/>
              </w:rPr>
              <w:t>partly</w:t>
            </w:r>
            <w:r w:rsidR="0034218B">
              <w:rPr>
                <w:rFonts w:ascii="Calibri" w:hAnsi="Calibri"/>
                <w:color w:val="000000"/>
              </w:rPr>
              <w:t xml:space="preserve"> </w:t>
            </w:r>
            <w:r w:rsidR="00F274D8">
              <w:rPr>
                <w:rFonts w:ascii="Calibri" w:hAnsi="Calibri"/>
                <w:color w:val="000000"/>
              </w:rPr>
              <w:t>through</w:t>
            </w:r>
            <w:r w:rsidRPr="0005103A">
              <w:rPr>
                <w:rFonts w:ascii="Calibri" w:hAnsi="Calibri"/>
                <w:color w:val="000000"/>
              </w:rPr>
              <w:t xml:space="preserve"> its presence at trade fairs, the first being Stuttgart’s </w:t>
            </w:r>
            <w:proofErr w:type="spellStart"/>
            <w:r w:rsidRPr="0005103A">
              <w:rPr>
                <w:rFonts w:ascii="Calibri" w:hAnsi="Calibri"/>
                <w:color w:val="000000"/>
              </w:rPr>
              <w:t>Dach+Wand</w:t>
            </w:r>
            <w:proofErr w:type="spellEnd"/>
            <w:r w:rsidRPr="0005103A">
              <w:rPr>
                <w:rFonts w:ascii="Calibri" w:hAnsi="Calibri"/>
                <w:color w:val="000000"/>
              </w:rPr>
              <w:t xml:space="preserve"> in 1989.</w:t>
            </w:r>
          </w:p>
          <w:p w14:paraId="3CA3134B" w14:textId="77777777" w:rsidR="00FA4373" w:rsidRDefault="00FA4373" w:rsidP="007E1ADD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F80C54" w14:textId="77777777" w:rsidR="00DE5CDE" w:rsidRPr="00A80612" w:rsidRDefault="00DE5CDE" w:rsidP="005665A3"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</w:tc>
      </w:tr>
      <w:tr w:rsidR="00830D26" w:rsidRPr="00FC31F0" w14:paraId="4CF80C63" w14:textId="77777777" w:rsidTr="00853F47">
        <w:trPr>
          <w:trHeight w:val="2821"/>
        </w:trPr>
        <w:tc>
          <w:tcPr>
            <w:tcW w:w="2835" w:type="dxa"/>
          </w:tcPr>
          <w:p w14:paraId="4CF80C56" w14:textId="77777777" w:rsidR="00830D26" w:rsidRDefault="00830D26" w:rsidP="0097700C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4CF80C57" w14:textId="77777777" w:rsidR="00830D26" w:rsidRPr="00830D26" w:rsidRDefault="00830D26" w:rsidP="00830D26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F80CAF" wp14:editId="4CF80CB0">
                  <wp:extent cx="1711325" cy="1139825"/>
                  <wp:effectExtent l="0" t="0" r="3175" b="3175"/>
                  <wp:docPr id="15135035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995394" name="Grafik 151899539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CF80C58" w14:textId="77777777"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59" w14:textId="77777777" w:rsidR="00830D26" w:rsidRDefault="00830D26" w:rsidP="0097700C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RichardBrink_Jubiläum_04</w:t>
            </w:r>
          </w:p>
          <w:p w14:paraId="4CF80C5A" w14:textId="77777777" w:rsidR="00830D26" w:rsidRDefault="00830D26" w:rsidP="0097700C">
            <w:pPr>
              <w:rPr>
                <w:rFonts w:ascii="Calibri" w:hAnsi="Calibri" w:cs="Calibri"/>
                <w:szCs w:val="22"/>
              </w:rPr>
            </w:pPr>
          </w:p>
          <w:p w14:paraId="4CF80C5B" w14:textId="77777777" w:rsidR="00830D26" w:rsidRDefault="00830D26" w:rsidP="0097700C">
            <w:pPr>
              <w:rPr>
                <w:rFonts w:ascii="Calibri" w:hAnsi="Calibri" w:cs="Calibri"/>
                <w:szCs w:val="22"/>
              </w:rPr>
            </w:pPr>
          </w:p>
          <w:p w14:paraId="4CF80C5C" w14:textId="77777777" w:rsidR="00830D26" w:rsidRDefault="00830D26" w:rsidP="0097700C">
            <w:pPr>
              <w:rPr>
                <w:rFonts w:ascii="Calibri" w:hAnsi="Calibri" w:cs="Calibri"/>
                <w:szCs w:val="22"/>
              </w:rPr>
            </w:pPr>
          </w:p>
          <w:p w14:paraId="4CF80C5D" w14:textId="77777777"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4CF80C5E" w14:textId="77777777" w:rsidR="00830D26" w:rsidRDefault="00830D26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CF80C5F" w14:textId="2FF5371E" w:rsidR="00830D26" w:rsidRDefault="00830D26" w:rsidP="005665A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Ten years </w:t>
            </w:r>
            <w:r w:rsidR="00474114">
              <w:rPr>
                <w:rFonts w:ascii="Calibri" w:hAnsi="Calibri"/>
                <w:color w:val="000000"/>
              </w:rPr>
              <w:t>after being founded</w:t>
            </w:r>
            <w:r>
              <w:rPr>
                <w:rFonts w:ascii="Calibri" w:hAnsi="Calibri"/>
                <w:color w:val="000000"/>
              </w:rPr>
              <w:t xml:space="preserve">, the company rented its first industrial hall for the production of wrought iron products and chimney caps; after 20 years it moved into what is now the company headquarters on Görlitzer Strasse. </w:t>
            </w:r>
          </w:p>
          <w:p w14:paraId="4CF80C60" w14:textId="77777777" w:rsidR="005665A3" w:rsidRDefault="005665A3" w:rsidP="005665A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F80C61" w14:textId="77777777" w:rsidR="005665A3" w:rsidRPr="00A80612" w:rsidRDefault="005665A3" w:rsidP="005665A3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4CF80C62" w14:textId="77777777" w:rsidR="005665A3" w:rsidRPr="005665A3" w:rsidRDefault="005665A3" w:rsidP="005665A3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9E2EA9" w:rsidRPr="00FC31F0" w14:paraId="4CF80C73" w14:textId="77777777" w:rsidTr="00853F47">
        <w:trPr>
          <w:trHeight w:val="2821"/>
        </w:trPr>
        <w:tc>
          <w:tcPr>
            <w:tcW w:w="2835" w:type="dxa"/>
          </w:tcPr>
          <w:p w14:paraId="4CF80C64" w14:textId="77777777" w:rsidR="00091499" w:rsidRPr="005665A3" w:rsidRDefault="00091499" w:rsidP="00B45B0C">
            <w:pPr>
              <w:rPr>
                <w:rFonts w:ascii="Calibri" w:hAnsi="Calibri" w:cs="Calibri"/>
                <w:noProof/>
              </w:rPr>
            </w:pPr>
          </w:p>
          <w:p w14:paraId="4CF80C65" w14:textId="77777777" w:rsidR="00091499" w:rsidRDefault="00830D26" w:rsidP="00B45B0C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F80CB1" wp14:editId="4CF80CB2">
                  <wp:extent cx="1711325" cy="1153160"/>
                  <wp:effectExtent l="0" t="0" r="3175" b="2540"/>
                  <wp:docPr id="69796560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138025" name="Grafik 116613802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CF80C66" w14:textId="77777777" w:rsidR="009E2EA9" w:rsidRDefault="009E2EA9" w:rsidP="00B45B0C">
            <w:pPr>
              <w:rPr>
                <w:rFonts w:ascii="Calibri" w:hAnsi="Calibri" w:cs="Calibri"/>
                <w:sz w:val="20"/>
              </w:rPr>
            </w:pPr>
          </w:p>
          <w:p w14:paraId="4CF80C67" w14:textId="77777777" w:rsidR="00830D26" w:rsidRDefault="00830D26" w:rsidP="00830D26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RichardBrink_Jubiläum_05</w:t>
            </w:r>
          </w:p>
          <w:p w14:paraId="4CF80C68" w14:textId="77777777" w:rsidR="006F5AC4" w:rsidRDefault="006F5AC4" w:rsidP="000A6FA8">
            <w:pPr>
              <w:rPr>
                <w:rFonts w:ascii="Calibri" w:hAnsi="Calibri" w:cs="Calibri"/>
                <w:sz w:val="20"/>
              </w:rPr>
            </w:pPr>
          </w:p>
          <w:p w14:paraId="4CF80C69" w14:textId="77777777"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14:paraId="4CF80C6A" w14:textId="77777777"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14:paraId="4CF80C6B" w14:textId="77777777"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14:paraId="4CF80C6C" w14:textId="77777777"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14:paraId="4CF80C6D" w14:textId="77777777"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14:paraId="4CF80C6E" w14:textId="77777777" w:rsidR="00830D26" w:rsidRPr="00830D26" w:rsidRDefault="00830D26" w:rsidP="005665A3">
            <w:pPr>
              <w:tabs>
                <w:tab w:val="left" w:pos="893"/>
              </w:tabs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4CF80C6F" w14:textId="77777777" w:rsidR="00921231" w:rsidRDefault="00921231" w:rsidP="00C7649F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CF80C70" w14:textId="77777777" w:rsidR="00830D26" w:rsidRDefault="00830D26" w:rsidP="00830D26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The first decade of the new millennium took the family-run company in a completely new direction: Sebastian, Matthias and Stefan Brink (</w:t>
            </w:r>
            <w:proofErr w:type="spellStart"/>
            <w:r>
              <w:rPr>
                <w:rFonts w:ascii="Calibri" w:hAnsi="Calibri"/>
                <w:color w:val="000000"/>
              </w:rPr>
              <w:t>f.l.t.r</w:t>
            </w:r>
            <w:proofErr w:type="spellEnd"/>
            <w:r>
              <w:rPr>
                <w:rFonts w:ascii="Calibri" w:hAnsi="Calibri"/>
                <w:color w:val="000000"/>
              </w:rPr>
              <w:t>.) took over management of the company in 2007.</w:t>
            </w:r>
          </w:p>
          <w:p w14:paraId="4CF80C71" w14:textId="77777777" w:rsid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  <w:p w14:paraId="4CF80C72" w14:textId="77777777" w:rsidR="005665A3" w:rsidRPr="005665A3" w:rsidRDefault="005665A3" w:rsidP="005665A3">
            <w:pPr>
              <w:pStyle w:val="Kopfzeile"/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</w:tc>
      </w:tr>
      <w:tr w:rsidR="00830D26" w:rsidRPr="00FC31F0" w14:paraId="4CF80C82" w14:textId="77777777" w:rsidTr="00853F47">
        <w:trPr>
          <w:trHeight w:val="2821"/>
        </w:trPr>
        <w:tc>
          <w:tcPr>
            <w:tcW w:w="2835" w:type="dxa"/>
          </w:tcPr>
          <w:p w14:paraId="4CF80C74" w14:textId="77777777" w:rsidR="00830D26" w:rsidRPr="005665A3" w:rsidRDefault="00830D26" w:rsidP="0097700C">
            <w:pPr>
              <w:rPr>
                <w:rFonts w:ascii="Calibri" w:hAnsi="Calibri" w:cs="Calibri"/>
                <w:noProof/>
              </w:rPr>
            </w:pPr>
          </w:p>
          <w:p w14:paraId="4CF80C75" w14:textId="77777777" w:rsidR="00830D26" w:rsidRDefault="00830D26" w:rsidP="0097700C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F80CB3" wp14:editId="4CF80CB4">
                  <wp:extent cx="1711325" cy="1139825"/>
                  <wp:effectExtent l="0" t="0" r="3175" b="3175"/>
                  <wp:docPr id="5614932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78516" name="Grafik 297785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CF80C76" w14:textId="77777777"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77" w14:textId="77777777" w:rsidR="00830D26" w:rsidRDefault="00830D26" w:rsidP="0097700C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RichardBrink_Jubiläum_06</w:t>
            </w:r>
          </w:p>
          <w:p w14:paraId="4CF80C78" w14:textId="77777777"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79" w14:textId="77777777"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7A" w14:textId="77777777"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7B" w14:textId="77777777"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7C" w14:textId="77777777"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4CF80C7D" w14:textId="77777777" w:rsidR="00830D26" w:rsidRDefault="00830D26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CF80C7E" w14:textId="332D3E77" w:rsidR="00830D26" w:rsidRDefault="005679C3" w:rsidP="0097700C">
            <w:pPr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The company has been shaped by growth ever since: with the continuous expansion of its product range came the need to also </w:t>
            </w:r>
            <w:r w:rsidR="0071045E">
              <w:rPr>
                <w:rFonts w:ascii="Calibri" w:hAnsi="Calibri"/>
                <w:color w:val="000000"/>
              </w:rPr>
              <w:t>constantly</w:t>
            </w:r>
            <w:r>
              <w:rPr>
                <w:rFonts w:ascii="Calibri" w:hAnsi="Calibri"/>
                <w:color w:val="000000"/>
              </w:rPr>
              <w:t xml:space="preserve"> develop its operating spaces.</w:t>
            </w:r>
          </w:p>
          <w:p w14:paraId="4CF80C7F" w14:textId="77777777" w:rsidR="005665A3" w:rsidRDefault="005665A3" w:rsidP="0097700C">
            <w:pPr>
              <w:rPr>
                <w:rFonts w:ascii="Calibri" w:hAnsi="Calibri" w:cs="Calibri"/>
                <w:color w:val="000000"/>
                <w:szCs w:val="22"/>
              </w:rPr>
            </w:pPr>
          </w:p>
          <w:p w14:paraId="4CF80C80" w14:textId="77777777" w:rsidR="005665A3" w:rsidRPr="00A80612" w:rsidRDefault="005665A3" w:rsidP="005665A3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4CF80C81" w14:textId="77777777" w:rsidR="005665A3" w:rsidRDefault="005665A3" w:rsidP="005665A3">
            <w:pPr>
              <w:pStyle w:val="Kopfzeile"/>
            </w:pPr>
          </w:p>
        </w:tc>
      </w:tr>
      <w:tr w:rsidR="00830D26" w:rsidRPr="00FC31F0" w14:paraId="4CF80C92" w14:textId="77777777" w:rsidTr="00853F47">
        <w:trPr>
          <w:trHeight w:val="2821"/>
        </w:trPr>
        <w:tc>
          <w:tcPr>
            <w:tcW w:w="2835" w:type="dxa"/>
          </w:tcPr>
          <w:p w14:paraId="4CF80C83" w14:textId="77777777" w:rsidR="00830D26" w:rsidRDefault="00830D26" w:rsidP="0097700C">
            <w:pPr>
              <w:rPr>
                <w:rFonts w:ascii="Calibri" w:hAnsi="Calibri" w:cs="Calibri"/>
                <w:noProof/>
              </w:rPr>
            </w:pPr>
          </w:p>
          <w:p w14:paraId="4CF80C84" w14:textId="77777777" w:rsidR="00830D26" w:rsidRPr="005665A3" w:rsidRDefault="00830D26" w:rsidP="0097700C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F80CB5" wp14:editId="4CF80CB6">
                  <wp:extent cx="1711325" cy="1141095"/>
                  <wp:effectExtent l="0" t="0" r="3175" b="1905"/>
                  <wp:docPr id="119485643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34401" name="Grafik 167433440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CF80C85" w14:textId="77777777"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86" w14:textId="77777777" w:rsidR="00830D26" w:rsidRDefault="00830D26" w:rsidP="0097700C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RichardBrink_Jubiläum_07</w:t>
            </w:r>
          </w:p>
          <w:p w14:paraId="4CF80C87" w14:textId="77777777"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88" w14:textId="77777777" w:rsidR="00830D26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89" w14:textId="77777777" w:rsidR="00830D26" w:rsidRDefault="00830D26" w:rsidP="0097700C">
            <w:pPr>
              <w:rPr>
                <w:rFonts w:ascii="Calibri" w:hAnsi="Calibri" w:cs="Calibri"/>
                <w:szCs w:val="22"/>
              </w:rPr>
            </w:pPr>
          </w:p>
          <w:p w14:paraId="4CF80C8A" w14:textId="77777777" w:rsidR="00830D26" w:rsidRPr="0097700C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8B" w14:textId="77777777" w:rsidR="00830D26" w:rsidRPr="0097700C" w:rsidRDefault="00830D26" w:rsidP="0097700C">
            <w:pPr>
              <w:rPr>
                <w:rFonts w:ascii="Calibri" w:hAnsi="Calibri" w:cs="Calibri"/>
                <w:sz w:val="20"/>
              </w:rPr>
            </w:pPr>
          </w:p>
          <w:p w14:paraId="4CF80C8C" w14:textId="77777777" w:rsidR="00830D26" w:rsidRPr="00830D26" w:rsidRDefault="00830D26" w:rsidP="00830D26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4CF80C8D" w14:textId="77777777" w:rsidR="00830D26" w:rsidRDefault="00830D26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CF80C8E" w14:textId="5EADD99E" w:rsidR="00830D26" w:rsidRDefault="00C57AF0" w:rsidP="0097700C">
            <w:pPr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000000"/>
              </w:rPr>
              <w:t xml:space="preserve">The highlight of this expansion to date </w:t>
            </w:r>
            <w:r w:rsidR="00D93550">
              <w:rPr>
                <w:rFonts w:ascii="Calibri" w:hAnsi="Calibri"/>
                <w:color w:val="000000"/>
              </w:rPr>
              <w:t>wa</w:t>
            </w:r>
            <w:r>
              <w:rPr>
                <w:rFonts w:ascii="Calibri" w:hAnsi="Calibri"/>
                <w:color w:val="000000"/>
              </w:rPr>
              <w:t>s the two-storey production hall and warehouse with adjoining office wing, which was put into operation in 2025.</w:t>
            </w:r>
            <w:r>
              <w:rPr>
                <w:rFonts w:ascii="Calibri" w:hAnsi="Calibri"/>
                <w:color w:val="7F7F7F"/>
                <w:sz w:val="20"/>
              </w:rPr>
              <w:t xml:space="preserve"> </w:t>
            </w:r>
          </w:p>
          <w:p w14:paraId="4CF80C8F" w14:textId="77777777" w:rsidR="005665A3" w:rsidRDefault="005665A3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CF80C90" w14:textId="77777777" w:rsidR="005665A3" w:rsidRPr="00A80612" w:rsidRDefault="005665A3" w:rsidP="005665A3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4CF80C91" w14:textId="77777777" w:rsidR="005665A3" w:rsidRDefault="005665A3" w:rsidP="0097700C">
            <w:pPr>
              <w:rPr>
                <w:rFonts w:ascii="Calibri" w:hAnsi="Calibri" w:cs="Calibri"/>
                <w:color w:val="7F7F7F"/>
                <w:sz w:val="20"/>
              </w:rPr>
            </w:pPr>
          </w:p>
        </w:tc>
      </w:tr>
      <w:tr w:rsidR="000A6FA8" w:rsidRPr="00FC31F0" w14:paraId="4CF80C9D" w14:textId="77777777" w:rsidTr="00853F47">
        <w:trPr>
          <w:trHeight w:val="2821"/>
        </w:trPr>
        <w:tc>
          <w:tcPr>
            <w:tcW w:w="2835" w:type="dxa"/>
          </w:tcPr>
          <w:p w14:paraId="4CF80C93" w14:textId="77777777" w:rsidR="00830D26" w:rsidRPr="005665A3" w:rsidRDefault="00830D26" w:rsidP="00B45B0C">
            <w:pPr>
              <w:rPr>
                <w:rFonts w:ascii="Calibri" w:hAnsi="Calibri" w:cs="Calibri"/>
                <w:noProof/>
              </w:rPr>
            </w:pPr>
          </w:p>
          <w:p w14:paraId="4CF80C94" w14:textId="77777777" w:rsidR="000A6FA8" w:rsidRDefault="000A6FA8" w:rsidP="00B45B0C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F80CB7" wp14:editId="4CF80CB8">
                  <wp:extent cx="1711325" cy="1281430"/>
                  <wp:effectExtent l="0" t="0" r="3175" b="1270"/>
                  <wp:docPr id="193789085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890855" name="Grafik 193789085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80C95" w14:textId="77777777" w:rsidR="00ED18AA" w:rsidRPr="005665A3" w:rsidRDefault="00ED18AA" w:rsidP="005665A3">
            <w:pPr>
              <w:tabs>
                <w:tab w:val="left" w:pos="1858"/>
              </w:tabs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4CF80C96" w14:textId="77777777" w:rsidR="000A6FA8" w:rsidRDefault="000A6FA8" w:rsidP="00B45B0C">
            <w:pPr>
              <w:rPr>
                <w:rFonts w:ascii="Calibri" w:hAnsi="Calibri" w:cs="Calibri"/>
                <w:sz w:val="20"/>
              </w:rPr>
            </w:pPr>
          </w:p>
          <w:p w14:paraId="4CF80C97" w14:textId="77777777" w:rsidR="00830D26" w:rsidRPr="005665A3" w:rsidRDefault="00830D26" w:rsidP="00830D26">
            <w:pPr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/>
              </w:rPr>
              <w:t>RichardBrink_Jubiläum_08</w:t>
            </w:r>
          </w:p>
        </w:tc>
        <w:tc>
          <w:tcPr>
            <w:tcW w:w="3672" w:type="dxa"/>
          </w:tcPr>
          <w:p w14:paraId="4CF80C98" w14:textId="77777777" w:rsidR="000A6FA8" w:rsidRDefault="000A6FA8" w:rsidP="00C7649F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4CF80C99" w14:textId="2B78C382" w:rsidR="00ED18AA" w:rsidRPr="005665A3" w:rsidRDefault="005665A3" w:rsidP="00ED18AA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  <w:color w:val="000000"/>
              </w:rPr>
              <w:t xml:space="preserve">The new build was completed just in time for the </w:t>
            </w:r>
            <w:r w:rsidR="00E86A86">
              <w:rPr>
                <w:rFonts w:ascii="Calibri" w:hAnsi="Calibri"/>
                <w:color w:val="000000"/>
              </w:rPr>
              <w:t xml:space="preserve">company’s </w:t>
            </w:r>
            <w:r>
              <w:rPr>
                <w:rFonts w:ascii="Calibri" w:hAnsi="Calibri"/>
                <w:color w:val="000000"/>
              </w:rPr>
              <w:t>anniversary. The landmark structure looks out over the town’s roof</w:t>
            </w:r>
            <w:r w:rsidR="00BA0E40">
              <w:rPr>
                <w:rFonts w:ascii="Calibri" w:hAnsi="Calibri"/>
                <w:color w:val="000000"/>
              </w:rPr>
              <w:t>top</w:t>
            </w:r>
            <w:r>
              <w:rPr>
                <w:rFonts w:ascii="Calibri" w:hAnsi="Calibri"/>
                <w:color w:val="000000"/>
              </w:rPr>
              <w:t xml:space="preserve">s and is also clearly visible from the surrounding hills of </w:t>
            </w:r>
            <w:proofErr w:type="spellStart"/>
            <w:r>
              <w:rPr>
                <w:rFonts w:ascii="Calibri" w:hAnsi="Calibri"/>
                <w:color w:val="000000"/>
              </w:rPr>
              <w:t>Teutoburg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Forest.</w:t>
            </w:r>
          </w:p>
          <w:p w14:paraId="4CF80C9A" w14:textId="77777777" w:rsidR="00ED18AA" w:rsidRPr="005665A3" w:rsidRDefault="00ED18AA" w:rsidP="00ED18AA">
            <w:pPr>
              <w:rPr>
                <w:rFonts w:ascii="Calibri" w:hAnsi="Calibri" w:cs="Calibri"/>
                <w:sz w:val="20"/>
              </w:rPr>
            </w:pPr>
          </w:p>
          <w:p w14:paraId="4CF80C9B" w14:textId="77777777" w:rsidR="00ED18AA" w:rsidRPr="005665A3" w:rsidRDefault="005665A3" w:rsidP="005665A3">
            <w:pPr>
              <w:pStyle w:val="Kopfzeile"/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4CF80C9C" w14:textId="77777777" w:rsidR="00ED18AA" w:rsidRPr="005665A3" w:rsidRDefault="00ED18AA" w:rsidP="005665A3">
            <w:pPr>
              <w:tabs>
                <w:tab w:val="left" w:pos="965"/>
              </w:tabs>
              <w:rPr>
                <w:rFonts w:ascii="Calibri" w:hAnsi="Calibri" w:cs="Calibri"/>
                <w:sz w:val="20"/>
              </w:rPr>
            </w:pPr>
          </w:p>
        </w:tc>
      </w:tr>
      <w:tr w:rsidR="006F5AC4" w:rsidRPr="00FC31F0" w14:paraId="4CF80CA7" w14:textId="77777777" w:rsidTr="00853F47">
        <w:trPr>
          <w:trHeight w:val="2821"/>
        </w:trPr>
        <w:tc>
          <w:tcPr>
            <w:tcW w:w="2835" w:type="dxa"/>
          </w:tcPr>
          <w:p w14:paraId="4CF80C9E" w14:textId="77777777" w:rsidR="006F5AC4" w:rsidRDefault="006F5AC4" w:rsidP="006F5AC4">
            <w:pPr>
              <w:rPr>
                <w:rFonts w:ascii="Calibri" w:hAnsi="Calibri" w:cs="Calibri"/>
                <w:noProof/>
              </w:rPr>
            </w:pPr>
          </w:p>
          <w:p w14:paraId="4CF80C9F" w14:textId="77777777" w:rsidR="006F5AC4" w:rsidRPr="008D6EE4" w:rsidRDefault="005568E8" w:rsidP="006F5AC4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CF80CB9" wp14:editId="4CF80CBA">
                  <wp:extent cx="1711325" cy="1143000"/>
                  <wp:effectExtent l="0" t="0" r="3175" b="0"/>
                  <wp:docPr id="1411564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5643" name="Grafik 1411564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CF80CA0" w14:textId="77777777" w:rsidR="006F5AC4" w:rsidRDefault="006F5AC4" w:rsidP="006F5AC4">
            <w:pPr>
              <w:rPr>
                <w:rFonts w:ascii="Calibri" w:hAnsi="Calibri" w:cs="Calibri"/>
                <w:sz w:val="20"/>
              </w:rPr>
            </w:pPr>
          </w:p>
          <w:p w14:paraId="4CF80CA1" w14:textId="77777777" w:rsidR="006F5AC4" w:rsidRDefault="006F5AC4" w:rsidP="006F5AC4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/>
              </w:rPr>
              <w:t>RichardBrink_Jubiläum_09</w:t>
            </w:r>
          </w:p>
        </w:tc>
        <w:tc>
          <w:tcPr>
            <w:tcW w:w="3672" w:type="dxa"/>
          </w:tcPr>
          <w:p w14:paraId="4CF80CA2" w14:textId="77777777" w:rsidR="006B0128" w:rsidRDefault="006F5AC4" w:rsidP="006F5AC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 xml:space="preserve"> </w:t>
            </w:r>
          </w:p>
          <w:p w14:paraId="4CF80CA3" w14:textId="77777777" w:rsidR="006F5AC4" w:rsidRDefault="006B0128" w:rsidP="006F5AC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</w:rPr>
              <w:t>Despite its dynamic growth, it will always be important to Richard Brink to never lose sight of its roots, a value that reflects the down-to-earth nature typical of Eastern Westphalia. This mantra also rings true for the company’s 160 members of staff.</w:t>
            </w:r>
          </w:p>
          <w:p w14:paraId="4CF80CA4" w14:textId="77777777" w:rsidR="006F5AC4" w:rsidRDefault="006F5AC4" w:rsidP="006F5AC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F80CA5" w14:textId="77777777" w:rsidR="006F5AC4" w:rsidRPr="00A80612" w:rsidRDefault="006F5AC4" w:rsidP="006F5AC4">
            <w:pPr>
              <w:pStyle w:val="Kopfzeile"/>
              <w:rPr>
                <w:rFonts w:ascii="Calibri" w:hAnsi="Calibri" w:cs="Calibri"/>
                <w:color w:val="7F7F7F"/>
                <w:sz w:val="20"/>
              </w:rPr>
            </w:pPr>
            <w:r>
              <w:rPr>
                <w:rFonts w:ascii="Calibri" w:hAnsi="Calibri"/>
                <w:color w:val="7F7F7F"/>
                <w:sz w:val="20"/>
              </w:rPr>
              <w:t>Photo: Richard Brink GmbH &amp; Co. KG</w:t>
            </w:r>
          </w:p>
          <w:p w14:paraId="4CF80CA6" w14:textId="77777777" w:rsidR="006F5AC4" w:rsidRPr="001A106D" w:rsidRDefault="006F5AC4" w:rsidP="006F5AC4">
            <w:pPr>
              <w:pStyle w:val="Kopfzeile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14:paraId="4CF80CA8" w14:textId="77777777" w:rsidR="009E2EA9" w:rsidRPr="00407A6D" w:rsidRDefault="009E2EA9">
      <w:pPr>
        <w:rPr>
          <w:rFonts w:ascii="Calibri" w:hAnsi="Calibri" w:cs="Calibri"/>
        </w:rPr>
      </w:pPr>
    </w:p>
    <w:sectPr w:rsidR="009E2EA9" w:rsidRPr="00407A6D" w:rsidSect="00106541">
      <w:headerReference w:type="default" r:id="rId16"/>
      <w:footerReference w:type="defaul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ED64B" w14:textId="77777777" w:rsidR="00B349D1" w:rsidRDefault="00B349D1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3605D8E7" w14:textId="77777777" w:rsidR="00B349D1" w:rsidRDefault="00B349D1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Lucida Sans Unicode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0CC1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t>2</w:t>
    </w:r>
    <w:r>
      <w:fldChar w:fldCharType="end"/>
    </w:r>
  </w:p>
  <w:p w14:paraId="4CF80CC2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4A33C" w14:textId="77777777" w:rsidR="00B349D1" w:rsidRDefault="00B349D1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55CD5906" w14:textId="77777777" w:rsidR="00B349D1" w:rsidRDefault="00B349D1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0CBF" w14:textId="77777777" w:rsidR="001A0265" w:rsidRDefault="008C4AD3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F80CC3" wp14:editId="4CF80CC4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1435" cy="1229360"/>
              <wp:effectExtent l="0" t="0" r="0" b="0"/>
              <wp:wrapNone/>
              <wp:docPr id="19381521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1435" cy="1229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80CC7" w14:textId="77777777" w:rsidR="001A0265" w:rsidRDefault="008C4AD3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F80CC9" wp14:editId="4CF80CCA">
                                <wp:extent cx="1141095" cy="1141095"/>
                                <wp:effectExtent l="0" t="0" r="0" b="0"/>
                                <wp:docPr id="9" name="Bild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1095" cy="1141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4CF80C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05pt;height:96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" stroked="f">
              <v:path arrowok="t"/>
              <v:textbox style="mso-fit-shape-to-text:t">
                <w:txbxContent>
                  <w:p w14:paraId="4CF80CC7" w14:textId="77777777" w:rsidR="001A0265" w:rsidRDefault="008C4AD3" w:rsidP="00816A23">
                    <w:r>
                      <w:rPr>
                        <w:noProof/>
                      </w:rPr>
                      <w:drawing>
                        <wp:inline distT="0" distB="0" distL="0" distR="0" wp14:anchorId="4CF80CC9" wp14:editId="4CF80CCA">
                          <wp:extent cx="1141095" cy="1141095"/>
                          <wp:effectExtent l="0" t="0" r="0" b="0"/>
                          <wp:docPr id="9" name="Bild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1095" cy="114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CF80CC0" w14:textId="77777777" w:rsidR="001A0265" w:rsidRDefault="008C4AD3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F80CC5" wp14:editId="4CF80CC6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9813682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80CC8" w14:textId="77777777" w:rsidR="001A0265" w:rsidRDefault="001A0265">
                          <w:pPr>
                            <w:pStyle w:val="berschrift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Image captions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 w14:anchorId="4CF80CC5" id="Text Box 1" o:spid="_x0000_s1027" type="#_x0000_t202" style="position:absolute;margin-left:0;margin-top:18.45pt;width:2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" stroked="f">
              <v:path arrowok="t"/>
              <v:textbox inset="0,0,0,0">
                <w:txbxContent>
                  <w:p w14:paraId="4CF80CC8" w14:textId="77777777" w:rsidR="001A0265" w:rsidRDefault="001A0265">
                    <w:pPr>
                      <w:pStyle w:val="Heading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/>
                      </w:rPr>
                      <w:t>Image captions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57D2"/>
    <w:rsid w:val="00005AFF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38FB"/>
    <w:rsid w:val="0005103A"/>
    <w:rsid w:val="00054264"/>
    <w:rsid w:val="00056EB9"/>
    <w:rsid w:val="00061544"/>
    <w:rsid w:val="0006699E"/>
    <w:rsid w:val="00070F69"/>
    <w:rsid w:val="00072FB0"/>
    <w:rsid w:val="0008085B"/>
    <w:rsid w:val="000813F5"/>
    <w:rsid w:val="0008680C"/>
    <w:rsid w:val="000869B6"/>
    <w:rsid w:val="00091499"/>
    <w:rsid w:val="00094E56"/>
    <w:rsid w:val="000A4E9A"/>
    <w:rsid w:val="000A6FA8"/>
    <w:rsid w:val="000B1F2D"/>
    <w:rsid w:val="000B2541"/>
    <w:rsid w:val="000B2905"/>
    <w:rsid w:val="000B504C"/>
    <w:rsid w:val="000B77AB"/>
    <w:rsid w:val="000C10A8"/>
    <w:rsid w:val="000C4AA2"/>
    <w:rsid w:val="000C6AE7"/>
    <w:rsid w:val="000D2024"/>
    <w:rsid w:val="000E3702"/>
    <w:rsid w:val="000E6C85"/>
    <w:rsid w:val="000F465C"/>
    <w:rsid w:val="000F499B"/>
    <w:rsid w:val="000F7229"/>
    <w:rsid w:val="000F72D0"/>
    <w:rsid w:val="000F7AAF"/>
    <w:rsid w:val="001000E1"/>
    <w:rsid w:val="00100628"/>
    <w:rsid w:val="001026F4"/>
    <w:rsid w:val="00106541"/>
    <w:rsid w:val="001158CB"/>
    <w:rsid w:val="001170DD"/>
    <w:rsid w:val="0012163C"/>
    <w:rsid w:val="00134230"/>
    <w:rsid w:val="00134B62"/>
    <w:rsid w:val="00136242"/>
    <w:rsid w:val="00136FBA"/>
    <w:rsid w:val="001470CC"/>
    <w:rsid w:val="00155438"/>
    <w:rsid w:val="0016344E"/>
    <w:rsid w:val="001647F9"/>
    <w:rsid w:val="00167098"/>
    <w:rsid w:val="0017473D"/>
    <w:rsid w:val="00174811"/>
    <w:rsid w:val="00174826"/>
    <w:rsid w:val="00176DDF"/>
    <w:rsid w:val="001772AF"/>
    <w:rsid w:val="001777D1"/>
    <w:rsid w:val="00183B89"/>
    <w:rsid w:val="001A0265"/>
    <w:rsid w:val="001A106D"/>
    <w:rsid w:val="001A1172"/>
    <w:rsid w:val="001A1731"/>
    <w:rsid w:val="001A5DE2"/>
    <w:rsid w:val="001A6C34"/>
    <w:rsid w:val="001A6CD4"/>
    <w:rsid w:val="001B17B6"/>
    <w:rsid w:val="001B195C"/>
    <w:rsid w:val="001B2D4B"/>
    <w:rsid w:val="001B617E"/>
    <w:rsid w:val="001B7EA4"/>
    <w:rsid w:val="001C067D"/>
    <w:rsid w:val="001C0935"/>
    <w:rsid w:val="001C1F8E"/>
    <w:rsid w:val="001C42AE"/>
    <w:rsid w:val="001D5170"/>
    <w:rsid w:val="001D6C7C"/>
    <w:rsid w:val="001E2856"/>
    <w:rsid w:val="001E3B77"/>
    <w:rsid w:val="001E4DD2"/>
    <w:rsid w:val="001E53CA"/>
    <w:rsid w:val="001F2B65"/>
    <w:rsid w:val="00204CCA"/>
    <w:rsid w:val="00213581"/>
    <w:rsid w:val="0022371B"/>
    <w:rsid w:val="0022438D"/>
    <w:rsid w:val="00234523"/>
    <w:rsid w:val="002463D4"/>
    <w:rsid w:val="00247812"/>
    <w:rsid w:val="002504D2"/>
    <w:rsid w:val="0025405A"/>
    <w:rsid w:val="002540D9"/>
    <w:rsid w:val="00257F8F"/>
    <w:rsid w:val="00262D19"/>
    <w:rsid w:val="002631B2"/>
    <w:rsid w:val="00265D67"/>
    <w:rsid w:val="0026600E"/>
    <w:rsid w:val="00270DD7"/>
    <w:rsid w:val="00273909"/>
    <w:rsid w:val="00281455"/>
    <w:rsid w:val="00283C45"/>
    <w:rsid w:val="002961E9"/>
    <w:rsid w:val="002A1648"/>
    <w:rsid w:val="002A38FF"/>
    <w:rsid w:val="002A4B20"/>
    <w:rsid w:val="002A679F"/>
    <w:rsid w:val="002A719F"/>
    <w:rsid w:val="002A7348"/>
    <w:rsid w:val="002B1CB2"/>
    <w:rsid w:val="002B23DC"/>
    <w:rsid w:val="002B3076"/>
    <w:rsid w:val="002B367D"/>
    <w:rsid w:val="002B3FEB"/>
    <w:rsid w:val="002B6019"/>
    <w:rsid w:val="002C16C1"/>
    <w:rsid w:val="002C22DE"/>
    <w:rsid w:val="002C6CE2"/>
    <w:rsid w:val="002C6FF3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C9A"/>
    <w:rsid w:val="00302D16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4218B"/>
    <w:rsid w:val="00342E4E"/>
    <w:rsid w:val="00346317"/>
    <w:rsid w:val="0034730F"/>
    <w:rsid w:val="0035096B"/>
    <w:rsid w:val="00353B14"/>
    <w:rsid w:val="00353B8C"/>
    <w:rsid w:val="00355CB4"/>
    <w:rsid w:val="003652D6"/>
    <w:rsid w:val="003653CE"/>
    <w:rsid w:val="00372BAF"/>
    <w:rsid w:val="00373DFF"/>
    <w:rsid w:val="003761C9"/>
    <w:rsid w:val="00380164"/>
    <w:rsid w:val="00382797"/>
    <w:rsid w:val="0038307C"/>
    <w:rsid w:val="00383D0A"/>
    <w:rsid w:val="00396284"/>
    <w:rsid w:val="003A2810"/>
    <w:rsid w:val="003A2EC0"/>
    <w:rsid w:val="003A3647"/>
    <w:rsid w:val="003A3D7D"/>
    <w:rsid w:val="003B0280"/>
    <w:rsid w:val="003B2E01"/>
    <w:rsid w:val="003B54F1"/>
    <w:rsid w:val="003C0D5A"/>
    <w:rsid w:val="003C1095"/>
    <w:rsid w:val="003C5CB3"/>
    <w:rsid w:val="003D08E2"/>
    <w:rsid w:val="003D16D8"/>
    <w:rsid w:val="003D261A"/>
    <w:rsid w:val="003D3091"/>
    <w:rsid w:val="003D37C5"/>
    <w:rsid w:val="003E0E1B"/>
    <w:rsid w:val="003E1890"/>
    <w:rsid w:val="003E356C"/>
    <w:rsid w:val="003E4BE1"/>
    <w:rsid w:val="003E6840"/>
    <w:rsid w:val="003F3FB0"/>
    <w:rsid w:val="003F4FB3"/>
    <w:rsid w:val="0040228D"/>
    <w:rsid w:val="004059EA"/>
    <w:rsid w:val="00407A63"/>
    <w:rsid w:val="00407A6D"/>
    <w:rsid w:val="00410163"/>
    <w:rsid w:val="004118D0"/>
    <w:rsid w:val="004134A3"/>
    <w:rsid w:val="00413CD7"/>
    <w:rsid w:val="0042505C"/>
    <w:rsid w:val="004373D2"/>
    <w:rsid w:val="004465C9"/>
    <w:rsid w:val="00447438"/>
    <w:rsid w:val="004500EC"/>
    <w:rsid w:val="00451479"/>
    <w:rsid w:val="00461153"/>
    <w:rsid w:val="00461A0A"/>
    <w:rsid w:val="00462F63"/>
    <w:rsid w:val="00465CFF"/>
    <w:rsid w:val="0047170B"/>
    <w:rsid w:val="00474114"/>
    <w:rsid w:val="004749C2"/>
    <w:rsid w:val="00485244"/>
    <w:rsid w:val="00485E8C"/>
    <w:rsid w:val="0048618C"/>
    <w:rsid w:val="004877F2"/>
    <w:rsid w:val="00491E75"/>
    <w:rsid w:val="0049265D"/>
    <w:rsid w:val="00492EF5"/>
    <w:rsid w:val="0049472B"/>
    <w:rsid w:val="00494C7B"/>
    <w:rsid w:val="00495DA8"/>
    <w:rsid w:val="004A0891"/>
    <w:rsid w:val="004A2D64"/>
    <w:rsid w:val="004A63F9"/>
    <w:rsid w:val="004A7F7A"/>
    <w:rsid w:val="004B0873"/>
    <w:rsid w:val="004B198B"/>
    <w:rsid w:val="004B1CF3"/>
    <w:rsid w:val="004B3862"/>
    <w:rsid w:val="004B6FD7"/>
    <w:rsid w:val="004C06C6"/>
    <w:rsid w:val="004D0EDB"/>
    <w:rsid w:val="004D1CD0"/>
    <w:rsid w:val="004D3D0A"/>
    <w:rsid w:val="004D4E2D"/>
    <w:rsid w:val="004D670A"/>
    <w:rsid w:val="004E1295"/>
    <w:rsid w:val="004F0DA4"/>
    <w:rsid w:val="004F0EC6"/>
    <w:rsid w:val="004F0FD5"/>
    <w:rsid w:val="004F5240"/>
    <w:rsid w:val="004F778D"/>
    <w:rsid w:val="0050657F"/>
    <w:rsid w:val="00507BF3"/>
    <w:rsid w:val="00510895"/>
    <w:rsid w:val="0051422F"/>
    <w:rsid w:val="005174F9"/>
    <w:rsid w:val="00520F39"/>
    <w:rsid w:val="00527832"/>
    <w:rsid w:val="00530133"/>
    <w:rsid w:val="00530280"/>
    <w:rsid w:val="00537EBA"/>
    <w:rsid w:val="0054338D"/>
    <w:rsid w:val="00545B2F"/>
    <w:rsid w:val="00554748"/>
    <w:rsid w:val="005568E8"/>
    <w:rsid w:val="00557069"/>
    <w:rsid w:val="00557CB0"/>
    <w:rsid w:val="00557DA1"/>
    <w:rsid w:val="00560C4D"/>
    <w:rsid w:val="00562364"/>
    <w:rsid w:val="00564CB1"/>
    <w:rsid w:val="005665A3"/>
    <w:rsid w:val="005679C3"/>
    <w:rsid w:val="00567DC4"/>
    <w:rsid w:val="00567E84"/>
    <w:rsid w:val="00570700"/>
    <w:rsid w:val="0057369D"/>
    <w:rsid w:val="005744DF"/>
    <w:rsid w:val="00594857"/>
    <w:rsid w:val="005A1BE8"/>
    <w:rsid w:val="005A2D8E"/>
    <w:rsid w:val="005A541A"/>
    <w:rsid w:val="005A7AD9"/>
    <w:rsid w:val="005B5E52"/>
    <w:rsid w:val="005C07F5"/>
    <w:rsid w:val="005C250A"/>
    <w:rsid w:val="005C5BFD"/>
    <w:rsid w:val="005E1D5F"/>
    <w:rsid w:val="005E3C68"/>
    <w:rsid w:val="005E4F9E"/>
    <w:rsid w:val="005E5418"/>
    <w:rsid w:val="005F2934"/>
    <w:rsid w:val="005F7722"/>
    <w:rsid w:val="005F7840"/>
    <w:rsid w:val="0060368C"/>
    <w:rsid w:val="00607B27"/>
    <w:rsid w:val="00610BC6"/>
    <w:rsid w:val="006114A5"/>
    <w:rsid w:val="00612ACB"/>
    <w:rsid w:val="00624EF8"/>
    <w:rsid w:val="006265C3"/>
    <w:rsid w:val="00627B7A"/>
    <w:rsid w:val="00636044"/>
    <w:rsid w:val="0063735E"/>
    <w:rsid w:val="0063755B"/>
    <w:rsid w:val="00640445"/>
    <w:rsid w:val="00640C06"/>
    <w:rsid w:val="00640CAD"/>
    <w:rsid w:val="0065393F"/>
    <w:rsid w:val="00657CC1"/>
    <w:rsid w:val="00660511"/>
    <w:rsid w:val="00664F55"/>
    <w:rsid w:val="0066675B"/>
    <w:rsid w:val="00672BED"/>
    <w:rsid w:val="006745BC"/>
    <w:rsid w:val="00676D60"/>
    <w:rsid w:val="00677D3A"/>
    <w:rsid w:val="00680AB0"/>
    <w:rsid w:val="006865A6"/>
    <w:rsid w:val="00691F06"/>
    <w:rsid w:val="00694DD5"/>
    <w:rsid w:val="006A10B5"/>
    <w:rsid w:val="006A4D32"/>
    <w:rsid w:val="006A7A15"/>
    <w:rsid w:val="006B0128"/>
    <w:rsid w:val="006B2BB6"/>
    <w:rsid w:val="006C0D69"/>
    <w:rsid w:val="006C1EF4"/>
    <w:rsid w:val="006C1F32"/>
    <w:rsid w:val="006C26C1"/>
    <w:rsid w:val="006C3C80"/>
    <w:rsid w:val="006C3D8C"/>
    <w:rsid w:val="006C6927"/>
    <w:rsid w:val="006C714D"/>
    <w:rsid w:val="006C721E"/>
    <w:rsid w:val="006E305A"/>
    <w:rsid w:val="006E6FBB"/>
    <w:rsid w:val="006F5AC4"/>
    <w:rsid w:val="0070018A"/>
    <w:rsid w:val="0071045E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3676B"/>
    <w:rsid w:val="00741B61"/>
    <w:rsid w:val="00742C30"/>
    <w:rsid w:val="00746D1E"/>
    <w:rsid w:val="00746D8A"/>
    <w:rsid w:val="00751260"/>
    <w:rsid w:val="00751B1E"/>
    <w:rsid w:val="00754246"/>
    <w:rsid w:val="00761A5E"/>
    <w:rsid w:val="00763A4A"/>
    <w:rsid w:val="007669FA"/>
    <w:rsid w:val="00773935"/>
    <w:rsid w:val="00775C3E"/>
    <w:rsid w:val="0078692B"/>
    <w:rsid w:val="0079221D"/>
    <w:rsid w:val="007A3BAF"/>
    <w:rsid w:val="007B1EFD"/>
    <w:rsid w:val="007B6D60"/>
    <w:rsid w:val="007C0EE0"/>
    <w:rsid w:val="007C441C"/>
    <w:rsid w:val="007C5E22"/>
    <w:rsid w:val="007D0A56"/>
    <w:rsid w:val="007D58A8"/>
    <w:rsid w:val="007D712D"/>
    <w:rsid w:val="007E3232"/>
    <w:rsid w:val="007E367E"/>
    <w:rsid w:val="007F10C6"/>
    <w:rsid w:val="007F3C9A"/>
    <w:rsid w:val="007F52D5"/>
    <w:rsid w:val="00801B30"/>
    <w:rsid w:val="00801C4B"/>
    <w:rsid w:val="00803314"/>
    <w:rsid w:val="008065B5"/>
    <w:rsid w:val="008070B8"/>
    <w:rsid w:val="008112C7"/>
    <w:rsid w:val="00812EE7"/>
    <w:rsid w:val="00815DD2"/>
    <w:rsid w:val="00815E16"/>
    <w:rsid w:val="00816A23"/>
    <w:rsid w:val="00820926"/>
    <w:rsid w:val="008245D3"/>
    <w:rsid w:val="00827A00"/>
    <w:rsid w:val="008300F7"/>
    <w:rsid w:val="00830D26"/>
    <w:rsid w:val="008379B6"/>
    <w:rsid w:val="008422DD"/>
    <w:rsid w:val="00845CFB"/>
    <w:rsid w:val="00846DC0"/>
    <w:rsid w:val="00846F03"/>
    <w:rsid w:val="00850ABB"/>
    <w:rsid w:val="0085333C"/>
    <w:rsid w:val="00853F47"/>
    <w:rsid w:val="00855786"/>
    <w:rsid w:val="00856896"/>
    <w:rsid w:val="00861C67"/>
    <w:rsid w:val="00861EC5"/>
    <w:rsid w:val="00880D1A"/>
    <w:rsid w:val="008833F0"/>
    <w:rsid w:val="00885427"/>
    <w:rsid w:val="00886B10"/>
    <w:rsid w:val="0089704A"/>
    <w:rsid w:val="008A29CA"/>
    <w:rsid w:val="008A396E"/>
    <w:rsid w:val="008A4F7A"/>
    <w:rsid w:val="008A6296"/>
    <w:rsid w:val="008B0FEF"/>
    <w:rsid w:val="008B47C9"/>
    <w:rsid w:val="008B490B"/>
    <w:rsid w:val="008B56C7"/>
    <w:rsid w:val="008B67E8"/>
    <w:rsid w:val="008C17FD"/>
    <w:rsid w:val="008C4AD3"/>
    <w:rsid w:val="008C56B8"/>
    <w:rsid w:val="008D0874"/>
    <w:rsid w:val="008D0D5D"/>
    <w:rsid w:val="008D6EE4"/>
    <w:rsid w:val="008E117A"/>
    <w:rsid w:val="008E5B73"/>
    <w:rsid w:val="008F0401"/>
    <w:rsid w:val="008F105B"/>
    <w:rsid w:val="008F390B"/>
    <w:rsid w:val="008F4379"/>
    <w:rsid w:val="008F713D"/>
    <w:rsid w:val="00901A7D"/>
    <w:rsid w:val="0090693F"/>
    <w:rsid w:val="00907A7B"/>
    <w:rsid w:val="009107C3"/>
    <w:rsid w:val="00911DCF"/>
    <w:rsid w:val="00921231"/>
    <w:rsid w:val="00924011"/>
    <w:rsid w:val="009325E4"/>
    <w:rsid w:val="009379EE"/>
    <w:rsid w:val="00940354"/>
    <w:rsid w:val="00943F67"/>
    <w:rsid w:val="00944982"/>
    <w:rsid w:val="00950022"/>
    <w:rsid w:val="0095059B"/>
    <w:rsid w:val="0095239C"/>
    <w:rsid w:val="00952496"/>
    <w:rsid w:val="00954662"/>
    <w:rsid w:val="00957D64"/>
    <w:rsid w:val="0096673F"/>
    <w:rsid w:val="00966C73"/>
    <w:rsid w:val="009721F5"/>
    <w:rsid w:val="00972353"/>
    <w:rsid w:val="00972C40"/>
    <w:rsid w:val="009737DE"/>
    <w:rsid w:val="0097530E"/>
    <w:rsid w:val="00975DC5"/>
    <w:rsid w:val="00980ADB"/>
    <w:rsid w:val="00982C77"/>
    <w:rsid w:val="00983A53"/>
    <w:rsid w:val="00983DA1"/>
    <w:rsid w:val="00983E97"/>
    <w:rsid w:val="009A6CFE"/>
    <w:rsid w:val="009A71EC"/>
    <w:rsid w:val="009B2D74"/>
    <w:rsid w:val="009B348F"/>
    <w:rsid w:val="009B41D1"/>
    <w:rsid w:val="009C7905"/>
    <w:rsid w:val="009D0DEA"/>
    <w:rsid w:val="009D3EF2"/>
    <w:rsid w:val="009D40E1"/>
    <w:rsid w:val="009E1A59"/>
    <w:rsid w:val="009E253B"/>
    <w:rsid w:val="009E2D53"/>
    <w:rsid w:val="009E2EA9"/>
    <w:rsid w:val="009E3F75"/>
    <w:rsid w:val="009E49A8"/>
    <w:rsid w:val="009E68D5"/>
    <w:rsid w:val="009F333D"/>
    <w:rsid w:val="009F4738"/>
    <w:rsid w:val="009F47F3"/>
    <w:rsid w:val="00A03345"/>
    <w:rsid w:val="00A049DA"/>
    <w:rsid w:val="00A06130"/>
    <w:rsid w:val="00A06BD5"/>
    <w:rsid w:val="00A1032F"/>
    <w:rsid w:val="00A174E3"/>
    <w:rsid w:val="00A233C2"/>
    <w:rsid w:val="00A26DC5"/>
    <w:rsid w:val="00A278FC"/>
    <w:rsid w:val="00A302DA"/>
    <w:rsid w:val="00A30C94"/>
    <w:rsid w:val="00A335B8"/>
    <w:rsid w:val="00A34FD3"/>
    <w:rsid w:val="00A364ED"/>
    <w:rsid w:val="00A42EC9"/>
    <w:rsid w:val="00A4302A"/>
    <w:rsid w:val="00A43723"/>
    <w:rsid w:val="00A43AC7"/>
    <w:rsid w:val="00A44605"/>
    <w:rsid w:val="00A46318"/>
    <w:rsid w:val="00A46EF5"/>
    <w:rsid w:val="00A47C9D"/>
    <w:rsid w:val="00A51FC5"/>
    <w:rsid w:val="00A52609"/>
    <w:rsid w:val="00A57959"/>
    <w:rsid w:val="00A57BDD"/>
    <w:rsid w:val="00A648B7"/>
    <w:rsid w:val="00A651A4"/>
    <w:rsid w:val="00A662F7"/>
    <w:rsid w:val="00A73107"/>
    <w:rsid w:val="00A756BD"/>
    <w:rsid w:val="00A76FD8"/>
    <w:rsid w:val="00A77E4C"/>
    <w:rsid w:val="00A80612"/>
    <w:rsid w:val="00A83086"/>
    <w:rsid w:val="00A853A9"/>
    <w:rsid w:val="00A90FE5"/>
    <w:rsid w:val="00A93780"/>
    <w:rsid w:val="00A97DA6"/>
    <w:rsid w:val="00AA09F4"/>
    <w:rsid w:val="00AA11D9"/>
    <w:rsid w:val="00AA642E"/>
    <w:rsid w:val="00AA6B03"/>
    <w:rsid w:val="00AB130D"/>
    <w:rsid w:val="00AB1467"/>
    <w:rsid w:val="00AB1A71"/>
    <w:rsid w:val="00AB554F"/>
    <w:rsid w:val="00AC1B84"/>
    <w:rsid w:val="00AC2C5D"/>
    <w:rsid w:val="00AD4632"/>
    <w:rsid w:val="00AE2DF5"/>
    <w:rsid w:val="00AF2471"/>
    <w:rsid w:val="00AF3BAA"/>
    <w:rsid w:val="00AF458B"/>
    <w:rsid w:val="00AF5F51"/>
    <w:rsid w:val="00AF7AF7"/>
    <w:rsid w:val="00B0688A"/>
    <w:rsid w:val="00B11006"/>
    <w:rsid w:val="00B12F50"/>
    <w:rsid w:val="00B14E52"/>
    <w:rsid w:val="00B15515"/>
    <w:rsid w:val="00B27301"/>
    <w:rsid w:val="00B335A3"/>
    <w:rsid w:val="00B349D1"/>
    <w:rsid w:val="00B41F50"/>
    <w:rsid w:val="00B41F7E"/>
    <w:rsid w:val="00B44B6B"/>
    <w:rsid w:val="00B46E01"/>
    <w:rsid w:val="00B4726E"/>
    <w:rsid w:val="00B47E22"/>
    <w:rsid w:val="00B53091"/>
    <w:rsid w:val="00B53B54"/>
    <w:rsid w:val="00B57344"/>
    <w:rsid w:val="00B64919"/>
    <w:rsid w:val="00B64C39"/>
    <w:rsid w:val="00B6649D"/>
    <w:rsid w:val="00B66E18"/>
    <w:rsid w:val="00B74FD7"/>
    <w:rsid w:val="00B75AC5"/>
    <w:rsid w:val="00B80D9D"/>
    <w:rsid w:val="00B91BB7"/>
    <w:rsid w:val="00B97CCF"/>
    <w:rsid w:val="00BA0E40"/>
    <w:rsid w:val="00BA1406"/>
    <w:rsid w:val="00BA2B8B"/>
    <w:rsid w:val="00BA4A39"/>
    <w:rsid w:val="00BA4DB5"/>
    <w:rsid w:val="00BB18DB"/>
    <w:rsid w:val="00BB2284"/>
    <w:rsid w:val="00BD3E5C"/>
    <w:rsid w:val="00BE0F3B"/>
    <w:rsid w:val="00BF0D55"/>
    <w:rsid w:val="00BF377B"/>
    <w:rsid w:val="00BF443C"/>
    <w:rsid w:val="00C02DDC"/>
    <w:rsid w:val="00C04148"/>
    <w:rsid w:val="00C1163D"/>
    <w:rsid w:val="00C15A99"/>
    <w:rsid w:val="00C161F8"/>
    <w:rsid w:val="00C1671E"/>
    <w:rsid w:val="00C17184"/>
    <w:rsid w:val="00C2030E"/>
    <w:rsid w:val="00C24823"/>
    <w:rsid w:val="00C31339"/>
    <w:rsid w:val="00C3181B"/>
    <w:rsid w:val="00C40050"/>
    <w:rsid w:val="00C408EC"/>
    <w:rsid w:val="00C52FCF"/>
    <w:rsid w:val="00C542D4"/>
    <w:rsid w:val="00C57193"/>
    <w:rsid w:val="00C57AF0"/>
    <w:rsid w:val="00C619A0"/>
    <w:rsid w:val="00C66532"/>
    <w:rsid w:val="00C67EB7"/>
    <w:rsid w:val="00C71B44"/>
    <w:rsid w:val="00C736AA"/>
    <w:rsid w:val="00C739B1"/>
    <w:rsid w:val="00C74D16"/>
    <w:rsid w:val="00C7525F"/>
    <w:rsid w:val="00C75F86"/>
    <w:rsid w:val="00C7649F"/>
    <w:rsid w:val="00C7733A"/>
    <w:rsid w:val="00C812C6"/>
    <w:rsid w:val="00C90D70"/>
    <w:rsid w:val="00CA06EA"/>
    <w:rsid w:val="00CA0A2A"/>
    <w:rsid w:val="00CA0AA3"/>
    <w:rsid w:val="00CA731D"/>
    <w:rsid w:val="00CB004E"/>
    <w:rsid w:val="00CB3C22"/>
    <w:rsid w:val="00CB6121"/>
    <w:rsid w:val="00CB64C4"/>
    <w:rsid w:val="00CC027C"/>
    <w:rsid w:val="00CC2DD5"/>
    <w:rsid w:val="00CC30E2"/>
    <w:rsid w:val="00CC6732"/>
    <w:rsid w:val="00CD0B25"/>
    <w:rsid w:val="00CD507F"/>
    <w:rsid w:val="00CE0684"/>
    <w:rsid w:val="00CE6193"/>
    <w:rsid w:val="00CF0BDC"/>
    <w:rsid w:val="00CF2771"/>
    <w:rsid w:val="00CF6148"/>
    <w:rsid w:val="00CF7F93"/>
    <w:rsid w:val="00D04432"/>
    <w:rsid w:val="00D064F5"/>
    <w:rsid w:val="00D104F9"/>
    <w:rsid w:val="00D1201F"/>
    <w:rsid w:val="00D141A0"/>
    <w:rsid w:val="00D209FA"/>
    <w:rsid w:val="00D21373"/>
    <w:rsid w:val="00D21B64"/>
    <w:rsid w:val="00D22835"/>
    <w:rsid w:val="00D22A85"/>
    <w:rsid w:val="00D246E3"/>
    <w:rsid w:val="00D25912"/>
    <w:rsid w:val="00D30478"/>
    <w:rsid w:val="00D30F3E"/>
    <w:rsid w:val="00D32DD0"/>
    <w:rsid w:val="00D32FBB"/>
    <w:rsid w:val="00D36A5E"/>
    <w:rsid w:val="00D4254B"/>
    <w:rsid w:val="00D46B24"/>
    <w:rsid w:val="00D46EF8"/>
    <w:rsid w:val="00D5051A"/>
    <w:rsid w:val="00D51039"/>
    <w:rsid w:val="00D53F4E"/>
    <w:rsid w:val="00D56FDC"/>
    <w:rsid w:val="00D60244"/>
    <w:rsid w:val="00D61604"/>
    <w:rsid w:val="00D617A4"/>
    <w:rsid w:val="00D63F65"/>
    <w:rsid w:val="00D7238F"/>
    <w:rsid w:val="00D72538"/>
    <w:rsid w:val="00D74E80"/>
    <w:rsid w:val="00D77B35"/>
    <w:rsid w:val="00D91994"/>
    <w:rsid w:val="00D93550"/>
    <w:rsid w:val="00D96EF3"/>
    <w:rsid w:val="00D97071"/>
    <w:rsid w:val="00D97348"/>
    <w:rsid w:val="00D976A5"/>
    <w:rsid w:val="00D97FEE"/>
    <w:rsid w:val="00DA0753"/>
    <w:rsid w:val="00DA0F7D"/>
    <w:rsid w:val="00DA3596"/>
    <w:rsid w:val="00DA519E"/>
    <w:rsid w:val="00DB182A"/>
    <w:rsid w:val="00DB2D67"/>
    <w:rsid w:val="00DB4CC7"/>
    <w:rsid w:val="00DC153D"/>
    <w:rsid w:val="00DC268A"/>
    <w:rsid w:val="00DC50C3"/>
    <w:rsid w:val="00DC5EE6"/>
    <w:rsid w:val="00DC695A"/>
    <w:rsid w:val="00DC6D1B"/>
    <w:rsid w:val="00DD23F3"/>
    <w:rsid w:val="00DD25F0"/>
    <w:rsid w:val="00DD3D0A"/>
    <w:rsid w:val="00DD78DE"/>
    <w:rsid w:val="00DD7E4E"/>
    <w:rsid w:val="00DE00FC"/>
    <w:rsid w:val="00DE5CDE"/>
    <w:rsid w:val="00DE603C"/>
    <w:rsid w:val="00DE74AD"/>
    <w:rsid w:val="00DF793B"/>
    <w:rsid w:val="00E02AD8"/>
    <w:rsid w:val="00E02CB9"/>
    <w:rsid w:val="00E1487F"/>
    <w:rsid w:val="00E15623"/>
    <w:rsid w:val="00E201C7"/>
    <w:rsid w:val="00E2082A"/>
    <w:rsid w:val="00E23060"/>
    <w:rsid w:val="00E345FC"/>
    <w:rsid w:val="00E3702F"/>
    <w:rsid w:val="00E465CF"/>
    <w:rsid w:val="00E51979"/>
    <w:rsid w:val="00E523B0"/>
    <w:rsid w:val="00E535C4"/>
    <w:rsid w:val="00E5510F"/>
    <w:rsid w:val="00E55961"/>
    <w:rsid w:val="00E55A3A"/>
    <w:rsid w:val="00E6169B"/>
    <w:rsid w:val="00E6260B"/>
    <w:rsid w:val="00E62CCC"/>
    <w:rsid w:val="00E642FA"/>
    <w:rsid w:val="00E7049E"/>
    <w:rsid w:val="00E72789"/>
    <w:rsid w:val="00E838CB"/>
    <w:rsid w:val="00E8650E"/>
    <w:rsid w:val="00E86A86"/>
    <w:rsid w:val="00E87DC1"/>
    <w:rsid w:val="00E94EFE"/>
    <w:rsid w:val="00E974C6"/>
    <w:rsid w:val="00EA48C2"/>
    <w:rsid w:val="00EB101F"/>
    <w:rsid w:val="00EB16BC"/>
    <w:rsid w:val="00EC04A3"/>
    <w:rsid w:val="00EC16B9"/>
    <w:rsid w:val="00EC2A82"/>
    <w:rsid w:val="00EC2B5F"/>
    <w:rsid w:val="00EC5BD6"/>
    <w:rsid w:val="00EC66B0"/>
    <w:rsid w:val="00EC7E2C"/>
    <w:rsid w:val="00ED18AA"/>
    <w:rsid w:val="00ED6B8D"/>
    <w:rsid w:val="00EE53F5"/>
    <w:rsid w:val="00EE72D3"/>
    <w:rsid w:val="00EF5194"/>
    <w:rsid w:val="00EF6511"/>
    <w:rsid w:val="00F01040"/>
    <w:rsid w:val="00F0164E"/>
    <w:rsid w:val="00F02573"/>
    <w:rsid w:val="00F03D9B"/>
    <w:rsid w:val="00F13FC5"/>
    <w:rsid w:val="00F22A23"/>
    <w:rsid w:val="00F2369B"/>
    <w:rsid w:val="00F274D8"/>
    <w:rsid w:val="00F2764A"/>
    <w:rsid w:val="00F33BEF"/>
    <w:rsid w:val="00F36735"/>
    <w:rsid w:val="00F3723B"/>
    <w:rsid w:val="00F378DC"/>
    <w:rsid w:val="00F43A30"/>
    <w:rsid w:val="00F46A7E"/>
    <w:rsid w:val="00F46F07"/>
    <w:rsid w:val="00F55EBA"/>
    <w:rsid w:val="00F674EC"/>
    <w:rsid w:val="00F67AD3"/>
    <w:rsid w:val="00F728CB"/>
    <w:rsid w:val="00F826A4"/>
    <w:rsid w:val="00F82DE5"/>
    <w:rsid w:val="00F92AD3"/>
    <w:rsid w:val="00F93488"/>
    <w:rsid w:val="00F93EC0"/>
    <w:rsid w:val="00F9506E"/>
    <w:rsid w:val="00F96498"/>
    <w:rsid w:val="00FA0879"/>
    <w:rsid w:val="00FA4373"/>
    <w:rsid w:val="00FA4DD2"/>
    <w:rsid w:val="00FA71CB"/>
    <w:rsid w:val="00FB13E0"/>
    <w:rsid w:val="00FB54A3"/>
    <w:rsid w:val="00FB64CF"/>
    <w:rsid w:val="00FC2624"/>
    <w:rsid w:val="00FC2CA0"/>
    <w:rsid w:val="00FC31F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0B43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F80C2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3A2810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318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89</cp:revision>
  <cp:lastPrinted>2026-01-14T09:03:00Z</cp:lastPrinted>
  <dcterms:created xsi:type="dcterms:W3CDTF">2024-10-22T10:21:00Z</dcterms:created>
  <dcterms:modified xsi:type="dcterms:W3CDTF">2026-02-10T14:31:00Z</dcterms:modified>
</cp:coreProperties>
</file>