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8A8E" w14:textId="77777777" w:rsidR="00A90857" w:rsidRPr="00B06022" w:rsidRDefault="00A90857" w:rsidP="00A90857">
      <w:pPr>
        <w:spacing w:after="0" w:line="360" w:lineRule="auto"/>
      </w:pPr>
      <w:r>
        <w:rPr>
          <w:rFonts w:ascii="Calibri" w:hAnsi="Calibri"/>
          <w:b/>
          <w:i/>
          <w:color w:val="D20A10"/>
          <w:sz w:val="36"/>
        </w:rPr>
        <w:t>Zwaar belastbare afwatering - gemakkelijk en licht</w:t>
      </w:r>
    </w:p>
    <w:p w14:paraId="25DA77CF" w14:textId="77777777" w:rsidR="00A90857" w:rsidRPr="00B06022" w:rsidRDefault="00A90857" w:rsidP="00A90857">
      <w:pPr>
        <w:spacing w:after="120"/>
      </w:pPr>
      <w:r>
        <w:rPr>
          <w:rFonts w:ascii="Calibri" w:hAnsi="Calibri"/>
          <w:color w:val="000000"/>
          <w:sz w:val="28"/>
        </w:rPr>
        <w:t>Zwaar belastbare goot ‘Ferro Magna’ van de firma Richard Brink</w:t>
      </w:r>
    </w:p>
    <w:p w14:paraId="5345A8EE" w14:textId="6467411A" w:rsidR="00480B26" w:rsidRPr="00124C85" w:rsidRDefault="00C55CBC" w:rsidP="00CE41AC">
      <w:pPr>
        <w:spacing w:line="360" w:lineRule="auto"/>
        <w:ind w:right="-285"/>
        <w:rPr>
          <w:rFonts w:asciiTheme="minorHAnsi" w:hAnsiTheme="minorHAnsi" w:cstheme="minorHAnsi"/>
          <w:b/>
          <w:bCs/>
          <w:sz w:val="24"/>
          <w:szCs w:val="24"/>
        </w:rPr>
      </w:pPr>
      <w:r>
        <w:rPr>
          <w:rFonts w:asciiTheme="minorHAnsi" w:hAnsiTheme="minorHAnsi"/>
          <w:sz w:val="24"/>
        </w:rPr>
        <w:br/>
      </w:r>
      <w:proofErr w:type="spellStart"/>
      <w:r>
        <w:rPr>
          <w:rFonts w:asciiTheme="minorHAnsi" w:hAnsiTheme="minorHAnsi"/>
          <w:sz w:val="24"/>
        </w:rPr>
        <w:t>Schloß</w:t>
      </w:r>
      <w:proofErr w:type="spellEnd"/>
      <w:r>
        <w:rPr>
          <w:rFonts w:asciiTheme="minorHAnsi" w:hAnsiTheme="minorHAnsi"/>
          <w:sz w:val="24"/>
        </w:rPr>
        <w:t xml:space="preserve"> Holte-</w:t>
      </w:r>
      <w:proofErr w:type="spellStart"/>
      <w:r>
        <w:rPr>
          <w:rFonts w:asciiTheme="minorHAnsi" w:hAnsiTheme="minorHAnsi"/>
          <w:sz w:val="24"/>
        </w:rPr>
        <w:t>Stukenbrock</w:t>
      </w:r>
      <w:proofErr w:type="spellEnd"/>
      <w:r w:rsidR="009A063F">
        <w:rPr>
          <w:rFonts w:asciiTheme="minorHAnsi" w:hAnsiTheme="minorHAnsi"/>
          <w:sz w:val="24"/>
        </w:rPr>
        <w:t>, 08.04.2026:</w:t>
      </w:r>
      <w:r>
        <w:rPr>
          <w:rFonts w:asciiTheme="minorHAnsi" w:hAnsiTheme="minorHAnsi"/>
          <w:b/>
          <w:sz w:val="24"/>
        </w:rPr>
        <w:br/>
      </w:r>
      <w:r>
        <w:rPr>
          <w:rFonts w:ascii="Calibri" w:hAnsi="Calibri"/>
          <w:b/>
          <w:color w:val="000000"/>
          <w:sz w:val="24"/>
        </w:rPr>
        <w:t xml:space="preserve">Op alle elementen die in gebouwenterreinen, oprijhellingen en inritten van garages zijn gemonteerd, worden enorme krachten uitgeoefend, vooral op de afwateringssystemen. De firma Richard Brink biedt een oplossing voor dit probleem met de zwaar belastbare goot ‘Ferro Magna’: een licht, maar sterk belastbaar alternatief voor de gangbare betonnen goten. </w:t>
      </w:r>
      <w:r w:rsidR="00750F09">
        <w:rPr>
          <w:rFonts w:ascii="Calibri" w:hAnsi="Calibri"/>
          <w:b/>
          <w:color w:val="000000"/>
          <w:sz w:val="24"/>
        </w:rPr>
        <w:t xml:space="preserve">Hierin </w:t>
      </w:r>
      <w:r>
        <w:rPr>
          <w:rFonts w:ascii="Calibri" w:hAnsi="Calibri"/>
          <w:b/>
          <w:color w:val="000000"/>
          <w:sz w:val="24"/>
        </w:rPr>
        <w:t>worden robuuste materiaaleigenschappen gecombineerd met een doordacht constructieprincipe, zodat gemakkelijke verwerking en een betrouwbare functionaliteit zijn gewaarborgd.</w:t>
      </w:r>
    </w:p>
    <w:p w14:paraId="464265F8" w14:textId="60182FC7" w:rsidR="00A90857" w:rsidRPr="00B06022" w:rsidRDefault="00A90857" w:rsidP="00A90857">
      <w:pPr>
        <w:spacing w:line="360" w:lineRule="auto"/>
      </w:pPr>
      <w:r>
        <w:rPr>
          <w:rFonts w:ascii="Calibri" w:hAnsi="Calibri"/>
          <w:color w:val="000000"/>
          <w:sz w:val="24"/>
        </w:rPr>
        <w:t>In de praktijk worden vaak betonnen goten gebruikt in sterk belaste gebieden. Tijdens het plaatsen en bij latere werkzaamheden, zoals het aanleggen van bestrating, blijken deze goten echter nogal gevoelig voor beschadigingen. Ook kunnen er problemen ontstaan doordat onjuist bevestigde losse elementen gaan verschuiven. Precies in deze situaties komt de doordachte constructie van de ‘Ferro Magna’ goed van pas - met zijn lage gewicht, hoge montagecomfort en algehele stabiele opbouw. Dankzij de volledig metalen constructie is de ‘Ferro Magna’, in tegenstelling tot betonnen goten, in staat om kortstondig krachten en schokken of stoten op te vangen in plaats van te breken.</w:t>
      </w:r>
    </w:p>
    <w:p w14:paraId="7C4EA6FE" w14:textId="77777777" w:rsidR="00A90857" w:rsidRPr="00B06022" w:rsidRDefault="00A90857" w:rsidP="00A90857">
      <w:pPr>
        <w:spacing w:line="360" w:lineRule="auto"/>
      </w:pPr>
      <w:r>
        <w:rPr>
          <w:rFonts w:ascii="Calibri" w:hAnsi="Calibri"/>
          <w:b/>
          <w:color w:val="D20A10"/>
          <w:sz w:val="24"/>
        </w:rPr>
        <w:t>Robuuste constructie met doordachte details</w:t>
      </w:r>
    </w:p>
    <w:p w14:paraId="70695E8C" w14:textId="38FEA892" w:rsidR="00A90857" w:rsidRPr="00B06022" w:rsidRDefault="00A90857" w:rsidP="00A90857">
      <w:pPr>
        <w:spacing w:line="360" w:lineRule="auto"/>
      </w:pPr>
      <w:r>
        <w:rPr>
          <w:rFonts w:ascii="Calibri" w:hAnsi="Calibri"/>
          <w:color w:val="000000"/>
          <w:sz w:val="24"/>
        </w:rPr>
        <w:t xml:space="preserve">De solide opbouw van de goot is gebaseerd op draagprofielen die alle krachten veilig afvoeren naar de fundering. </w:t>
      </w:r>
      <w:r w:rsidR="004D3443">
        <w:rPr>
          <w:rFonts w:ascii="Calibri" w:hAnsi="Calibri"/>
          <w:color w:val="000000"/>
          <w:sz w:val="24"/>
        </w:rPr>
        <w:t xml:space="preserve">Hierbij komt </w:t>
      </w:r>
      <w:r>
        <w:rPr>
          <w:rFonts w:ascii="Calibri" w:hAnsi="Calibri"/>
          <w:color w:val="000000"/>
          <w:sz w:val="24"/>
        </w:rPr>
        <w:t xml:space="preserve">de gootbehuizing in de vorm van </w:t>
      </w:r>
      <w:proofErr w:type="spellStart"/>
      <w:r>
        <w:rPr>
          <w:rFonts w:ascii="Calibri" w:hAnsi="Calibri"/>
          <w:color w:val="000000"/>
          <w:sz w:val="24"/>
        </w:rPr>
        <w:t>onderbakken</w:t>
      </w:r>
      <w:proofErr w:type="spellEnd"/>
      <w:r>
        <w:rPr>
          <w:rFonts w:ascii="Calibri" w:hAnsi="Calibri"/>
          <w:color w:val="000000"/>
          <w:sz w:val="24"/>
        </w:rPr>
        <w:t xml:space="preserve"> in verschillende afmetingen, afgestemd op de eisen en de inbouwsituatie. De draagprofielen en verbindingsstukken zijn voorzien van betonankers, zodat het omhoogkomen van de elementen in de betonnen </w:t>
      </w:r>
      <w:r>
        <w:rPr>
          <w:rFonts w:ascii="Calibri" w:hAnsi="Calibri"/>
          <w:color w:val="000000"/>
          <w:sz w:val="24"/>
        </w:rPr>
        <w:lastRenderedPageBreak/>
        <w:t xml:space="preserve">fundering effectief wordt voorkomen. In de goot bevinden zich dwarsbalken die tevens fungeren als handgrepen - voor eenvoudige, </w:t>
      </w:r>
      <w:proofErr w:type="spellStart"/>
      <w:r>
        <w:rPr>
          <w:rFonts w:ascii="Calibri" w:hAnsi="Calibri"/>
          <w:color w:val="000000"/>
          <w:sz w:val="24"/>
        </w:rPr>
        <w:t>gereedschapsloze</w:t>
      </w:r>
      <w:proofErr w:type="spellEnd"/>
      <w:r>
        <w:rPr>
          <w:rFonts w:ascii="Calibri" w:hAnsi="Calibri"/>
          <w:color w:val="000000"/>
          <w:sz w:val="24"/>
        </w:rPr>
        <w:t xml:space="preserve"> positionering op de bouwlocatie. De montage verloopt dus zonder veel moeite en kan ook gemakkelijk met de hand worden uitgevoerd, wat het risico op schade aanzienlijk beperkt.</w:t>
      </w:r>
    </w:p>
    <w:p w14:paraId="155D1FDE" w14:textId="1849866A" w:rsidR="00A90857" w:rsidRPr="00B06022" w:rsidRDefault="003C16B1" w:rsidP="00A90857">
      <w:pPr>
        <w:spacing w:line="360" w:lineRule="auto"/>
      </w:pPr>
      <w:r>
        <w:rPr>
          <w:rFonts w:ascii="Calibri" w:hAnsi="Calibri"/>
          <w:b/>
          <w:color w:val="D20A10"/>
          <w:sz w:val="24"/>
        </w:rPr>
        <w:t>Goot kapot? Niet met de ‘Ferro Magna’</w:t>
      </w:r>
    </w:p>
    <w:p w14:paraId="309C36A1" w14:textId="65F27FF9" w:rsidR="00A90857" w:rsidRPr="00B06022" w:rsidRDefault="00A90857" w:rsidP="00A90857">
      <w:pPr>
        <w:spacing w:line="360" w:lineRule="auto"/>
      </w:pPr>
      <w:r>
        <w:rPr>
          <w:rFonts w:ascii="Calibri" w:hAnsi="Calibri"/>
          <w:color w:val="000000"/>
          <w:sz w:val="24"/>
        </w:rPr>
        <w:t xml:space="preserve">Ondanks dat er minder materiaal is gebruikt, voldoet de ‘Ferro Magna’ aan de eisen van verkeersklasse D 400. Het </w:t>
      </w:r>
      <w:r w:rsidR="00031526">
        <w:rPr>
          <w:rFonts w:ascii="Calibri" w:hAnsi="Calibri"/>
          <w:color w:val="000000"/>
          <w:sz w:val="24"/>
        </w:rPr>
        <w:t xml:space="preserve">gebruikte </w:t>
      </w:r>
      <w:r>
        <w:rPr>
          <w:rFonts w:ascii="Calibri" w:hAnsi="Calibri"/>
          <w:color w:val="000000"/>
          <w:sz w:val="24"/>
        </w:rPr>
        <w:t>roestvrij staal of thermisch verzinkt staal</w:t>
      </w:r>
      <w:r w:rsidR="00031526">
        <w:rPr>
          <w:rFonts w:ascii="Calibri" w:hAnsi="Calibri"/>
          <w:color w:val="000000"/>
          <w:sz w:val="24"/>
        </w:rPr>
        <w:t xml:space="preserve"> </w:t>
      </w:r>
      <w:r>
        <w:rPr>
          <w:rFonts w:ascii="Calibri" w:hAnsi="Calibri"/>
          <w:color w:val="000000"/>
          <w:sz w:val="24"/>
        </w:rPr>
        <w:t>zorgt voor grote bestendigheid tegen stoten, schokken en weersinvloeden - ook bij herhaalde belasting of piekbelasting. Schade door transport, montage of verdere verwerking, bijvoorbeeld bij het plaatsen van opsluitbanden, wordt zo voorkomen. </w:t>
      </w:r>
    </w:p>
    <w:p w14:paraId="73E8940E" w14:textId="77777777" w:rsidR="00A90857" w:rsidRPr="00B06022" w:rsidRDefault="00A90857" w:rsidP="00A90857">
      <w:pPr>
        <w:spacing w:line="360" w:lineRule="auto"/>
      </w:pPr>
      <w:r>
        <w:rPr>
          <w:rFonts w:ascii="Calibri" w:hAnsi="Calibri"/>
          <w:b/>
          <w:color w:val="D20A10"/>
          <w:sz w:val="24"/>
        </w:rPr>
        <w:t>Variabel, combineerbaar, duurzaam</w:t>
      </w:r>
    </w:p>
    <w:p w14:paraId="3C84C78F" w14:textId="5BFFB665" w:rsidR="00A90857" w:rsidRDefault="00A90857" w:rsidP="00A90857">
      <w:pPr>
        <w:spacing w:line="360" w:lineRule="auto"/>
        <w:rPr>
          <w:rFonts w:ascii="Calibri" w:hAnsi="Calibri"/>
          <w:color w:val="000000"/>
          <w:sz w:val="24"/>
        </w:rPr>
      </w:pPr>
      <w:r>
        <w:rPr>
          <w:rFonts w:ascii="Calibri" w:hAnsi="Calibri"/>
          <w:color w:val="000000"/>
          <w:sz w:val="24"/>
        </w:rPr>
        <w:t xml:space="preserve">De ‘Ferro Magna’ is verkrijgbaar in breedtes van 156, 206 en 256 mm en in verschillende hoogtes van 80, 120, 170 en 220 mm. Ook maatwerk kan snel door de metaalwarenfabrikant worden geleverd. Daarna kan worden gekozen uit afvoermoffen, eindstukken, revisie- en doorspuitputten en uit verschillende roosteruitvoeringen, zoals gietijzeren roosters en maasroosters, </w:t>
      </w:r>
      <w:proofErr w:type="spellStart"/>
      <w:r>
        <w:rPr>
          <w:rFonts w:ascii="Calibri" w:hAnsi="Calibri"/>
          <w:color w:val="000000"/>
          <w:sz w:val="24"/>
        </w:rPr>
        <w:t>langsstaafroosters</w:t>
      </w:r>
      <w:proofErr w:type="spellEnd"/>
      <w:r>
        <w:rPr>
          <w:rFonts w:ascii="Calibri" w:hAnsi="Calibri"/>
          <w:color w:val="000000"/>
          <w:sz w:val="24"/>
        </w:rPr>
        <w:t xml:space="preserve"> of het designrooster ‘Hydra </w:t>
      </w:r>
      <w:proofErr w:type="spellStart"/>
      <w:r>
        <w:rPr>
          <w:rFonts w:ascii="Calibri" w:hAnsi="Calibri"/>
          <w:color w:val="000000"/>
          <w:sz w:val="24"/>
        </w:rPr>
        <w:t>Linearis</w:t>
      </w:r>
      <w:proofErr w:type="spellEnd"/>
      <w:r>
        <w:rPr>
          <w:rFonts w:ascii="Calibri" w:hAnsi="Calibri"/>
          <w:color w:val="000000"/>
          <w:sz w:val="24"/>
        </w:rPr>
        <w:t>’. Alle componenten zijn op elkaar afgestemd en gemaakt voor gebruik in zwaar belaste gebieden.</w:t>
      </w:r>
    </w:p>
    <w:p w14:paraId="4CE89722" w14:textId="77777777" w:rsidR="00A90857" w:rsidRPr="00B06022" w:rsidRDefault="00A90857" w:rsidP="00A90857">
      <w:pPr>
        <w:spacing w:line="360" w:lineRule="auto"/>
      </w:pPr>
      <w:r>
        <w:rPr>
          <w:rFonts w:ascii="Calibri" w:hAnsi="Calibri"/>
          <w:color w:val="000000"/>
          <w:sz w:val="24"/>
        </w:rPr>
        <w:t>Met zijn flexibele systeemarchitectuur, de montagevriendelijke opbouw en de robuuste materialen is de ‘Ferro Magna’ een toekomstbestendige oplossing voor alle buitengebieden met veel verkeer. Ook zijn ecologische aspecten vallen op: de goot is volledig recyclebaar, bevat geen kunststof onderdelen en is een duurzaam alternatief voor gangbare betonnen goten.</w:t>
      </w:r>
    </w:p>
    <w:p w14:paraId="1A6068E3" w14:textId="6D306A0C" w:rsidR="001A053B" w:rsidRPr="00A90857" w:rsidRDefault="006B15AF" w:rsidP="005B1417">
      <w:pPr>
        <w:spacing w:line="360" w:lineRule="auto"/>
        <w:rPr>
          <w:rFonts w:asciiTheme="minorHAnsi" w:hAnsiTheme="minorHAnsi" w:cstheme="minorHAnsi"/>
          <w:color w:val="000000" w:themeColor="text1"/>
          <w:sz w:val="24"/>
          <w:szCs w:val="24"/>
        </w:rPr>
      </w:pPr>
      <w:r>
        <w:rPr>
          <w:rFonts w:asciiTheme="minorHAnsi" w:hAnsiTheme="minorHAnsi"/>
          <w:b/>
          <w:color w:val="000000" w:themeColor="text1"/>
          <w:sz w:val="24"/>
        </w:rPr>
        <w:t>(</w:t>
      </w:r>
      <w:proofErr w:type="gramStart"/>
      <w:r>
        <w:rPr>
          <w:rFonts w:asciiTheme="minorHAnsi" w:hAnsiTheme="minorHAnsi"/>
          <w:b/>
          <w:color w:val="000000" w:themeColor="text1"/>
          <w:sz w:val="24"/>
        </w:rPr>
        <w:t>ca.</w:t>
      </w:r>
      <w:proofErr w:type="gramEnd"/>
      <w:r>
        <w:rPr>
          <w:rFonts w:asciiTheme="minorHAnsi" w:hAnsiTheme="minorHAnsi"/>
          <w:b/>
          <w:color w:val="000000" w:themeColor="text1"/>
          <w:sz w:val="24"/>
        </w:rPr>
        <w:t xml:space="preserve"> 3.440 tekens)</w:t>
      </w:r>
    </w:p>
    <w:p w14:paraId="7FA494EB" w14:textId="77777777" w:rsidR="0078299E" w:rsidRPr="00FD2C26" w:rsidRDefault="0078299E" w:rsidP="004B5AD1">
      <w:pPr>
        <w:spacing w:after="0" w:line="240" w:lineRule="auto"/>
        <w:rPr>
          <w:rFonts w:asciiTheme="minorHAnsi" w:hAnsiTheme="minorHAnsi" w:cstheme="minorHAnsi"/>
          <w:sz w:val="18"/>
        </w:rPr>
      </w:pPr>
    </w:p>
    <w:p w14:paraId="67F1EE02" w14:textId="77777777" w:rsidR="002B476C" w:rsidRPr="00FD2C26" w:rsidRDefault="002B476C" w:rsidP="007651F2">
      <w:pPr>
        <w:spacing w:after="0" w:line="240" w:lineRule="auto"/>
        <w:rPr>
          <w:rFonts w:asciiTheme="minorHAnsi" w:hAnsiTheme="minorHAnsi" w:cstheme="minorHAnsi"/>
          <w:sz w:val="18"/>
        </w:rPr>
      </w:pPr>
    </w:p>
    <w:p w14:paraId="4E879C12" w14:textId="77777777" w:rsidR="00113CA0" w:rsidRPr="00FD2C26" w:rsidRDefault="00113CA0" w:rsidP="00113CA0">
      <w:pPr>
        <w:spacing w:after="0" w:line="240" w:lineRule="auto"/>
        <w:rPr>
          <w:rFonts w:asciiTheme="minorHAnsi" w:hAnsiTheme="minorHAnsi" w:cstheme="minorHAnsi"/>
          <w:sz w:val="18"/>
        </w:rPr>
      </w:pPr>
      <w:r>
        <w:rPr>
          <w:rFonts w:asciiTheme="minorHAnsi" w:hAnsiTheme="minorHAnsi"/>
          <w:sz w:val="18"/>
        </w:rPr>
        <w:t xml:space="preserve">De firma Richard Brink is een middelgroot familiebedrijf uit Oost-Westfalen, geleid door de tweede generatie. In zijn 50-jarig bestaan is het bedrijf uitgegroeid tot expert op het gebied van metaalwarenfabricage. Alle processen worden intern afgehandeld en staan onder eigen verantwoordelijkheid, van productontwikkeling, constructie en productie tot advies en verkoop. </w:t>
      </w:r>
    </w:p>
    <w:p w14:paraId="437B48CA" w14:textId="77777777" w:rsidR="00113CA0" w:rsidRPr="00FD2C26" w:rsidRDefault="00113CA0" w:rsidP="00113CA0">
      <w:pPr>
        <w:spacing w:after="0" w:line="240" w:lineRule="auto"/>
        <w:rPr>
          <w:rFonts w:asciiTheme="minorHAnsi" w:hAnsiTheme="minorHAnsi" w:cstheme="minorHAnsi"/>
          <w:sz w:val="18"/>
        </w:rPr>
      </w:pPr>
    </w:p>
    <w:p w14:paraId="3F6DFCC8" w14:textId="2437CC64" w:rsidR="00F41AA2" w:rsidRDefault="00113CA0" w:rsidP="007651F2">
      <w:pPr>
        <w:spacing w:after="0" w:line="240" w:lineRule="auto"/>
        <w:rPr>
          <w:rFonts w:asciiTheme="minorHAnsi" w:hAnsiTheme="minorHAnsi" w:cstheme="minorHAnsi"/>
          <w:sz w:val="18"/>
        </w:rPr>
      </w:pPr>
      <w:r>
        <w:rPr>
          <w:rFonts w:asciiTheme="minorHAnsi" w:hAnsiTheme="minorHAnsi"/>
          <w:sz w:val="18"/>
        </w:rPr>
        <w:t xml:space="preserve">Het productaanbod omvat drainage- en afwateringsoplossingen, plantsystemen en oplossingen voor daken en wanden, de industrie, badkamers en keukens. Het brede standaardassortiment van de metaalwarenfabrikant wordt aangevuld met maatwerk en speciale uitvoeringen. Meer informatie op </w:t>
      </w:r>
      <w:hyperlink r:id="rId7" w:history="1">
        <w:r>
          <w:rPr>
            <w:rStyle w:val="Hyperlink"/>
            <w:rFonts w:asciiTheme="minorHAnsi" w:hAnsiTheme="minorHAnsi"/>
            <w:b/>
            <w:color w:val="D22624"/>
            <w:sz w:val="18"/>
          </w:rPr>
          <w:t>www.richard-brink.de</w:t>
        </w:r>
      </w:hyperlink>
      <w:r>
        <w:rPr>
          <w:rFonts w:asciiTheme="minorHAnsi" w:hAnsiTheme="minorHAnsi"/>
          <w:sz w:val="18"/>
        </w:rPr>
        <w:t>.</w:t>
      </w:r>
    </w:p>
    <w:p w14:paraId="5AC22E7A" w14:textId="77777777" w:rsidR="00F41AA2" w:rsidRDefault="00F41AA2" w:rsidP="007651F2">
      <w:pPr>
        <w:spacing w:after="0" w:line="240" w:lineRule="auto"/>
        <w:rPr>
          <w:rFonts w:asciiTheme="minorHAnsi" w:hAnsiTheme="minorHAnsi" w:cstheme="minorHAnsi"/>
          <w:sz w:val="18"/>
        </w:rPr>
      </w:pPr>
    </w:p>
    <w:p w14:paraId="08444741" w14:textId="77777777" w:rsidR="00F41AA2" w:rsidRDefault="00F41AA2" w:rsidP="007651F2">
      <w:pPr>
        <w:spacing w:after="0" w:line="240" w:lineRule="auto"/>
        <w:rPr>
          <w:rFonts w:asciiTheme="minorHAnsi" w:hAnsiTheme="minorHAnsi" w:cstheme="minorHAnsi"/>
          <w:sz w:val="18"/>
        </w:rPr>
      </w:pPr>
    </w:p>
    <w:p w14:paraId="120DE0BA" w14:textId="77777777" w:rsidR="00F41AA2" w:rsidRDefault="00F41AA2" w:rsidP="007651F2">
      <w:pPr>
        <w:spacing w:after="0" w:line="240" w:lineRule="auto"/>
        <w:rPr>
          <w:rFonts w:asciiTheme="minorHAnsi" w:hAnsiTheme="minorHAnsi" w:cstheme="minorHAnsi"/>
          <w:sz w:val="18"/>
        </w:rPr>
      </w:pPr>
    </w:p>
    <w:p w14:paraId="3751D216" w14:textId="64DE6C1A" w:rsidR="00F41AA2" w:rsidRPr="00FD2C26" w:rsidRDefault="00F41AA2" w:rsidP="007651F2">
      <w:pPr>
        <w:spacing w:after="0" w:line="240" w:lineRule="auto"/>
        <w:rPr>
          <w:rFonts w:asciiTheme="minorHAnsi" w:hAnsiTheme="minorHAnsi" w:cstheme="minorHAnsi"/>
          <w:sz w:val="18"/>
        </w:rPr>
      </w:pPr>
    </w:p>
    <w:sectPr w:rsidR="00F41AA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BE3D7" w14:textId="77777777" w:rsidR="00773B1E" w:rsidRDefault="00773B1E" w:rsidP="002D5283">
      <w:pPr>
        <w:spacing w:after="0" w:line="240" w:lineRule="auto"/>
      </w:pPr>
      <w:r>
        <w:separator/>
      </w:r>
    </w:p>
  </w:endnote>
  <w:endnote w:type="continuationSeparator" w:id="0">
    <w:p w14:paraId="26E868D7" w14:textId="77777777" w:rsidR="00773B1E" w:rsidRDefault="00773B1E"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6A89" w14:textId="77777777" w:rsidR="00EE7ED8" w:rsidRDefault="008B36A5">
    <w:pPr>
      <w:pStyle w:val="Fuzeile"/>
      <w:jc w:val="center"/>
    </w:pPr>
    <w:r>
      <w:rPr>
        <w:noProof/>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Uitgegeven door: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Pr>
                              <w:rFonts w:asciiTheme="minorHAnsi" w:hAnsiTheme="minorHAnsi"/>
                              <w:color w:val="D20A10"/>
                              <w:sz w:val="14"/>
                            </w:rPr>
                            <w:t xml:space="preserve">Richard Brink GmbH &amp; </w:t>
                          </w:r>
                          <w:proofErr w:type="spellStart"/>
                          <w:r>
                            <w:rPr>
                              <w:rFonts w:asciiTheme="minorHAnsi" w:hAnsiTheme="minorHAnsi"/>
                              <w:color w:val="D20A10"/>
                              <w:sz w:val="14"/>
                            </w:rPr>
                            <w:t>Co.</w:t>
                          </w:r>
                          <w:proofErr w:type="spellEnd"/>
                          <w:r>
                            <w:rPr>
                              <w:rFonts w:asciiTheme="minorHAnsi" w:hAnsiTheme="minorHAnsi"/>
                              <w:color w:val="D20A10"/>
                              <w:sz w:val="14"/>
                            </w:rPr>
                            <w:t xml:space="preserve"> 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proofErr w:type="spellStart"/>
                          <w:r>
                            <w:rPr>
                              <w:rFonts w:asciiTheme="minorHAnsi" w:hAnsiTheme="minorHAnsi"/>
                              <w:color w:val="808080"/>
                              <w:sz w:val="14"/>
                            </w:rPr>
                            <w:t>Görlitzer</w:t>
                          </w:r>
                          <w:proofErr w:type="spellEnd"/>
                          <w:r>
                            <w:rPr>
                              <w:rFonts w:asciiTheme="minorHAnsi" w:hAnsiTheme="minorHAnsi"/>
                              <w:color w:val="808080"/>
                              <w:sz w:val="14"/>
                            </w:rPr>
                            <w:t xml:space="preserve"> </w:t>
                          </w:r>
                          <w:proofErr w:type="spellStart"/>
                          <w:r>
                            <w:rPr>
                              <w:rFonts w:asciiTheme="minorHAnsi" w:hAnsiTheme="minorHAnsi"/>
                              <w:color w:val="808080"/>
                              <w:sz w:val="14"/>
                            </w:rPr>
                            <w:t>Straße</w:t>
                          </w:r>
                          <w:proofErr w:type="spellEnd"/>
                          <w:r>
                            <w:rPr>
                              <w:rFonts w:asciiTheme="minorHAnsi" w:hAnsiTheme="minorHAnsi"/>
                              <w:color w:val="808080"/>
                              <w:sz w:val="14"/>
                            </w:rPr>
                            <w:t xml:space="preserv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33758 </w:t>
                          </w:r>
                          <w:proofErr w:type="spellStart"/>
                          <w:r>
                            <w:rPr>
                              <w:rFonts w:asciiTheme="minorHAnsi" w:hAnsiTheme="minorHAnsi"/>
                              <w:color w:val="808080"/>
                              <w:sz w:val="14"/>
                            </w:rPr>
                            <w:t>Schloß</w:t>
                          </w:r>
                          <w:proofErr w:type="spellEnd"/>
                          <w:r>
                            <w:rPr>
                              <w:rFonts w:asciiTheme="minorHAnsi" w:hAnsiTheme="minorHAnsi"/>
                              <w:color w:val="808080"/>
                              <w:sz w:val="14"/>
                            </w:rPr>
                            <w:t xml:space="preserve"> Holte-</w:t>
                          </w:r>
                          <w:proofErr w:type="spellStart"/>
                          <w:r>
                            <w:rPr>
                              <w:rFonts w:asciiTheme="minorHAnsi" w:hAnsiTheme="minorHAnsi"/>
                              <w:color w:val="808080"/>
                              <w:sz w:val="14"/>
                            </w:rPr>
                            <w:t>Stukenbrock</w:t>
                          </w:r>
                          <w:proofErr w:type="spellEnd"/>
                        </w:p>
                        <w:p w14:paraId="2CA067A0"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Telefoon:</w:t>
                          </w:r>
                          <w:r>
                            <w:rPr>
                              <w:rFonts w:asciiTheme="minorHAnsi" w:hAnsiTheme="minorHAnsi"/>
                              <w:color w:val="808080"/>
                              <w:sz w:val="14"/>
                            </w:rPr>
                            <w:tab/>
                            <w:t>+49 (0)5207 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proofErr w:type="gramStart"/>
                          <w:r>
                            <w:rPr>
                              <w:rFonts w:asciiTheme="minorHAnsi" w:hAnsiTheme="minorHAnsi"/>
                              <w:color w:val="808080"/>
                              <w:sz w:val="14"/>
                            </w:rPr>
                            <w:t>www.richard-brink.de</w:t>
                          </w:r>
                          <w:proofErr w:type="gramEnd"/>
                        </w:p>
                        <w:p w14:paraId="4B72DB4B"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Contactpersoon redactie:</w:t>
                          </w:r>
                        </w:p>
                        <w:p w14:paraId="0689A686"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 xml:space="preserve">Daniel </w:t>
                          </w:r>
                          <w:proofErr w:type="spellStart"/>
                          <w:r>
                            <w:rPr>
                              <w:rFonts w:asciiTheme="minorHAnsi" w:hAnsiTheme="minorHAnsi"/>
                              <w:color w:val="808080"/>
                              <w:sz w:val="14"/>
                            </w:rPr>
                            <w:t>Spitzer</w:t>
                          </w:r>
                          <w:proofErr w:type="spellEnd"/>
                        </w:p>
                        <w:p w14:paraId="69C621FE" w14:textId="77777777" w:rsidR="007651F2" w:rsidRPr="00FD2C26" w:rsidRDefault="007651F2" w:rsidP="007651F2">
                          <w:pPr>
                            <w:pStyle w:val="Textkrper"/>
                            <w:rPr>
                              <w:rFonts w:asciiTheme="minorHAnsi" w:hAnsiTheme="minorHAnsi" w:cstheme="minorHAnsi"/>
                              <w:color w:val="808080"/>
                              <w:sz w:val="14"/>
                            </w:rPr>
                          </w:pPr>
                          <w:proofErr w:type="spellStart"/>
                          <w:r>
                            <w:rPr>
                              <w:rFonts w:asciiTheme="minorHAnsi" w:hAnsiTheme="minorHAnsi"/>
                              <w:color w:val="808080"/>
                              <w:sz w:val="14"/>
                            </w:rPr>
                            <w:t>Plaatsverv</w:t>
                          </w:r>
                          <w:proofErr w:type="spellEnd"/>
                          <w:r>
                            <w:rPr>
                              <w:rFonts w:asciiTheme="minorHAnsi" w:hAnsiTheme="minorHAnsi"/>
                              <w:color w:val="808080"/>
                              <w:sz w:val="14"/>
                            </w:rPr>
                            <w:t xml:space="preserve">. </w:t>
                          </w:r>
                          <w:proofErr w:type="gramStart"/>
                          <w:r>
                            <w:rPr>
                              <w:rFonts w:asciiTheme="minorHAnsi" w:hAnsiTheme="minorHAnsi"/>
                              <w:color w:val="808080"/>
                              <w:sz w:val="14"/>
                            </w:rPr>
                            <w:t>marketingmanager</w:t>
                          </w:r>
                          <w:proofErr w:type="gramEnd"/>
                        </w:p>
                        <w:p w14:paraId="7112F9C4" w14:textId="77777777" w:rsidR="007651F2" w:rsidRPr="00FD2C26" w:rsidRDefault="007651F2" w:rsidP="007651F2">
                          <w:pPr>
                            <w:pStyle w:val="Textkrper"/>
                            <w:rPr>
                              <w:rFonts w:asciiTheme="minorHAnsi" w:hAnsiTheme="minorHAnsi" w:cstheme="minorHAnsi"/>
                              <w:color w:val="808080"/>
                              <w:sz w:val="14"/>
                            </w:rPr>
                          </w:pPr>
                          <w:proofErr w:type="gramStart"/>
                          <w:r>
                            <w:rPr>
                              <w:rFonts w:asciiTheme="minorHAnsi" w:hAnsiTheme="minorHAnsi"/>
                              <w:color w:val="808080"/>
                              <w:sz w:val="14"/>
                            </w:rPr>
                            <w:t>daniel.spitzer@richard-brink.de</w:t>
                          </w:r>
                          <w:proofErr w:type="gramEnd"/>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Voor afdruk vrijgegeven - verzoek om kopie</w:t>
                          </w:r>
                        </w:p>
                        <w:p w14:paraId="5E3E4987"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706E03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" filled="f" stroked="f">
              <v:path arrowok="t"/>
              <v:textbox>
                <w:txbxContent>
                  <w:p w14:paraId="4EA41B59"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Uitgegeven door:</w:t>
                    </w:r>
                    <w:r>
                      <w:rPr>
                        <w:color w:val="808080"/>
                        <w:sz w:val="14"/>
                        <w:rFonts w:asciiTheme="minorHAnsi" w:hAnsiTheme="minorHAnsi"/>
                      </w:rPr>
                      <w:t xml:space="preserve"> </w:t>
                    </w:r>
                  </w:p>
                  <w:p w14:paraId="08B9F369" w14:textId="77777777" w:rsidR="007651F2" w:rsidRPr="00FD2C26" w:rsidRDefault="007651F2" w:rsidP="007651F2">
                    <w:pPr>
                      <w:pStyle w:val="berschrift1"/>
                      <w:spacing w:line="240" w:lineRule="auto"/>
                      <w:jc w:val="left"/>
                      <w:rPr>
                        <w:color w:val="D20A10"/>
                        <w:sz w:val="14"/>
                        <w:rFonts w:asciiTheme="minorHAnsi" w:hAnsiTheme="minorHAnsi" w:cstheme="minorHAnsi"/>
                      </w:rPr>
                    </w:pPr>
                    <w:r>
                      <w:rPr>
                        <w:color w:val="D20A10"/>
                        <w:sz w:val="14"/>
                        <w:rFonts w:asciiTheme="minorHAnsi" w:hAnsiTheme="minorHAnsi"/>
                      </w:rPr>
                      <w:t xml:space="preserve">Richard Brink GmbH &amp; Co. KG</w:t>
                    </w:r>
                  </w:p>
                  <w:p w14:paraId="60BBC0F5"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Görlitzer Straße 1</w:t>
                    </w:r>
                  </w:p>
                  <w:p w14:paraId="1DE67197"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33758 Schloß Holte-Stukenbrock</w:t>
                    </w:r>
                  </w:p>
                  <w:p w14:paraId="2CA067A0"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Telefoon:</w:t>
                    </w:r>
                    <w:r>
                      <w:rPr>
                        <w:color w:val="808080"/>
                        <w:sz w:val="14"/>
                        <w:rFonts w:asciiTheme="minorHAnsi" w:hAnsiTheme="minorHAnsi"/>
                      </w:rPr>
                      <w:tab/>
                    </w:r>
                    <w:r>
                      <w:rPr>
                        <w:color w:val="808080"/>
                        <w:sz w:val="14"/>
                        <w:rFonts w:asciiTheme="minorHAnsi" w:hAnsiTheme="minorHAnsi"/>
                      </w:rPr>
                      <w:t xml:space="preserve">+49 (0)5207 9504-0</w:t>
                    </w:r>
                  </w:p>
                  <w:p w14:paraId="20B440B1"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Fax:</w:t>
                    </w:r>
                    <w:r>
                      <w:rPr>
                        <w:color w:val="808080"/>
                        <w:sz w:val="14"/>
                        <w:rFonts w:asciiTheme="minorHAnsi" w:hAnsiTheme="minorHAnsi"/>
                      </w:rPr>
                      <w:tab/>
                    </w:r>
                    <w:r>
                      <w:rPr>
                        <w:color w:val="808080"/>
                        <w:sz w:val="14"/>
                        <w:rFonts w:asciiTheme="minorHAnsi" w:hAnsiTheme="minorHAnsi"/>
                      </w:rPr>
                      <w:t xml:space="preserve">+49 (0)5207 9504-20</w:t>
                    </w:r>
                  </w:p>
                  <w:p w14:paraId="3E22786E"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www.richard-brink.de</w:t>
                    </w:r>
                  </w:p>
                  <w:p w14:paraId="4B72DB4B"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b/>
                        <w:color w:val="D20A10"/>
                        <w:sz w:val="14"/>
                        <w:rFonts w:asciiTheme="minorHAnsi" w:hAnsiTheme="minorHAnsi" w:cstheme="minorHAnsi"/>
                      </w:rPr>
                    </w:pPr>
                    <w:r>
                      <w:rPr>
                        <w:b/>
                        <w:color w:val="D20A10"/>
                        <w:sz w:val="14"/>
                        <w:rFonts w:asciiTheme="minorHAnsi" w:hAnsiTheme="minorHAnsi"/>
                      </w:rPr>
                      <w:t xml:space="preserve">Contactpersoon redactie:</w:t>
                    </w:r>
                  </w:p>
                  <w:p w14:paraId="0689A686"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Daniel Spitzer</w:t>
                    </w:r>
                  </w:p>
                  <w:p w14:paraId="69C621FE"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Plaatsverv.</w:t>
                    </w:r>
                    <w:r>
                      <w:rPr>
                        <w:color w:val="808080"/>
                        <w:sz w:val="14"/>
                        <w:rFonts w:asciiTheme="minorHAnsi" w:hAnsiTheme="minorHAnsi"/>
                      </w:rPr>
                      <w:t xml:space="preserve"> </w:t>
                    </w:r>
                    <w:r>
                      <w:rPr>
                        <w:color w:val="808080"/>
                        <w:sz w:val="14"/>
                        <w:rFonts w:asciiTheme="minorHAnsi" w:hAnsiTheme="minorHAnsi"/>
                      </w:rPr>
                      <w:t xml:space="preserve">marketingmanager</w:t>
                    </w:r>
                  </w:p>
                  <w:p w14:paraId="7112F9C4"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color w:val="808080"/>
                        <w:sz w:val="14"/>
                        <w:szCs w:val="14"/>
                        <w:rFonts w:asciiTheme="minorHAnsi" w:hAnsiTheme="minorHAnsi" w:cstheme="minorHAnsi"/>
                      </w:rPr>
                    </w:pPr>
                    <w:r>
                      <w:rPr>
                        <w:color w:val="808080"/>
                        <w:sz w:val="14"/>
                        <w:rFonts w:asciiTheme="minorHAnsi" w:hAnsiTheme="minorHAnsi"/>
                      </w:rPr>
                      <w:t xml:space="preserve">Voor afdruk vrijgegeven - verzoek om kopie</w:t>
                    </w:r>
                  </w:p>
                  <w:p w14:paraId="5E3E4987"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fldChar w:fldCharType="begin"/>
    </w:r>
    <w:r w:rsidR="00B50B41">
      <w:instrText xml:space="preserve"> PAGE   \* MERGEFORMAT </w:instrText>
    </w:r>
    <w:r w:rsidR="00B50B41">
      <w:fldChar w:fldCharType="separate"/>
    </w:r>
    <w:r w:rsidR="001659AD">
      <w:t>1</w:t>
    </w:r>
    <w:r w:rsidR="00B50B41">
      <w:fldChar w:fldCharType="end"/>
    </w:r>
  </w:p>
  <w:p w14:paraId="505BEBB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926F" w14:textId="77777777" w:rsidR="00773B1E" w:rsidRDefault="00773B1E" w:rsidP="002D5283">
      <w:pPr>
        <w:spacing w:after="0" w:line="240" w:lineRule="auto"/>
      </w:pPr>
      <w:r>
        <w:separator/>
      </w:r>
    </w:p>
  </w:footnote>
  <w:footnote w:type="continuationSeparator" w:id="0">
    <w:p w14:paraId="72BB6226" w14:textId="77777777" w:rsidR="00773B1E" w:rsidRDefault="00773B1E"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7F90639E"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" stroked="f">
              <v:path arrowok="t"/>
              <v:textbox style="mso-fit-shape-to-text:t">
                <w:txbxContent>
                  <w:p w14:paraId="47F4C844" w14:textId="77777777" w:rsidR="00EE7ED8" w:rsidRDefault="00B35311">
                    <w: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77777777" w:rsidR="00EE7ED8" w:rsidRPr="00FD2C26" w:rsidRDefault="00EE7ED8" w:rsidP="007D13EF">
    <w:pPr>
      <w:pStyle w:val="Kopfzeile"/>
      <w:rPr>
        <w:rFonts w:asciiTheme="minorHAnsi" w:hAnsiTheme="minorHAnsi" w:cstheme="minorHAnsi"/>
        <w:color w:val="808080"/>
        <w:sz w:val="52"/>
        <w:szCs w:val="52"/>
      </w:rPr>
    </w:pPr>
    <w:r>
      <w:rPr>
        <w:rFonts w:asciiTheme="minorHAnsi" w:hAnsiTheme="minorHAnsi"/>
        <w:color w:val="808080"/>
        <w:sz w:val="52"/>
      </w:rPr>
      <w:t>Productinformatie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6"/>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5E2A"/>
    <w:rsid w:val="00017675"/>
    <w:rsid w:val="00017C9A"/>
    <w:rsid w:val="00017E94"/>
    <w:rsid w:val="000207E8"/>
    <w:rsid w:val="00022156"/>
    <w:rsid w:val="0002224B"/>
    <w:rsid w:val="00022430"/>
    <w:rsid w:val="00022A50"/>
    <w:rsid w:val="000243F5"/>
    <w:rsid w:val="000245F2"/>
    <w:rsid w:val="00026CEF"/>
    <w:rsid w:val="0003089B"/>
    <w:rsid w:val="000308FC"/>
    <w:rsid w:val="00031526"/>
    <w:rsid w:val="000324DE"/>
    <w:rsid w:val="00032C12"/>
    <w:rsid w:val="00033D49"/>
    <w:rsid w:val="00036F95"/>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6254E"/>
    <w:rsid w:val="00063AD4"/>
    <w:rsid w:val="0006442A"/>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ABC"/>
    <w:rsid w:val="00087257"/>
    <w:rsid w:val="00091F3E"/>
    <w:rsid w:val="000925A2"/>
    <w:rsid w:val="000927B1"/>
    <w:rsid w:val="00092A89"/>
    <w:rsid w:val="00092DDD"/>
    <w:rsid w:val="000940FC"/>
    <w:rsid w:val="0009453D"/>
    <w:rsid w:val="00096DCF"/>
    <w:rsid w:val="000A0AC5"/>
    <w:rsid w:val="000A0C56"/>
    <w:rsid w:val="000A1061"/>
    <w:rsid w:val="000A10B0"/>
    <w:rsid w:val="000A2604"/>
    <w:rsid w:val="000A2CAB"/>
    <w:rsid w:val="000A2DEA"/>
    <w:rsid w:val="000A345E"/>
    <w:rsid w:val="000A3ED8"/>
    <w:rsid w:val="000A4652"/>
    <w:rsid w:val="000A4AAB"/>
    <w:rsid w:val="000A503F"/>
    <w:rsid w:val="000A5802"/>
    <w:rsid w:val="000A5BCC"/>
    <w:rsid w:val="000A69C0"/>
    <w:rsid w:val="000A6A2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186F"/>
    <w:rsid w:val="001132FE"/>
    <w:rsid w:val="00113CA0"/>
    <w:rsid w:val="00114204"/>
    <w:rsid w:val="00115265"/>
    <w:rsid w:val="00115DBB"/>
    <w:rsid w:val="00116D58"/>
    <w:rsid w:val="0011704B"/>
    <w:rsid w:val="00117984"/>
    <w:rsid w:val="00120ECF"/>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47DF5"/>
    <w:rsid w:val="00151ACE"/>
    <w:rsid w:val="00151ED5"/>
    <w:rsid w:val="00152350"/>
    <w:rsid w:val="00153AE9"/>
    <w:rsid w:val="00153FA5"/>
    <w:rsid w:val="001549C1"/>
    <w:rsid w:val="00154D0D"/>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DBD"/>
    <w:rsid w:val="00185969"/>
    <w:rsid w:val="0018645C"/>
    <w:rsid w:val="00187B7E"/>
    <w:rsid w:val="00190F1A"/>
    <w:rsid w:val="00191CE5"/>
    <w:rsid w:val="0019245E"/>
    <w:rsid w:val="0019254A"/>
    <w:rsid w:val="001942E0"/>
    <w:rsid w:val="00195692"/>
    <w:rsid w:val="00196525"/>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55A7"/>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1F721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1E94"/>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5AE9"/>
    <w:rsid w:val="00306E15"/>
    <w:rsid w:val="00314280"/>
    <w:rsid w:val="00314789"/>
    <w:rsid w:val="00314A52"/>
    <w:rsid w:val="003150B8"/>
    <w:rsid w:val="003153A7"/>
    <w:rsid w:val="003168E4"/>
    <w:rsid w:val="00316F15"/>
    <w:rsid w:val="003225A2"/>
    <w:rsid w:val="00322F59"/>
    <w:rsid w:val="0032344F"/>
    <w:rsid w:val="00324099"/>
    <w:rsid w:val="00325D03"/>
    <w:rsid w:val="00326E79"/>
    <w:rsid w:val="00327872"/>
    <w:rsid w:val="00330AC7"/>
    <w:rsid w:val="0033208A"/>
    <w:rsid w:val="003324E2"/>
    <w:rsid w:val="0033305B"/>
    <w:rsid w:val="00333132"/>
    <w:rsid w:val="00334B14"/>
    <w:rsid w:val="0033527C"/>
    <w:rsid w:val="00335B47"/>
    <w:rsid w:val="0033733D"/>
    <w:rsid w:val="003407DA"/>
    <w:rsid w:val="00341D8C"/>
    <w:rsid w:val="00342400"/>
    <w:rsid w:val="00343CEE"/>
    <w:rsid w:val="003445E6"/>
    <w:rsid w:val="00346E12"/>
    <w:rsid w:val="0035019C"/>
    <w:rsid w:val="00351784"/>
    <w:rsid w:val="003536DC"/>
    <w:rsid w:val="00354210"/>
    <w:rsid w:val="003568C1"/>
    <w:rsid w:val="00357680"/>
    <w:rsid w:val="003603E9"/>
    <w:rsid w:val="003610F0"/>
    <w:rsid w:val="00361C02"/>
    <w:rsid w:val="00362536"/>
    <w:rsid w:val="00362781"/>
    <w:rsid w:val="00363222"/>
    <w:rsid w:val="00363E0F"/>
    <w:rsid w:val="0036451E"/>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5593"/>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16B1"/>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5C3D"/>
    <w:rsid w:val="003D61FD"/>
    <w:rsid w:val="003D7FCD"/>
    <w:rsid w:val="003E0559"/>
    <w:rsid w:val="003E0F28"/>
    <w:rsid w:val="003E111B"/>
    <w:rsid w:val="003E1890"/>
    <w:rsid w:val="003E2438"/>
    <w:rsid w:val="003E2550"/>
    <w:rsid w:val="003E3760"/>
    <w:rsid w:val="003E506C"/>
    <w:rsid w:val="003E520C"/>
    <w:rsid w:val="003E5C94"/>
    <w:rsid w:val="003E62CF"/>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5109"/>
    <w:rsid w:val="00457B75"/>
    <w:rsid w:val="00461F5E"/>
    <w:rsid w:val="00462E50"/>
    <w:rsid w:val="00462FFC"/>
    <w:rsid w:val="00464829"/>
    <w:rsid w:val="00465F94"/>
    <w:rsid w:val="00465FCD"/>
    <w:rsid w:val="00466746"/>
    <w:rsid w:val="00466B73"/>
    <w:rsid w:val="00471AD1"/>
    <w:rsid w:val="00472058"/>
    <w:rsid w:val="004738F9"/>
    <w:rsid w:val="00473D32"/>
    <w:rsid w:val="00475A90"/>
    <w:rsid w:val="00480B26"/>
    <w:rsid w:val="00483901"/>
    <w:rsid w:val="00486FC3"/>
    <w:rsid w:val="004874A8"/>
    <w:rsid w:val="00492754"/>
    <w:rsid w:val="004962B5"/>
    <w:rsid w:val="00496FB5"/>
    <w:rsid w:val="004A1560"/>
    <w:rsid w:val="004A188F"/>
    <w:rsid w:val="004A32CD"/>
    <w:rsid w:val="004A4224"/>
    <w:rsid w:val="004A5171"/>
    <w:rsid w:val="004A6F56"/>
    <w:rsid w:val="004A7709"/>
    <w:rsid w:val="004B3A4F"/>
    <w:rsid w:val="004B3CF3"/>
    <w:rsid w:val="004B547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43"/>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505"/>
    <w:rsid w:val="004F172C"/>
    <w:rsid w:val="004F4BEA"/>
    <w:rsid w:val="004F5369"/>
    <w:rsid w:val="004F53E7"/>
    <w:rsid w:val="004F621D"/>
    <w:rsid w:val="004F7944"/>
    <w:rsid w:val="00500931"/>
    <w:rsid w:val="0050241B"/>
    <w:rsid w:val="00503477"/>
    <w:rsid w:val="00504388"/>
    <w:rsid w:val="0050457F"/>
    <w:rsid w:val="00504846"/>
    <w:rsid w:val="00512946"/>
    <w:rsid w:val="00512BC5"/>
    <w:rsid w:val="0051309E"/>
    <w:rsid w:val="0051391D"/>
    <w:rsid w:val="00515500"/>
    <w:rsid w:val="00520A98"/>
    <w:rsid w:val="005218F3"/>
    <w:rsid w:val="0052247E"/>
    <w:rsid w:val="00523D08"/>
    <w:rsid w:val="00525FDF"/>
    <w:rsid w:val="005260B2"/>
    <w:rsid w:val="00527097"/>
    <w:rsid w:val="005279C2"/>
    <w:rsid w:val="0053102C"/>
    <w:rsid w:val="00533D7F"/>
    <w:rsid w:val="00536179"/>
    <w:rsid w:val="00540B30"/>
    <w:rsid w:val="0054137E"/>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7404"/>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1E14"/>
    <w:rsid w:val="005D3E2B"/>
    <w:rsid w:val="005D548B"/>
    <w:rsid w:val="005D5A25"/>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B0A"/>
    <w:rsid w:val="005F6FE2"/>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4FB1"/>
    <w:rsid w:val="00630CF0"/>
    <w:rsid w:val="00631450"/>
    <w:rsid w:val="006319F4"/>
    <w:rsid w:val="00632517"/>
    <w:rsid w:val="00633B57"/>
    <w:rsid w:val="0063524E"/>
    <w:rsid w:val="00635F38"/>
    <w:rsid w:val="006404DF"/>
    <w:rsid w:val="0064058C"/>
    <w:rsid w:val="00641A2C"/>
    <w:rsid w:val="00641E94"/>
    <w:rsid w:val="0064263B"/>
    <w:rsid w:val="00645636"/>
    <w:rsid w:val="00646E5A"/>
    <w:rsid w:val="0065447B"/>
    <w:rsid w:val="006549D3"/>
    <w:rsid w:val="00654B56"/>
    <w:rsid w:val="006604A2"/>
    <w:rsid w:val="00660DCA"/>
    <w:rsid w:val="006611F4"/>
    <w:rsid w:val="006620FF"/>
    <w:rsid w:val="00664456"/>
    <w:rsid w:val="00667071"/>
    <w:rsid w:val="00667A17"/>
    <w:rsid w:val="006709C9"/>
    <w:rsid w:val="00671AE0"/>
    <w:rsid w:val="006727FB"/>
    <w:rsid w:val="0067287F"/>
    <w:rsid w:val="00672D4E"/>
    <w:rsid w:val="006732AE"/>
    <w:rsid w:val="006736AA"/>
    <w:rsid w:val="00674335"/>
    <w:rsid w:val="00675BC2"/>
    <w:rsid w:val="00675E75"/>
    <w:rsid w:val="006770E0"/>
    <w:rsid w:val="006854B8"/>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4F8"/>
    <w:rsid w:val="006B78C5"/>
    <w:rsid w:val="006C14B8"/>
    <w:rsid w:val="006C18AF"/>
    <w:rsid w:val="006C1B6F"/>
    <w:rsid w:val="006C254C"/>
    <w:rsid w:val="006C34A4"/>
    <w:rsid w:val="006C62FF"/>
    <w:rsid w:val="006D017A"/>
    <w:rsid w:val="006D3903"/>
    <w:rsid w:val="006D599E"/>
    <w:rsid w:val="006D79FA"/>
    <w:rsid w:val="006E08B3"/>
    <w:rsid w:val="006E1071"/>
    <w:rsid w:val="006E1B1C"/>
    <w:rsid w:val="006E2B2B"/>
    <w:rsid w:val="006E4CFC"/>
    <w:rsid w:val="006E58BB"/>
    <w:rsid w:val="006E67D6"/>
    <w:rsid w:val="006F055E"/>
    <w:rsid w:val="006F0D28"/>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E1"/>
    <w:rsid w:val="00747374"/>
    <w:rsid w:val="00747948"/>
    <w:rsid w:val="0075090F"/>
    <w:rsid w:val="00750F09"/>
    <w:rsid w:val="00750FB0"/>
    <w:rsid w:val="007516E0"/>
    <w:rsid w:val="00753147"/>
    <w:rsid w:val="00753286"/>
    <w:rsid w:val="0075463B"/>
    <w:rsid w:val="0075511B"/>
    <w:rsid w:val="00756DEF"/>
    <w:rsid w:val="007571FF"/>
    <w:rsid w:val="00757BA2"/>
    <w:rsid w:val="00760C58"/>
    <w:rsid w:val="007648CC"/>
    <w:rsid w:val="007651F2"/>
    <w:rsid w:val="007653AF"/>
    <w:rsid w:val="00765816"/>
    <w:rsid w:val="00766843"/>
    <w:rsid w:val="007676F7"/>
    <w:rsid w:val="00770065"/>
    <w:rsid w:val="00771CF1"/>
    <w:rsid w:val="00772A61"/>
    <w:rsid w:val="00772FB5"/>
    <w:rsid w:val="0077307C"/>
    <w:rsid w:val="00773B1E"/>
    <w:rsid w:val="00774513"/>
    <w:rsid w:val="00774BD6"/>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A2553"/>
    <w:rsid w:val="007B0463"/>
    <w:rsid w:val="007B0767"/>
    <w:rsid w:val="007B0853"/>
    <w:rsid w:val="007B0982"/>
    <w:rsid w:val="007B0F28"/>
    <w:rsid w:val="007B1AAE"/>
    <w:rsid w:val="007B264A"/>
    <w:rsid w:val="007B5043"/>
    <w:rsid w:val="007B63B7"/>
    <w:rsid w:val="007B6F94"/>
    <w:rsid w:val="007B7C48"/>
    <w:rsid w:val="007C14B2"/>
    <w:rsid w:val="007C15A4"/>
    <w:rsid w:val="007C1648"/>
    <w:rsid w:val="007C1C6A"/>
    <w:rsid w:val="007C322F"/>
    <w:rsid w:val="007C479D"/>
    <w:rsid w:val="007C4E55"/>
    <w:rsid w:val="007C6194"/>
    <w:rsid w:val="007C670D"/>
    <w:rsid w:val="007D0CDB"/>
    <w:rsid w:val="007D13EF"/>
    <w:rsid w:val="007D1AE8"/>
    <w:rsid w:val="007D1F64"/>
    <w:rsid w:val="007D2D17"/>
    <w:rsid w:val="007D3BB8"/>
    <w:rsid w:val="007D3BE5"/>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475E"/>
    <w:rsid w:val="00806550"/>
    <w:rsid w:val="00807F31"/>
    <w:rsid w:val="00813933"/>
    <w:rsid w:val="008140EC"/>
    <w:rsid w:val="008141DC"/>
    <w:rsid w:val="00814259"/>
    <w:rsid w:val="008144F6"/>
    <w:rsid w:val="00814F69"/>
    <w:rsid w:val="00816A96"/>
    <w:rsid w:val="00817578"/>
    <w:rsid w:val="00817C42"/>
    <w:rsid w:val="008223F4"/>
    <w:rsid w:val="008232A4"/>
    <w:rsid w:val="0082443A"/>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58BA"/>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46F5"/>
    <w:rsid w:val="009661FC"/>
    <w:rsid w:val="0096679A"/>
    <w:rsid w:val="00966FE9"/>
    <w:rsid w:val="00971003"/>
    <w:rsid w:val="00972CEA"/>
    <w:rsid w:val="0097434C"/>
    <w:rsid w:val="00975E82"/>
    <w:rsid w:val="00976260"/>
    <w:rsid w:val="00976360"/>
    <w:rsid w:val="009770FA"/>
    <w:rsid w:val="009803FE"/>
    <w:rsid w:val="009827D0"/>
    <w:rsid w:val="00983725"/>
    <w:rsid w:val="009849E0"/>
    <w:rsid w:val="00990358"/>
    <w:rsid w:val="00990CE3"/>
    <w:rsid w:val="009915EB"/>
    <w:rsid w:val="00992A76"/>
    <w:rsid w:val="00994646"/>
    <w:rsid w:val="009949F0"/>
    <w:rsid w:val="009A063F"/>
    <w:rsid w:val="009A088C"/>
    <w:rsid w:val="009A25EF"/>
    <w:rsid w:val="009A2E57"/>
    <w:rsid w:val="009A3317"/>
    <w:rsid w:val="009A5D0D"/>
    <w:rsid w:val="009B11C6"/>
    <w:rsid w:val="009B17EA"/>
    <w:rsid w:val="009B2A3C"/>
    <w:rsid w:val="009B31AB"/>
    <w:rsid w:val="009B3764"/>
    <w:rsid w:val="009B4B35"/>
    <w:rsid w:val="009B54D0"/>
    <w:rsid w:val="009B6975"/>
    <w:rsid w:val="009B69FA"/>
    <w:rsid w:val="009B7F84"/>
    <w:rsid w:val="009C0561"/>
    <w:rsid w:val="009C0674"/>
    <w:rsid w:val="009C09AF"/>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36A"/>
    <w:rsid w:val="009E25EB"/>
    <w:rsid w:val="009E54B5"/>
    <w:rsid w:val="009E622C"/>
    <w:rsid w:val="009E6233"/>
    <w:rsid w:val="009E76AC"/>
    <w:rsid w:val="009F1721"/>
    <w:rsid w:val="009F1D6C"/>
    <w:rsid w:val="009F505A"/>
    <w:rsid w:val="009F5B27"/>
    <w:rsid w:val="009F78D2"/>
    <w:rsid w:val="009F7B29"/>
    <w:rsid w:val="00A00655"/>
    <w:rsid w:val="00A017D7"/>
    <w:rsid w:val="00A02082"/>
    <w:rsid w:val="00A04389"/>
    <w:rsid w:val="00A058FB"/>
    <w:rsid w:val="00A05B2E"/>
    <w:rsid w:val="00A073D7"/>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5CA8"/>
    <w:rsid w:val="00A25D7B"/>
    <w:rsid w:val="00A26427"/>
    <w:rsid w:val="00A26AD2"/>
    <w:rsid w:val="00A26D8B"/>
    <w:rsid w:val="00A313FE"/>
    <w:rsid w:val="00A31F95"/>
    <w:rsid w:val="00A34A39"/>
    <w:rsid w:val="00A34EE3"/>
    <w:rsid w:val="00A35FCF"/>
    <w:rsid w:val="00A36617"/>
    <w:rsid w:val="00A37279"/>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904D5"/>
    <w:rsid w:val="00A90839"/>
    <w:rsid w:val="00A90857"/>
    <w:rsid w:val="00A910EE"/>
    <w:rsid w:val="00A926D7"/>
    <w:rsid w:val="00A92E57"/>
    <w:rsid w:val="00A94E73"/>
    <w:rsid w:val="00A94EB7"/>
    <w:rsid w:val="00A97955"/>
    <w:rsid w:val="00A97D80"/>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2EF7"/>
    <w:rsid w:val="00AB4DC5"/>
    <w:rsid w:val="00AB53FD"/>
    <w:rsid w:val="00AB6B0E"/>
    <w:rsid w:val="00AB6FD5"/>
    <w:rsid w:val="00AB723C"/>
    <w:rsid w:val="00AB772C"/>
    <w:rsid w:val="00AB78C6"/>
    <w:rsid w:val="00AC00B7"/>
    <w:rsid w:val="00AC07F0"/>
    <w:rsid w:val="00AC1E7D"/>
    <w:rsid w:val="00AC22FA"/>
    <w:rsid w:val="00AC63E2"/>
    <w:rsid w:val="00AC728E"/>
    <w:rsid w:val="00AD0CE9"/>
    <w:rsid w:val="00AD2679"/>
    <w:rsid w:val="00AD2B39"/>
    <w:rsid w:val="00AD3FAA"/>
    <w:rsid w:val="00AD468D"/>
    <w:rsid w:val="00AD51D1"/>
    <w:rsid w:val="00AD5B4C"/>
    <w:rsid w:val="00AD624D"/>
    <w:rsid w:val="00AD6313"/>
    <w:rsid w:val="00AD6D18"/>
    <w:rsid w:val="00AE0645"/>
    <w:rsid w:val="00AE2A25"/>
    <w:rsid w:val="00AE4099"/>
    <w:rsid w:val="00AE5801"/>
    <w:rsid w:val="00AE6333"/>
    <w:rsid w:val="00AE6D94"/>
    <w:rsid w:val="00AE7194"/>
    <w:rsid w:val="00AE746E"/>
    <w:rsid w:val="00AF0EB7"/>
    <w:rsid w:val="00AF0F2E"/>
    <w:rsid w:val="00AF31A7"/>
    <w:rsid w:val="00AF3E67"/>
    <w:rsid w:val="00AF4FEF"/>
    <w:rsid w:val="00AF5F8B"/>
    <w:rsid w:val="00AF7827"/>
    <w:rsid w:val="00AF7E75"/>
    <w:rsid w:val="00B00811"/>
    <w:rsid w:val="00B015A1"/>
    <w:rsid w:val="00B01A5B"/>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7799"/>
    <w:rsid w:val="00B27C0C"/>
    <w:rsid w:val="00B30047"/>
    <w:rsid w:val="00B30570"/>
    <w:rsid w:val="00B30CBB"/>
    <w:rsid w:val="00B30FEB"/>
    <w:rsid w:val="00B31420"/>
    <w:rsid w:val="00B328C8"/>
    <w:rsid w:val="00B3301E"/>
    <w:rsid w:val="00B33802"/>
    <w:rsid w:val="00B340AD"/>
    <w:rsid w:val="00B3484A"/>
    <w:rsid w:val="00B35311"/>
    <w:rsid w:val="00B35F56"/>
    <w:rsid w:val="00B362AA"/>
    <w:rsid w:val="00B376CC"/>
    <w:rsid w:val="00B3772F"/>
    <w:rsid w:val="00B37ED5"/>
    <w:rsid w:val="00B40829"/>
    <w:rsid w:val="00B40C2E"/>
    <w:rsid w:val="00B41529"/>
    <w:rsid w:val="00B433D1"/>
    <w:rsid w:val="00B43D46"/>
    <w:rsid w:val="00B4554A"/>
    <w:rsid w:val="00B45EC8"/>
    <w:rsid w:val="00B460A0"/>
    <w:rsid w:val="00B46146"/>
    <w:rsid w:val="00B464C0"/>
    <w:rsid w:val="00B46CE5"/>
    <w:rsid w:val="00B50290"/>
    <w:rsid w:val="00B50B41"/>
    <w:rsid w:val="00B53D2E"/>
    <w:rsid w:val="00B53E64"/>
    <w:rsid w:val="00B54524"/>
    <w:rsid w:val="00B546B4"/>
    <w:rsid w:val="00B5581E"/>
    <w:rsid w:val="00B57737"/>
    <w:rsid w:val="00B604FB"/>
    <w:rsid w:val="00B60C93"/>
    <w:rsid w:val="00B60FB5"/>
    <w:rsid w:val="00B611A5"/>
    <w:rsid w:val="00B64CEF"/>
    <w:rsid w:val="00B65193"/>
    <w:rsid w:val="00B66011"/>
    <w:rsid w:val="00B674D8"/>
    <w:rsid w:val="00B677DC"/>
    <w:rsid w:val="00B70996"/>
    <w:rsid w:val="00B73281"/>
    <w:rsid w:val="00B732B3"/>
    <w:rsid w:val="00B7476E"/>
    <w:rsid w:val="00B74AF3"/>
    <w:rsid w:val="00B7550A"/>
    <w:rsid w:val="00B755F2"/>
    <w:rsid w:val="00B75E15"/>
    <w:rsid w:val="00B7708B"/>
    <w:rsid w:val="00B77301"/>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077"/>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5ACD"/>
    <w:rsid w:val="00C17DC0"/>
    <w:rsid w:val="00C20E15"/>
    <w:rsid w:val="00C20FF2"/>
    <w:rsid w:val="00C224F2"/>
    <w:rsid w:val="00C22A54"/>
    <w:rsid w:val="00C24D0E"/>
    <w:rsid w:val="00C25C70"/>
    <w:rsid w:val="00C26798"/>
    <w:rsid w:val="00C27017"/>
    <w:rsid w:val="00C27F80"/>
    <w:rsid w:val="00C31319"/>
    <w:rsid w:val="00C32589"/>
    <w:rsid w:val="00C329BB"/>
    <w:rsid w:val="00C340B0"/>
    <w:rsid w:val="00C35186"/>
    <w:rsid w:val="00C35BB4"/>
    <w:rsid w:val="00C362A8"/>
    <w:rsid w:val="00C403EE"/>
    <w:rsid w:val="00C40493"/>
    <w:rsid w:val="00C41991"/>
    <w:rsid w:val="00C41C60"/>
    <w:rsid w:val="00C4243E"/>
    <w:rsid w:val="00C42A85"/>
    <w:rsid w:val="00C42E17"/>
    <w:rsid w:val="00C503AF"/>
    <w:rsid w:val="00C50475"/>
    <w:rsid w:val="00C511CB"/>
    <w:rsid w:val="00C542FD"/>
    <w:rsid w:val="00C54314"/>
    <w:rsid w:val="00C545BA"/>
    <w:rsid w:val="00C55CBC"/>
    <w:rsid w:val="00C55F0B"/>
    <w:rsid w:val="00C57211"/>
    <w:rsid w:val="00C60E5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2D6"/>
    <w:rsid w:val="00CB536D"/>
    <w:rsid w:val="00CB7157"/>
    <w:rsid w:val="00CB7353"/>
    <w:rsid w:val="00CB7AAE"/>
    <w:rsid w:val="00CB7F93"/>
    <w:rsid w:val="00CC2BEB"/>
    <w:rsid w:val="00CC36FD"/>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32"/>
    <w:rsid w:val="00CF05DE"/>
    <w:rsid w:val="00CF08F2"/>
    <w:rsid w:val="00CF0F16"/>
    <w:rsid w:val="00CF122D"/>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77"/>
    <w:rsid w:val="00D05F4D"/>
    <w:rsid w:val="00D115AD"/>
    <w:rsid w:val="00D116FD"/>
    <w:rsid w:val="00D11FD5"/>
    <w:rsid w:val="00D134F5"/>
    <w:rsid w:val="00D139FA"/>
    <w:rsid w:val="00D15112"/>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5305"/>
    <w:rsid w:val="00D456DA"/>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3545"/>
    <w:rsid w:val="00D837CD"/>
    <w:rsid w:val="00D84E3B"/>
    <w:rsid w:val="00D87255"/>
    <w:rsid w:val="00D87532"/>
    <w:rsid w:val="00D90001"/>
    <w:rsid w:val="00D90736"/>
    <w:rsid w:val="00D90ADD"/>
    <w:rsid w:val="00D91161"/>
    <w:rsid w:val="00D9374A"/>
    <w:rsid w:val="00D93761"/>
    <w:rsid w:val="00D93A6C"/>
    <w:rsid w:val="00D953C9"/>
    <w:rsid w:val="00D95C76"/>
    <w:rsid w:val="00D95D99"/>
    <w:rsid w:val="00D96294"/>
    <w:rsid w:val="00D96302"/>
    <w:rsid w:val="00D96D9E"/>
    <w:rsid w:val="00DA244A"/>
    <w:rsid w:val="00DA441E"/>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B58DF"/>
    <w:rsid w:val="00DC203B"/>
    <w:rsid w:val="00DC2126"/>
    <w:rsid w:val="00DC227C"/>
    <w:rsid w:val="00DC3716"/>
    <w:rsid w:val="00DC4192"/>
    <w:rsid w:val="00DC5665"/>
    <w:rsid w:val="00DC57D5"/>
    <w:rsid w:val="00DC5C25"/>
    <w:rsid w:val="00DD18CF"/>
    <w:rsid w:val="00DD2074"/>
    <w:rsid w:val="00DD2547"/>
    <w:rsid w:val="00DD2A93"/>
    <w:rsid w:val="00DD42E4"/>
    <w:rsid w:val="00DD43F8"/>
    <w:rsid w:val="00DD5F36"/>
    <w:rsid w:val="00DD6880"/>
    <w:rsid w:val="00DD7142"/>
    <w:rsid w:val="00DD79D2"/>
    <w:rsid w:val="00DE259C"/>
    <w:rsid w:val="00DE59F8"/>
    <w:rsid w:val="00DF062E"/>
    <w:rsid w:val="00DF08EE"/>
    <w:rsid w:val="00DF3A97"/>
    <w:rsid w:val="00DF3F20"/>
    <w:rsid w:val="00DF4EB2"/>
    <w:rsid w:val="00DF76FE"/>
    <w:rsid w:val="00E0284F"/>
    <w:rsid w:val="00E02B1F"/>
    <w:rsid w:val="00E02DA5"/>
    <w:rsid w:val="00E077E3"/>
    <w:rsid w:val="00E104FD"/>
    <w:rsid w:val="00E110A2"/>
    <w:rsid w:val="00E12CA3"/>
    <w:rsid w:val="00E13804"/>
    <w:rsid w:val="00E14A86"/>
    <w:rsid w:val="00E15DCE"/>
    <w:rsid w:val="00E17643"/>
    <w:rsid w:val="00E20351"/>
    <w:rsid w:val="00E208D9"/>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38B2"/>
    <w:rsid w:val="00E442B2"/>
    <w:rsid w:val="00E46BBD"/>
    <w:rsid w:val="00E47340"/>
    <w:rsid w:val="00E52853"/>
    <w:rsid w:val="00E54647"/>
    <w:rsid w:val="00E552FB"/>
    <w:rsid w:val="00E57143"/>
    <w:rsid w:val="00E61BEC"/>
    <w:rsid w:val="00E6249E"/>
    <w:rsid w:val="00E62B41"/>
    <w:rsid w:val="00E65632"/>
    <w:rsid w:val="00E671B6"/>
    <w:rsid w:val="00E72327"/>
    <w:rsid w:val="00E73BCC"/>
    <w:rsid w:val="00E75FBC"/>
    <w:rsid w:val="00E762C0"/>
    <w:rsid w:val="00E80322"/>
    <w:rsid w:val="00E80BE9"/>
    <w:rsid w:val="00E80E66"/>
    <w:rsid w:val="00E8210B"/>
    <w:rsid w:val="00E823D3"/>
    <w:rsid w:val="00E826EB"/>
    <w:rsid w:val="00E83406"/>
    <w:rsid w:val="00E83F52"/>
    <w:rsid w:val="00E8509E"/>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2E8C"/>
    <w:rsid w:val="00EF3DC9"/>
    <w:rsid w:val="00EF50AC"/>
    <w:rsid w:val="00EF518D"/>
    <w:rsid w:val="00EF5198"/>
    <w:rsid w:val="00EF5A70"/>
    <w:rsid w:val="00EF6D76"/>
    <w:rsid w:val="00EF780C"/>
    <w:rsid w:val="00EF7F0C"/>
    <w:rsid w:val="00F0101C"/>
    <w:rsid w:val="00F01972"/>
    <w:rsid w:val="00F02C4B"/>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847"/>
    <w:rsid w:val="00F21F33"/>
    <w:rsid w:val="00F24164"/>
    <w:rsid w:val="00F27442"/>
    <w:rsid w:val="00F27F53"/>
    <w:rsid w:val="00F3097C"/>
    <w:rsid w:val="00F3175F"/>
    <w:rsid w:val="00F330CA"/>
    <w:rsid w:val="00F3361A"/>
    <w:rsid w:val="00F348AC"/>
    <w:rsid w:val="00F34C91"/>
    <w:rsid w:val="00F36F7C"/>
    <w:rsid w:val="00F37F56"/>
    <w:rsid w:val="00F41428"/>
    <w:rsid w:val="00F41AA2"/>
    <w:rsid w:val="00F421D2"/>
    <w:rsid w:val="00F430AA"/>
    <w:rsid w:val="00F43640"/>
    <w:rsid w:val="00F44937"/>
    <w:rsid w:val="00F46190"/>
    <w:rsid w:val="00F46A0F"/>
    <w:rsid w:val="00F46A12"/>
    <w:rsid w:val="00F46BDE"/>
    <w:rsid w:val="00F477A4"/>
    <w:rsid w:val="00F50D45"/>
    <w:rsid w:val="00F5107C"/>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A5D"/>
    <w:rsid w:val="00FB1FA5"/>
    <w:rsid w:val="00FB2679"/>
    <w:rsid w:val="00FB3785"/>
    <w:rsid w:val="00FB3D73"/>
    <w:rsid w:val="00FB485B"/>
    <w:rsid w:val="00FB50BE"/>
    <w:rsid w:val="00FB58D5"/>
    <w:rsid w:val="00FB5BC3"/>
    <w:rsid w:val="00FC137E"/>
    <w:rsid w:val="00FC34BE"/>
    <w:rsid w:val="00FC59B8"/>
    <w:rsid w:val="00FC6D73"/>
    <w:rsid w:val="00FC75EF"/>
    <w:rsid w:val="00FD06AB"/>
    <w:rsid w:val="00FD16C2"/>
    <w:rsid w:val="00FD18F7"/>
    <w:rsid w:val="00FD1C9D"/>
    <w:rsid w:val="00FD2C26"/>
    <w:rsid w:val="00FD32BF"/>
    <w:rsid w:val="00FD4907"/>
    <w:rsid w:val="00FD4A82"/>
    <w:rsid w:val="00FD5BED"/>
    <w:rsid w:val="00FE005B"/>
    <w:rsid w:val="00FE0648"/>
    <w:rsid w:val="00FE3911"/>
    <w:rsid w:val="00FE684F"/>
    <w:rsid w:val="00FE6C04"/>
    <w:rsid w:val="00FE7B2D"/>
    <w:rsid w:val="00FF02BF"/>
    <w:rsid w:val="00FF1BF1"/>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unhideWhenUsed/>
    <w:rsid w:val="007B0853"/>
    <w:rPr>
      <w:sz w:val="20"/>
      <w:szCs w:val="20"/>
    </w:rPr>
  </w:style>
  <w:style w:type="character" w:customStyle="1" w:styleId="KommentartextZchn">
    <w:name w:val="Kommentartext Zchn"/>
    <w:basedOn w:val="Absatz-Standardschriftart"/>
    <w:link w:val="Kommentartext"/>
    <w:uiPriority w:val="99"/>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3621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4187</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68</cp:revision>
  <cp:lastPrinted>2020-02-05T14:19:00Z</cp:lastPrinted>
  <dcterms:created xsi:type="dcterms:W3CDTF">2025-04-04T09:27:00Z</dcterms:created>
  <dcterms:modified xsi:type="dcterms:W3CDTF">2026-04-02T08:03:00Z</dcterms:modified>
</cp:coreProperties>
</file>