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CCB2" w14:textId="5BB2866C" w:rsidR="005C34A6" w:rsidRPr="00273B35" w:rsidRDefault="00097277" w:rsidP="001334FF">
      <w:pPr>
        <w:rPr>
          <w:rFonts w:asciiTheme="minorHAnsi" w:hAnsiTheme="minorHAnsi" w:cstheme="minorHAnsi"/>
          <w:b/>
          <w:bCs/>
          <w:i/>
          <w:iCs/>
          <w:color w:val="D20A10"/>
          <w:sz w:val="36"/>
          <w:szCs w:val="36"/>
          <w:lang w:val="en-US"/>
        </w:rPr>
      </w:pPr>
      <w:r>
        <w:rPr>
          <w:rFonts w:ascii="Calibri" w:hAnsi="Calibri" w:cs="Calibri"/>
          <w:b/>
          <w:bCs/>
          <w:i/>
          <w:iCs/>
          <w:color w:val="D20A10"/>
          <w:sz w:val="36"/>
          <w:szCs w:val="36"/>
          <w:lang w:val="fr-FR"/>
        </w:rPr>
        <w:t>Une clôture qui ne laisse passer que le soleil</w:t>
      </w:r>
    </w:p>
    <w:p w14:paraId="7143DB6C" w14:textId="0098122C" w:rsidR="007760EB" w:rsidRPr="00273B35" w:rsidRDefault="00097277" w:rsidP="001334FF">
      <w:pPr>
        <w:rPr>
          <w:rFonts w:cstheme="minorHAnsi"/>
          <w:b/>
          <w:bCs/>
          <w:i/>
          <w:iCs/>
          <w:color w:val="D20A10"/>
          <w:sz w:val="36"/>
          <w:szCs w:val="36"/>
          <w:lang w:val="en-US"/>
        </w:rPr>
      </w:pPr>
      <w:r>
        <w:rPr>
          <w:rFonts w:ascii="Calibri" w:hAnsi="Calibri" w:cs="Calibri"/>
          <w:sz w:val="28"/>
          <w:szCs w:val="28"/>
          <w:lang w:val="fr-FR"/>
        </w:rPr>
        <w:t xml:space="preserve">L’entreprise Richard Brink présente sa nouvelle clôture solaire </w:t>
      </w:r>
    </w:p>
    <w:p w14:paraId="5345A8EE" w14:textId="735DD1A5" w:rsidR="00480B26" w:rsidRPr="00273B35" w:rsidRDefault="00097277" w:rsidP="00CE41AC">
      <w:pPr>
        <w:spacing w:line="360" w:lineRule="auto"/>
        <w:ind w:right="-285"/>
        <w:rPr>
          <w:rFonts w:asciiTheme="minorHAnsi" w:hAnsiTheme="minorHAnsi" w:cstheme="minorHAnsi"/>
          <w:b/>
          <w:bCs/>
          <w:sz w:val="24"/>
          <w:szCs w:val="24"/>
          <w:lang w:val="en-US"/>
        </w:rPr>
      </w:pPr>
      <w:r>
        <w:rPr>
          <w:rFonts w:ascii="Calibri" w:hAnsi="Calibri" w:cs="Calibri"/>
          <w:bCs/>
          <w:sz w:val="24"/>
          <w:szCs w:val="24"/>
          <w:lang w:val="fr-FR"/>
        </w:rPr>
        <w:br/>
      </w:r>
      <w:proofErr w:type="spellStart"/>
      <w:r>
        <w:rPr>
          <w:rFonts w:ascii="Calibri" w:hAnsi="Calibri" w:cs="Calibri"/>
          <w:bCs/>
          <w:sz w:val="24"/>
          <w:szCs w:val="24"/>
          <w:lang w:val="fr-FR"/>
        </w:rPr>
        <w:t>Schloß</w:t>
      </w:r>
      <w:proofErr w:type="spellEnd"/>
      <w:r>
        <w:rPr>
          <w:rFonts w:ascii="Calibri" w:hAnsi="Calibri" w:cs="Calibri"/>
          <w:bCs/>
          <w:sz w:val="24"/>
          <w:szCs w:val="24"/>
          <w:lang w:val="fr-FR"/>
        </w:rPr>
        <w:t xml:space="preserve"> </w:t>
      </w:r>
      <w:proofErr w:type="spellStart"/>
      <w:r>
        <w:rPr>
          <w:rFonts w:ascii="Calibri" w:hAnsi="Calibri" w:cs="Calibri"/>
          <w:bCs/>
          <w:sz w:val="24"/>
          <w:szCs w:val="24"/>
          <w:lang w:val="fr-FR"/>
        </w:rPr>
        <w:t>Holte-Stukenbrock</w:t>
      </w:r>
      <w:proofErr w:type="spellEnd"/>
      <w:r>
        <w:rPr>
          <w:rFonts w:ascii="Calibri" w:hAnsi="Calibri" w:cs="Calibri"/>
          <w:bCs/>
          <w:sz w:val="24"/>
          <w:szCs w:val="24"/>
          <w:lang w:val="fr-FR"/>
        </w:rPr>
        <w:t xml:space="preserve">, le </w:t>
      </w:r>
      <w:r w:rsidR="00273B35" w:rsidRPr="00273B35">
        <w:rPr>
          <w:rFonts w:ascii="Calibri" w:hAnsi="Calibri" w:cs="Calibri"/>
          <w:bCs/>
          <w:sz w:val="24"/>
          <w:szCs w:val="24"/>
          <w:lang w:val="fr-FR"/>
        </w:rPr>
        <w:t>25</w:t>
      </w:r>
      <w:r w:rsidRPr="00273B35">
        <w:rPr>
          <w:rFonts w:ascii="Calibri" w:hAnsi="Calibri" w:cs="Calibri"/>
          <w:bCs/>
          <w:sz w:val="24"/>
          <w:szCs w:val="24"/>
          <w:lang w:val="fr-FR"/>
        </w:rPr>
        <w:t>.</w:t>
      </w:r>
      <w:r w:rsidR="00273B35" w:rsidRPr="00273B35">
        <w:rPr>
          <w:rFonts w:ascii="Calibri" w:hAnsi="Calibri" w:cs="Calibri"/>
          <w:bCs/>
          <w:sz w:val="24"/>
          <w:szCs w:val="24"/>
          <w:lang w:val="fr-FR"/>
        </w:rPr>
        <w:t>08</w:t>
      </w:r>
      <w:r w:rsidRPr="00273B35">
        <w:rPr>
          <w:rFonts w:ascii="Calibri" w:hAnsi="Calibri" w:cs="Calibri"/>
          <w:bCs/>
          <w:sz w:val="24"/>
          <w:szCs w:val="24"/>
          <w:lang w:val="fr-FR"/>
        </w:rPr>
        <w:t>.2025 :</w:t>
      </w:r>
      <w:r>
        <w:rPr>
          <w:rFonts w:ascii="Calibri" w:hAnsi="Calibri" w:cs="Calibri"/>
          <w:b/>
          <w:bCs/>
          <w:sz w:val="24"/>
          <w:szCs w:val="24"/>
          <w:lang w:val="fr-FR"/>
        </w:rPr>
        <w:br/>
        <w:t>Cela fait bien longtemps que les installations photovoltaïques ne se contentent plus des toitures. La nécessité d’une transition énergétique est dans tous les esprits et de l’énergie solaire est de plus en plus souvent produite en espace restreint, sur des balcons par exemple, avant d’être injectée dans le réseau. La société Richard Brink va encore plus loin : elle propose désormais des clôtures solaires modulaires.</w:t>
      </w:r>
    </w:p>
    <w:p w14:paraId="1097FF4E" w14:textId="21EEE882" w:rsidR="005C34A6" w:rsidRPr="00273B35" w:rsidRDefault="00097277" w:rsidP="00480B26">
      <w:pPr>
        <w:spacing w:line="360" w:lineRule="auto"/>
        <w:rPr>
          <w:rFonts w:asciiTheme="minorHAnsi" w:hAnsiTheme="minorHAnsi" w:cstheme="minorHAnsi"/>
          <w:sz w:val="24"/>
          <w:szCs w:val="24"/>
          <w:lang w:val="en-US"/>
        </w:rPr>
      </w:pPr>
      <w:r>
        <w:rPr>
          <w:rFonts w:ascii="Calibri" w:hAnsi="Calibri" w:cs="Calibri"/>
          <w:sz w:val="24"/>
          <w:szCs w:val="24"/>
          <w:lang w:val="fr-FR"/>
        </w:rPr>
        <w:t>Les pare-vue solaires offrent une protection sans pareil</w:t>
      </w:r>
      <w:r w:rsidR="00296FEF">
        <w:rPr>
          <w:rFonts w:ascii="Calibri" w:hAnsi="Calibri" w:cs="Calibri"/>
          <w:sz w:val="24"/>
          <w:szCs w:val="24"/>
          <w:lang w:val="fr-FR"/>
        </w:rPr>
        <w:t>,</w:t>
      </w:r>
      <w:r>
        <w:rPr>
          <w:rFonts w:ascii="Calibri" w:hAnsi="Calibri" w:cs="Calibri"/>
          <w:sz w:val="24"/>
          <w:szCs w:val="24"/>
          <w:lang w:val="fr-FR"/>
        </w:rPr>
        <w:t xml:space="preserve"> puisqu’ils associent la fonction classique de séparation et la </w:t>
      </w:r>
      <w:r w:rsidR="00296FEF">
        <w:rPr>
          <w:rFonts w:ascii="Calibri" w:hAnsi="Calibri" w:cs="Calibri"/>
          <w:sz w:val="24"/>
          <w:szCs w:val="24"/>
          <w:lang w:val="fr-FR"/>
        </w:rPr>
        <w:t>génération</w:t>
      </w:r>
      <w:r>
        <w:rPr>
          <w:rFonts w:ascii="Calibri" w:hAnsi="Calibri" w:cs="Calibri"/>
          <w:sz w:val="24"/>
          <w:szCs w:val="24"/>
          <w:lang w:val="fr-FR"/>
        </w:rPr>
        <w:t xml:space="preserve"> </w:t>
      </w:r>
      <w:r w:rsidR="00296FEF">
        <w:rPr>
          <w:rFonts w:ascii="Calibri" w:hAnsi="Calibri" w:cs="Calibri"/>
          <w:sz w:val="24"/>
          <w:szCs w:val="24"/>
          <w:lang w:val="fr-FR"/>
        </w:rPr>
        <w:t>d'</w:t>
      </w:r>
      <w:r>
        <w:rPr>
          <w:rFonts w:ascii="Calibri" w:hAnsi="Calibri" w:cs="Calibri"/>
          <w:sz w:val="24"/>
          <w:szCs w:val="24"/>
          <w:lang w:val="fr-FR"/>
        </w:rPr>
        <w:t>électricité écologique. Ce</w:t>
      </w:r>
      <w:r w:rsidR="00296FEF">
        <w:rPr>
          <w:rFonts w:ascii="Calibri" w:hAnsi="Calibri" w:cs="Calibri"/>
          <w:sz w:val="24"/>
          <w:szCs w:val="24"/>
          <w:lang w:val="fr-FR"/>
        </w:rPr>
        <w:t>tte innovation</w:t>
      </w:r>
      <w:r>
        <w:rPr>
          <w:rFonts w:ascii="Calibri" w:hAnsi="Calibri" w:cs="Calibri"/>
          <w:sz w:val="24"/>
          <w:szCs w:val="24"/>
          <w:lang w:val="fr-FR"/>
        </w:rPr>
        <w:t xml:space="preserve"> propre à la société Richard Brink libère toute une panoplie d’options pour des aménagements et des installations personnalisés, par exemple grâce à la possibilité de monter les panneaux solaires à la verticale ou à l’horizontale. La production d’énergie durable peut ainsi s’aventurer un peu partout : en limite de jardin ou de terrain, chez les particuliers comme </w:t>
      </w:r>
      <w:proofErr w:type="gramStart"/>
      <w:r>
        <w:rPr>
          <w:rFonts w:ascii="Calibri" w:hAnsi="Calibri" w:cs="Calibri"/>
          <w:sz w:val="24"/>
          <w:szCs w:val="24"/>
          <w:lang w:val="fr-FR"/>
        </w:rPr>
        <w:t>dans</w:t>
      </w:r>
      <w:proofErr w:type="gramEnd"/>
      <w:r>
        <w:rPr>
          <w:rFonts w:ascii="Calibri" w:hAnsi="Calibri" w:cs="Calibri"/>
          <w:sz w:val="24"/>
          <w:szCs w:val="24"/>
          <w:lang w:val="fr-FR"/>
        </w:rPr>
        <w:t xml:space="preserve"> l’espace public.</w:t>
      </w:r>
    </w:p>
    <w:p w14:paraId="2D0CF34E" w14:textId="553E532F" w:rsidR="00591C4A" w:rsidRPr="00757BA2" w:rsidRDefault="00097277" w:rsidP="00591C4A">
      <w:pPr>
        <w:spacing w:line="360" w:lineRule="auto"/>
        <w:rPr>
          <w:rFonts w:asciiTheme="minorHAnsi" w:hAnsiTheme="minorHAnsi" w:cstheme="minorHAnsi"/>
          <w:b/>
          <w:color w:val="D20A10"/>
          <w:sz w:val="24"/>
          <w:szCs w:val="24"/>
        </w:rPr>
      </w:pPr>
      <w:r>
        <w:rPr>
          <w:rFonts w:ascii="Calibri" w:hAnsi="Calibri" w:cs="Calibri"/>
          <w:b/>
          <w:bCs/>
          <w:color w:val="D20A10"/>
          <w:sz w:val="24"/>
          <w:szCs w:val="24"/>
          <w:lang w:val="fr-FR"/>
        </w:rPr>
        <w:t>Un système bien pensé du montage à l’injection</w:t>
      </w:r>
    </w:p>
    <w:p w14:paraId="16F4F673" w14:textId="21F6200A" w:rsidR="00591C4A" w:rsidRPr="00273B35" w:rsidRDefault="00097277" w:rsidP="00480B26">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Les poteaux de cette clôture accueillent les panneaux solaires et en assurent la stabilité. Ils sont équipés de pinces pour </w:t>
      </w:r>
      <w:r w:rsidR="00296FEF">
        <w:rPr>
          <w:rFonts w:ascii="Calibri" w:hAnsi="Calibri" w:cs="Calibri"/>
          <w:sz w:val="24"/>
          <w:szCs w:val="24"/>
          <w:lang w:val="fr-FR"/>
        </w:rPr>
        <w:t>maintenir</w:t>
      </w:r>
      <w:r>
        <w:rPr>
          <w:rFonts w:ascii="Calibri" w:hAnsi="Calibri" w:cs="Calibri"/>
          <w:sz w:val="24"/>
          <w:szCs w:val="24"/>
          <w:lang w:val="fr-FR"/>
        </w:rPr>
        <w:t xml:space="preserve"> les modules en toute sécurité tout en protégeant les matériaux. En acier inoxydable sablé haut de gamme, cette structure affiche une jolie surface mate qui se marie à la perfection à la couleur foncée des panneaux solaires. Au niveau du sol, de larges pieds assurent la stabilité, la résistance aux intempéries et la longévité de l’ensemble. Ils </w:t>
      </w:r>
      <w:r w:rsidR="00296FEF">
        <w:rPr>
          <w:rFonts w:ascii="Calibri" w:hAnsi="Calibri" w:cs="Calibri"/>
          <w:sz w:val="24"/>
          <w:szCs w:val="24"/>
          <w:lang w:val="fr-FR"/>
        </w:rPr>
        <w:t>sont fixés</w:t>
      </w:r>
      <w:r>
        <w:rPr>
          <w:rFonts w:ascii="Calibri" w:hAnsi="Calibri" w:cs="Calibri"/>
          <w:sz w:val="24"/>
          <w:szCs w:val="24"/>
          <w:lang w:val="fr-FR"/>
        </w:rPr>
        <w:t xml:space="preserve"> </w:t>
      </w:r>
      <w:r w:rsidR="00296FEF">
        <w:rPr>
          <w:rFonts w:ascii="Calibri" w:hAnsi="Calibri" w:cs="Calibri"/>
          <w:sz w:val="24"/>
          <w:szCs w:val="24"/>
          <w:lang w:val="fr-FR"/>
        </w:rPr>
        <w:t xml:space="preserve">à </w:t>
      </w:r>
      <w:r>
        <w:rPr>
          <w:rFonts w:ascii="Calibri" w:hAnsi="Calibri" w:cs="Calibri"/>
          <w:sz w:val="24"/>
          <w:szCs w:val="24"/>
          <w:lang w:val="fr-FR"/>
        </w:rPr>
        <w:t>une semelle ponctuelle ou filante</w:t>
      </w:r>
      <w:r w:rsidR="00296FEF">
        <w:rPr>
          <w:rFonts w:ascii="Calibri" w:hAnsi="Calibri" w:cs="Calibri"/>
          <w:sz w:val="24"/>
          <w:szCs w:val="24"/>
          <w:lang w:val="fr-FR"/>
        </w:rPr>
        <w:t xml:space="preserve">, </w:t>
      </w:r>
      <w:r>
        <w:rPr>
          <w:rFonts w:ascii="Calibri" w:hAnsi="Calibri" w:cs="Calibri"/>
          <w:sz w:val="24"/>
          <w:szCs w:val="24"/>
          <w:lang w:val="fr-FR"/>
        </w:rPr>
        <w:t xml:space="preserve">les vis </w:t>
      </w:r>
      <w:r w:rsidR="00296FEF">
        <w:rPr>
          <w:rFonts w:ascii="Calibri" w:hAnsi="Calibri" w:cs="Calibri"/>
          <w:sz w:val="24"/>
          <w:szCs w:val="24"/>
          <w:lang w:val="fr-FR"/>
        </w:rPr>
        <w:t xml:space="preserve">pouvant aussi être </w:t>
      </w:r>
      <w:r>
        <w:rPr>
          <w:rFonts w:ascii="Calibri" w:hAnsi="Calibri" w:cs="Calibri"/>
          <w:sz w:val="24"/>
          <w:szCs w:val="24"/>
          <w:lang w:val="fr-FR"/>
        </w:rPr>
        <w:t xml:space="preserve">directement </w:t>
      </w:r>
      <w:r w:rsidR="00296FEF">
        <w:rPr>
          <w:rFonts w:ascii="Calibri" w:hAnsi="Calibri" w:cs="Calibri"/>
          <w:sz w:val="24"/>
          <w:szCs w:val="24"/>
          <w:lang w:val="fr-FR"/>
        </w:rPr>
        <w:t xml:space="preserve">coulées </w:t>
      </w:r>
      <w:r>
        <w:rPr>
          <w:rFonts w:ascii="Calibri" w:hAnsi="Calibri" w:cs="Calibri"/>
          <w:sz w:val="24"/>
          <w:szCs w:val="24"/>
          <w:lang w:val="fr-FR"/>
        </w:rPr>
        <w:t xml:space="preserve">dans le béton. </w:t>
      </w:r>
    </w:p>
    <w:p w14:paraId="1E88251C" w14:textId="5ED98BE2" w:rsidR="00C60E52" w:rsidRPr="00273B35" w:rsidRDefault="00097277" w:rsidP="00480B26">
      <w:pPr>
        <w:spacing w:line="360" w:lineRule="auto"/>
        <w:rPr>
          <w:rFonts w:asciiTheme="minorHAnsi" w:hAnsiTheme="minorHAnsi" w:cstheme="minorHAnsi"/>
          <w:color w:val="FF0000"/>
          <w:sz w:val="24"/>
          <w:szCs w:val="24"/>
          <w:lang w:val="fr-FR"/>
        </w:rPr>
      </w:pPr>
      <w:r>
        <w:rPr>
          <w:rFonts w:ascii="Calibri" w:hAnsi="Calibri" w:cs="Calibri"/>
          <w:sz w:val="24"/>
          <w:szCs w:val="24"/>
          <w:lang w:val="fr-FR"/>
        </w:rPr>
        <w:lastRenderedPageBreak/>
        <w:t xml:space="preserve">Les panneaux solaires de 450 watts peuvent alterner avec des tôles en inox haut de gamme qui se fixent sur les mêmes poteaux. Fabriquées sur mesure, elles permettent, par ailleurs, d’atteindre très exactement la longueur de clôture souhaitée. Richard Brink propose encore une autre option à ses clients : celle de couvrir le dos des panneaux solaires d’une tôle inox parfaitement coordonnée dans laquelle des fentes d’aération évitent toute accumulation de chaleur. Dans la version standard, les câbles passent par des goulottes intégrées aux poteaux. Ils sont toutefois pratiquement invisibles lorsque le dos est refermé par cette tôle qui crée, en plus, un rendu visuel bien net. </w:t>
      </w:r>
    </w:p>
    <w:p w14:paraId="79EF292E" w14:textId="54729DFC" w:rsidR="005636B0" w:rsidRPr="00273B35" w:rsidRDefault="00097277" w:rsidP="005636B0">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La clôture solaire de la société Richard Brink est fournie en kit complet prêt à monter comprenant les poteaux avec fixations, les modules solaires, les micro-onduleurs </w:t>
      </w:r>
      <w:r w:rsidR="00296FEF">
        <w:rPr>
          <w:rFonts w:ascii="Calibri" w:hAnsi="Calibri" w:cs="Calibri"/>
          <w:sz w:val="24"/>
          <w:szCs w:val="24"/>
          <w:lang w:val="fr-FR"/>
        </w:rPr>
        <w:t>adéquats</w:t>
      </w:r>
      <w:r>
        <w:rPr>
          <w:rFonts w:ascii="Calibri" w:hAnsi="Calibri" w:cs="Calibri"/>
          <w:sz w:val="24"/>
          <w:szCs w:val="24"/>
          <w:lang w:val="fr-FR"/>
        </w:rPr>
        <w:t xml:space="preserve"> avec câblage, auxquels s’ajoutent des options telles que des éléments d’ajustage et des parois arrière. Si le client le souhaite, le système peut également accueillir des panneaux d’autres marques et de différents formats qui s’attacheront aux pinces de fixation. Le branchement en série de jusqu’à deux modules permet d’obtenir une installation solaire adaptée à la connexion directe d’une prise électrique. Le fabricant d’articles métalliques recommande ici de faire appel à une entreprise spécialisée.</w:t>
      </w:r>
    </w:p>
    <w:p w14:paraId="5268BA93" w14:textId="7C2F7DDE" w:rsidR="006E1B1C" w:rsidRPr="00273B35" w:rsidRDefault="006E1B1C" w:rsidP="005B1417">
      <w:pPr>
        <w:spacing w:line="360" w:lineRule="auto"/>
        <w:rPr>
          <w:rFonts w:asciiTheme="minorHAnsi" w:hAnsiTheme="minorHAnsi" w:cstheme="minorHAnsi"/>
          <w:b/>
          <w:sz w:val="24"/>
          <w:szCs w:val="24"/>
          <w:lang w:val="en-US"/>
        </w:rPr>
      </w:pPr>
    </w:p>
    <w:p w14:paraId="1A6068E3" w14:textId="58D1C2C1" w:rsidR="001A053B" w:rsidRPr="00273B35" w:rsidRDefault="00097277" w:rsidP="005B1417">
      <w:pPr>
        <w:spacing w:line="360" w:lineRule="auto"/>
        <w:rPr>
          <w:rFonts w:asciiTheme="minorHAnsi" w:hAnsiTheme="minorHAnsi" w:cstheme="minorHAnsi"/>
          <w:color w:val="000000" w:themeColor="text1"/>
          <w:sz w:val="24"/>
          <w:szCs w:val="24"/>
          <w:lang w:val="en-US"/>
        </w:rPr>
      </w:pPr>
      <w:r>
        <w:rPr>
          <w:rFonts w:ascii="Calibri" w:hAnsi="Calibri" w:cs="Calibri"/>
          <w:b/>
          <w:bCs/>
          <w:color w:val="000000"/>
          <w:sz w:val="24"/>
          <w:szCs w:val="24"/>
          <w:lang w:val="fr-FR"/>
        </w:rPr>
        <w:t>(</w:t>
      </w:r>
      <w:proofErr w:type="gramStart"/>
      <w:r>
        <w:rPr>
          <w:rFonts w:ascii="Calibri" w:hAnsi="Calibri" w:cs="Calibri"/>
          <w:b/>
          <w:bCs/>
          <w:color w:val="000000"/>
          <w:sz w:val="24"/>
          <w:szCs w:val="24"/>
          <w:lang w:val="fr-FR"/>
        </w:rPr>
        <w:t>env.</w:t>
      </w:r>
      <w:proofErr w:type="gramEnd"/>
      <w:r>
        <w:rPr>
          <w:rFonts w:ascii="Calibri" w:hAnsi="Calibri" w:cs="Calibri"/>
          <w:b/>
          <w:bCs/>
          <w:color w:val="000000"/>
          <w:sz w:val="24"/>
          <w:szCs w:val="24"/>
          <w:lang w:val="fr-FR"/>
        </w:rPr>
        <w:t xml:space="preserve"> </w:t>
      </w:r>
      <w:r w:rsidR="00296FEF">
        <w:rPr>
          <w:rFonts w:ascii="Calibri" w:hAnsi="Calibri" w:cs="Calibri"/>
          <w:b/>
          <w:bCs/>
          <w:color w:val="000000"/>
          <w:sz w:val="24"/>
          <w:szCs w:val="24"/>
          <w:lang w:val="fr-FR"/>
        </w:rPr>
        <w:t>313</w:t>
      </w:r>
      <w:r w:rsidR="00273B35">
        <w:rPr>
          <w:rFonts w:ascii="Calibri" w:hAnsi="Calibri" w:cs="Calibri"/>
          <w:b/>
          <w:bCs/>
          <w:color w:val="000000"/>
          <w:sz w:val="24"/>
          <w:szCs w:val="24"/>
          <w:lang w:val="fr-FR"/>
        </w:rPr>
        <w:t>0</w:t>
      </w:r>
      <w:r>
        <w:rPr>
          <w:rFonts w:ascii="Calibri" w:hAnsi="Calibri" w:cs="Calibri"/>
          <w:b/>
          <w:bCs/>
          <w:color w:val="000000"/>
          <w:sz w:val="24"/>
          <w:szCs w:val="24"/>
          <w:lang w:val="fr-FR"/>
        </w:rPr>
        <w:t> caractères)</w:t>
      </w:r>
    </w:p>
    <w:p w14:paraId="7FA494EB" w14:textId="77777777" w:rsidR="0078299E" w:rsidRPr="00273B35" w:rsidRDefault="0078299E" w:rsidP="004B5AD1">
      <w:pPr>
        <w:spacing w:after="0" w:line="240" w:lineRule="auto"/>
        <w:rPr>
          <w:rFonts w:asciiTheme="minorHAnsi" w:hAnsiTheme="minorHAnsi" w:cstheme="minorHAnsi"/>
          <w:sz w:val="18"/>
          <w:lang w:val="en-US"/>
        </w:rPr>
      </w:pPr>
    </w:p>
    <w:p w14:paraId="53A648C5" w14:textId="524F11B4" w:rsidR="007651F2" w:rsidRPr="00273B35" w:rsidRDefault="00097277"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2D4290EC" w14:textId="77777777" w:rsidR="007651F2" w:rsidRPr="00273B35" w:rsidRDefault="007651F2" w:rsidP="007651F2">
      <w:pPr>
        <w:spacing w:after="0" w:line="240" w:lineRule="auto"/>
        <w:rPr>
          <w:rFonts w:asciiTheme="minorHAnsi" w:hAnsiTheme="minorHAnsi" w:cstheme="minorHAnsi"/>
          <w:sz w:val="18"/>
          <w:lang w:val="en-US"/>
        </w:rPr>
      </w:pPr>
    </w:p>
    <w:p w14:paraId="6DBE8207" w14:textId="77777777" w:rsidR="007651F2" w:rsidRPr="00273B35" w:rsidRDefault="00097277"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gamme Richard Brink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7" w:history="1">
        <w:r w:rsidR="007651F2">
          <w:rPr>
            <w:rFonts w:ascii="Calibri" w:hAnsi="Calibri" w:cs="Calibri"/>
            <w:b/>
            <w:bCs/>
            <w:color w:val="D22624"/>
            <w:sz w:val="18"/>
            <w:szCs w:val="18"/>
            <w:u w:val="single"/>
            <w:lang w:val="fr-FR"/>
          </w:rPr>
          <w:t>www.richard-brink.de</w:t>
        </w:r>
      </w:hyperlink>
      <w:r>
        <w:rPr>
          <w:rFonts w:ascii="Calibri" w:hAnsi="Calibri" w:cs="Calibri"/>
          <w:sz w:val="18"/>
          <w:szCs w:val="18"/>
          <w:lang w:val="fr-FR"/>
        </w:rPr>
        <w:t>.</w:t>
      </w:r>
    </w:p>
    <w:p w14:paraId="408F2DA5" w14:textId="77777777" w:rsidR="007651F2" w:rsidRPr="00273B35" w:rsidRDefault="007651F2" w:rsidP="007651F2">
      <w:pPr>
        <w:spacing w:after="0" w:line="240" w:lineRule="auto"/>
        <w:rPr>
          <w:rFonts w:asciiTheme="minorHAnsi" w:hAnsiTheme="minorHAnsi" w:cstheme="minorHAnsi"/>
          <w:sz w:val="18"/>
          <w:lang w:val="en-US"/>
        </w:rPr>
      </w:pPr>
    </w:p>
    <w:p w14:paraId="4FD6EA62" w14:textId="77777777" w:rsidR="007651F2" w:rsidRPr="00273B35" w:rsidRDefault="00097277" w:rsidP="007651F2">
      <w:pPr>
        <w:spacing w:line="240" w:lineRule="auto"/>
        <w:rPr>
          <w:rFonts w:asciiTheme="minorHAnsi" w:hAnsiTheme="minorHAnsi" w:cstheme="minorHAnsi"/>
          <w:bCs/>
          <w:sz w:val="18"/>
          <w:szCs w:val="18"/>
          <w:lang w:val="en-US"/>
        </w:rPr>
      </w:pPr>
      <w:r>
        <w:rPr>
          <w:rFonts w:ascii="Calibri" w:hAnsi="Calibri" w:cs="Calibri"/>
          <w:sz w:val="18"/>
          <w:szCs w:val="18"/>
          <w:lang w:val="fr-FR"/>
        </w:rPr>
        <w:lastRenderedPageBreak/>
        <w:t>L’activité de la société sœur Brink Systembau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p w14:paraId="02EA8A78" w14:textId="77777777" w:rsidR="007E6042" w:rsidRPr="00273B35" w:rsidRDefault="007E6042" w:rsidP="007651F2">
      <w:pPr>
        <w:spacing w:after="0" w:line="240" w:lineRule="auto"/>
        <w:rPr>
          <w:rFonts w:asciiTheme="minorHAnsi" w:hAnsiTheme="minorHAnsi" w:cstheme="minorHAnsi"/>
          <w:sz w:val="18"/>
          <w:lang w:val="en-US"/>
        </w:rPr>
      </w:pPr>
    </w:p>
    <w:p w14:paraId="3F6DFCC8" w14:textId="77777777" w:rsidR="00F41AA2" w:rsidRPr="00273B35" w:rsidRDefault="00F41AA2" w:rsidP="007651F2">
      <w:pPr>
        <w:spacing w:after="0" w:line="240" w:lineRule="auto"/>
        <w:rPr>
          <w:rFonts w:asciiTheme="minorHAnsi" w:hAnsiTheme="minorHAnsi" w:cstheme="minorHAnsi"/>
          <w:sz w:val="18"/>
          <w:lang w:val="en-US"/>
        </w:rPr>
      </w:pPr>
    </w:p>
    <w:p w14:paraId="5AC22E7A" w14:textId="77777777" w:rsidR="00F41AA2" w:rsidRPr="00273B35" w:rsidRDefault="00F41AA2" w:rsidP="007651F2">
      <w:pPr>
        <w:spacing w:after="0" w:line="240" w:lineRule="auto"/>
        <w:rPr>
          <w:rFonts w:asciiTheme="minorHAnsi" w:hAnsiTheme="minorHAnsi" w:cstheme="minorHAnsi"/>
          <w:sz w:val="18"/>
          <w:lang w:val="en-US"/>
        </w:rPr>
      </w:pPr>
    </w:p>
    <w:p w14:paraId="08444741" w14:textId="77777777" w:rsidR="00F41AA2" w:rsidRPr="00273B35" w:rsidRDefault="00F41AA2" w:rsidP="007651F2">
      <w:pPr>
        <w:spacing w:after="0" w:line="240" w:lineRule="auto"/>
        <w:rPr>
          <w:rFonts w:asciiTheme="minorHAnsi" w:hAnsiTheme="minorHAnsi" w:cstheme="minorHAnsi"/>
          <w:sz w:val="18"/>
          <w:lang w:val="en-US"/>
        </w:rPr>
      </w:pPr>
    </w:p>
    <w:p w14:paraId="120DE0BA" w14:textId="77777777" w:rsidR="00F41AA2" w:rsidRPr="00273B35" w:rsidRDefault="00F41AA2" w:rsidP="007651F2">
      <w:pPr>
        <w:spacing w:after="0" w:line="240" w:lineRule="auto"/>
        <w:rPr>
          <w:rFonts w:asciiTheme="minorHAnsi" w:hAnsiTheme="minorHAnsi" w:cstheme="minorHAnsi"/>
          <w:sz w:val="18"/>
          <w:lang w:val="en-US"/>
        </w:rPr>
      </w:pPr>
    </w:p>
    <w:p w14:paraId="3751D216" w14:textId="64DE6C1A" w:rsidR="00F41AA2" w:rsidRPr="00273B35" w:rsidRDefault="00F41AA2" w:rsidP="007651F2">
      <w:pPr>
        <w:spacing w:after="0" w:line="240" w:lineRule="auto"/>
        <w:rPr>
          <w:rFonts w:asciiTheme="minorHAnsi" w:hAnsiTheme="minorHAnsi" w:cstheme="minorHAnsi"/>
          <w:sz w:val="18"/>
          <w:lang w:val="en-US"/>
        </w:rPr>
      </w:pPr>
    </w:p>
    <w:sectPr w:rsidR="00F41AA2" w:rsidRPr="00273B35"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CFE4" w14:textId="77777777" w:rsidR="000A5C07" w:rsidRDefault="000A5C07">
      <w:pPr>
        <w:spacing w:after="0" w:line="240" w:lineRule="auto"/>
      </w:pPr>
      <w:r>
        <w:separator/>
      </w:r>
    </w:p>
  </w:endnote>
  <w:endnote w:type="continuationSeparator" w:id="0">
    <w:p w14:paraId="17666FD8" w14:textId="77777777" w:rsidR="000A5C07" w:rsidRDefault="000A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6A89" w14:textId="77777777" w:rsidR="00EE7ED8" w:rsidRDefault="00097277">
    <w:pPr>
      <w:pStyle w:val="Fuzeile"/>
      <w:jc w:val="center"/>
    </w:pPr>
    <w:r>
      <w:rPr>
        <w:noProof/>
        <w:lang w:eastAsia="de-DE"/>
      </w:rPr>
      <mc:AlternateContent>
        <mc:Choice Requires="wps">
          <w:drawing>
            <wp:anchor distT="0" distB="0" distL="114300" distR="114300" simplePos="0" relativeHeight="251659264" behindDoc="0" locked="0" layoutInCell="1" allowOverlap="1" wp14:anchorId="569BB3D7" wp14:editId="2E4F3113">
              <wp:simplePos x="0" y="0"/>
              <wp:positionH relativeFrom="column">
                <wp:posOffset>4980940</wp:posOffset>
              </wp:positionH>
              <wp:positionV relativeFrom="paragraph">
                <wp:posOffset>-2453005</wp:posOffset>
              </wp:positionV>
              <wp:extent cx="1600200" cy="2847975"/>
              <wp:effectExtent l="0" t="0" r="0" b="0"/>
              <wp:wrapNone/>
              <wp:docPr id="2045523523" name="Text Box 1"/>
              <wp:cNvGraphicFramePr/>
              <a:graphic xmlns:a="http://schemas.openxmlformats.org/drawingml/2006/main">
                <a:graphicData uri="http://schemas.microsoft.com/office/word/2010/wordprocessingShape">
                  <wps:wsp>
                    <wps:cNvSpPr txBox="1"/>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B1D28" w14:textId="77777777" w:rsidR="007651F2" w:rsidRPr="00273B35" w:rsidRDefault="00097277"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6FCA87A8" w14:textId="77777777" w:rsidR="007651F2" w:rsidRPr="00FD2C26" w:rsidRDefault="00097277"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Richard Brink GmbH &amp; Co. KG</w:t>
                          </w:r>
                        </w:p>
                        <w:p w14:paraId="47C3293F" w14:textId="77777777" w:rsidR="007651F2" w:rsidRPr="00FD2C26" w:rsidRDefault="00097277"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Görlitzer Straße 1</w:t>
                          </w:r>
                        </w:p>
                        <w:p w14:paraId="25124169" w14:textId="77777777" w:rsidR="007651F2" w:rsidRPr="00FD2C26" w:rsidRDefault="00097277"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33758 Schloß Holte-Stukenbrock, Allemagne</w:t>
                          </w:r>
                        </w:p>
                        <w:p w14:paraId="486425B9" w14:textId="77777777" w:rsidR="007651F2" w:rsidRPr="00273B35" w:rsidRDefault="00097277"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4507F61C" w14:textId="77777777" w:rsidR="007651F2" w:rsidRPr="00273B35" w:rsidRDefault="00097277"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5D796A16" w14:textId="77777777" w:rsidR="007651F2" w:rsidRPr="00273B35" w:rsidRDefault="00097277"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15E7A6A3" w14:textId="77777777" w:rsidR="007651F2" w:rsidRPr="00273B35" w:rsidRDefault="00097277"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72F06A1E" w14:textId="77777777" w:rsidR="007651F2" w:rsidRPr="00273B35" w:rsidRDefault="007651F2" w:rsidP="007651F2">
                          <w:pPr>
                            <w:spacing w:after="0" w:line="240" w:lineRule="auto"/>
                            <w:rPr>
                              <w:rFonts w:asciiTheme="minorHAnsi" w:hAnsiTheme="minorHAnsi" w:cstheme="minorHAnsi"/>
                              <w:color w:val="808080"/>
                              <w:sz w:val="14"/>
                              <w:lang w:val="en-US"/>
                            </w:rPr>
                          </w:pPr>
                        </w:p>
                        <w:p w14:paraId="0C23F5DD" w14:textId="77777777" w:rsidR="007651F2" w:rsidRPr="00FD2C26" w:rsidRDefault="00097277"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5A9BE797" w14:textId="77777777" w:rsidR="007651F2" w:rsidRPr="00FD2C26" w:rsidRDefault="00097277"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2A107090" w14:textId="77777777" w:rsidR="007651F2" w:rsidRPr="00FD2C26" w:rsidRDefault="00097277"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53BAFC95" w14:textId="77777777" w:rsidR="007651F2" w:rsidRPr="00FD2C26" w:rsidRDefault="00097277"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4778C9C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7FE1B579" w14:textId="77777777" w:rsidR="007651F2" w:rsidRPr="00273B35" w:rsidRDefault="00097277"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10FBEF87" w14:textId="77777777" w:rsidR="007651F2" w:rsidRPr="00273B35" w:rsidRDefault="007651F2" w:rsidP="007651F2">
                          <w:pPr>
                            <w:rPr>
                              <w:rFonts w:asciiTheme="minorHAnsi" w:hAnsiTheme="minorHAnsi" w:cstheme="minorHAnsi"/>
                              <w:sz w:val="18"/>
                              <w:lang w:val="en-US"/>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569BB3D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" filled="f" stroked="f">
              <v:textbox>
                <w:txbxContent>
                  <w:p w14:paraId="6DEB1D28" w14:textId="77777777" w:rsidR="007651F2" w:rsidRPr="00273B35" w:rsidRDefault="00097277"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6FCA87A8" w14:textId="77777777" w:rsidR="007651F2" w:rsidRPr="00FD2C26" w:rsidRDefault="00097277"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Richard Brink GmbH &amp; Co. KG</w:t>
                    </w:r>
                  </w:p>
                  <w:p w14:paraId="47C3293F" w14:textId="77777777" w:rsidR="007651F2" w:rsidRPr="00FD2C26" w:rsidRDefault="00097277"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Görlitzer Straße 1</w:t>
                    </w:r>
                  </w:p>
                  <w:p w14:paraId="25124169" w14:textId="77777777" w:rsidR="007651F2" w:rsidRPr="00FD2C26" w:rsidRDefault="00097277"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33758 Schloß Holte-Stukenbrock, Allemagne</w:t>
                    </w:r>
                  </w:p>
                  <w:p w14:paraId="486425B9" w14:textId="77777777" w:rsidR="007651F2" w:rsidRPr="00273B35" w:rsidRDefault="00097277"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4507F61C" w14:textId="77777777" w:rsidR="007651F2" w:rsidRPr="00273B35" w:rsidRDefault="00097277"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5D796A16" w14:textId="77777777" w:rsidR="007651F2" w:rsidRPr="00273B35" w:rsidRDefault="00097277"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15E7A6A3" w14:textId="77777777" w:rsidR="007651F2" w:rsidRPr="00273B35" w:rsidRDefault="00097277"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72F06A1E" w14:textId="77777777" w:rsidR="007651F2" w:rsidRPr="00273B35" w:rsidRDefault="007651F2" w:rsidP="007651F2">
                    <w:pPr>
                      <w:spacing w:after="0" w:line="240" w:lineRule="auto"/>
                      <w:rPr>
                        <w:rFonts w:asciiTheme="minorHAnsi" w:hAnsiTheme="minorHAnsi" w:cstheme="minorHAnsi"/>
                        <w:color w:val="808080"/>
                        <w:sz w:val="14"/>
                        <w:lang w:val="en-US"/>
                      </w:rPr>
                    </w:pPr>
                  </w:p>
                  <w:p w14:paraId="0C23F5DD" w14:textId="77777777" w:rsidR="007651F2" w:rsidRPr="00FD2C26" w:rsidRDefault="00097277"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5A9BE797" w14:textId="77777777" w:rsidR="007651F2" w:rsidRPr="00FD2C26" w:rsidRDefault="00097277"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2A107090" w14:textId="77777777" w:rsidR="007651F2" w:rsidRPr="00FD2C26" w:rsidRDefault="00097277"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53BAFC95" w14:textId="77777777" w:rsidR="007651F2" w:rsidRPr="00FD2C26" w:rsidRDefault="00097277"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4778C9C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7FE1B579" w14:textId="77777777" w:rsidR="007651F2" w:rsidRPr="00273B35" w:rsidRDefault="00097277"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10FBEF87" w14:textId="77777777" w:rsidR="007651F2" w:rsidRPr="00273B35" w:rsidRDefault="007651F2" w:rsidP="007651F2">
                    <w:pPr>
                      <w:rPr>
                        <w:rFonts w:asciiTheme="minorHAnsi" w:hAnsiTheme="minorHAnsi" w:cstheme="minorHAnsi"/>
                        <w:sz w:val="18"/>
                        <w:lang w:val="en-US"/>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505BEBB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ACBE" w14:textId="77777777" w:rsidR="000A5C07" w:rsidRDefault="000A5C07">
      <w:pPr>
        <w:spacing w:after="0" w:line="240" w:lineRule="auto"/>
      </w:pPr>
      <w:r>
        <w:separator/>
      </w:r>
    </w:p>
  </w:footnote>
  <w:footnote w:type="continuationSeparator" w:id="0">
    <w:p w14:paraId="14D84351" w14:textId="77777777" w:rsidR="000A5C07" w:rsidRDefault="000A5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72A" w14:textId="77777777" w:rsidR="00EE7ED8" w:rsidRPr="00FD2C26" w:rsidRDefault="00097277">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8240" behindDoc="0" locked="0" layoutInCell="1" allowOverlap="1" wp14:anchorId="19F23802" wp14:editId="7C5B5368">
              <wp:simplePos x="0" y="0"/>
              <wp:positionH relativeFrom="column">
                <wp:posOffset>4981575</wp:posOffset>
              </wp:positionH>
              <wp:positionV relativeFrom="paragraph">
                <wp:posOffset>-16510</wp:posOffset>
              </wp:positionV>
              <wp:extent cx="1329690" cy="1388745"/>
              <wp:effectExtent l="0" t="0" r="0" b="0"/>
              <wp:wrapNone/>
              <wp:docPr id="1264692255" name="Text Box 2"/>
              <wp:cNvGraphicFramePr/>
              <a:graphic xmlns:a="http://schemas.openxmlformats.org/drawingml/2006/main">
                <a:graphicData uri="http://schemas.microsoft.com/office/word/2010/wordprocessingShape">
                  <wps:wsp>
                    <wps:cNvSpPr txBox="1"/>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3C9FE" w14:textId="77777777" w:rsidR="00EE7ED8" w:rsidRDefault="00097277">
                          <w:r>
                            <w:rPr>
                              <w:noProof/>
                              <w:lang w:eastAsia="de-DE"/>
                            </w:rPr>
                            <w:drawing>
                              <wp:inline distT="0" distB="0" distL="0" distR="0" wp14:anchorId="2F1A63F2" wp14:editId="2278FDAD">
                                <wp:extent cx="1146710" cy="1146710"/>
                                <wp:effectExtent l="0" t="0" r="0" b="0"/>
                                <wp:docPr id="17878809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88091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19F23802"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" stroked="f">
              <v:textbox style="mso-fit-shape-to-text:t">
                <w:txbxContent>
                  <w:p w14:paraId="7313C9FE" w14:textId="77777777" w:rsidR="00EE7ED8" w:rsidRDefault="00097277">
                    <w:r>
                      <w:rPr>
                        <w:noProof/>
                        <w:lang w:eastAsia="de-DE"/>
                      </w:rPr>
                      <w:drawing>
                        <wp:inline distT="0" distB="0" distL="0" distR="0" wp14:anchorId="2F1A63F2" wp14:editId="2278FDAD">
                          <wp:extent cx="1146710" cy="1146710"/>
                          <wp:effectExtent l="0" t="0" r="0" b="0"/>
                          <wp:docPr id="17878809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880911"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16FBE55A" w14:textId="77777777" w:rsidR="00EE7ED8" w:rsidRPr="00FD2C26" w:rsidRDefault="00097277" w:rsidP="007D13EF">
    <w:pPr>
      <w:pStyle w:val="Kopfzeile"/>
      <w:rPr>
        <w:rFonts w:asciiTheme="minorHAnsi" w:hAnsiTheme="minorHAnsi" w:cstheme="minorHAnsi"/>
        <w:color w:val="808080"/>
        <w:sz w:val="52"/>
        <w:szCs w:val="52"/>
      </w:rPr>
    </w:pPr>
    <w:r>
      <w:rPr>
        <w:rFonts w:ascii="Calibri" w:hAnsi="Calibri" w:cs="Calibri"/>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676"/>
    <w:rsid w:val="0000086C"/>
    <w:rsid w:val="00001240"/>
    <w:rsid w:val="000012C4"/>
    <w:rsid w:val="00001BF1"/>
    <w:rsid w:val="00002223"/>
    <w:rsid w:val="00002A87"/>
    <w:rsid w:val="00003A30"/>
    <w:rsid w:val="000057AE"/>
    <w:rsid w:val="000067BA"/>
    <w:rsid w:val="00006AB6"/>
    <w:rsid w:val="000111FD"/>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53D9"/>
    <w:rsid w:val="000478AE"/>
    <w:rsid w:val="00047B18"/>
    <w:rsid w:val="0005085E"/>
    <w:rsid w:val="00052171"/>
    <w:rsid w:val="00052599"/>
    <w:rsid w:val="00052CDE"/>
    <w:rsid w:val="00053C5A"/>
    <w:rsid w:val="0005545A"/>
    <w:rsid w:val="000564D2"/>
    <w:rsid w:val="00056671"/>
    <w:rsid w:val="0006254E"/>
    <w:rsid w:val="00063AD4"/>
    <w:rsid w:val="0006442A"/>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0DF"/>
    <w:rsid w:val="000773D5"/>
    <w:rsid w:val="000773DE"/>
    <w:rsid w:val="0007741F"/>
    <w:rsid w:val="000777E1"/>
    <w:rsid w:val="00081879"/>
    <w:rsid w:val="00082057"/>
    <w:rsid w:val="000823EE"/>
    <w:rsid w:val="00084728"/>
    <w:rsid w:val="00084D95"/>
    <w:rsid w:val="00086ABC"/>
    <w:rsid w:val="00087257"/>
    <w:rsid w:val="00091F3E"/>
    <w:rsid w:val="000925A2"/>
    <w:rsid w:val="000927B1"/>
    <w:rsid w:val="00092A89"/>
    <w:rsid w:val="00092DDD"/>
    <w:rsid w:val="000940FC"/>
    <w:rsid w:val="0009453D"/>
    <w:rsid w:val="00096DCF"/>
    <w:rsid w:val="00097277"/>
    <w:rsid w:val="000A0C56"/>
    <w:rsid w:val="000A1061"/>
    <w:rsid w:val="000A10B0"/>
    <w:rsid w:val="000A2604"/>
    <w:rsid w:val="000A2DEA"/>
    <w:rsid w:val="000A345E"/>
    <w:rsid w:val="000A3ED8"/>
    <w:rsid w:val="000A4652"/>
    <w:rsid w:val="000A4AAB"/>
    <w:rsid w:val="000A503F"/>
    <w:rsid w:val="000A5802"/>
    <w:rsid w:val="000A5BCC"/>
    <w:rsid w:val="000A5C07"/>
    <w:rsid w:val="000A69C0"/>
    <w:rsid w:val="000A6A20"/>
    <w:rsid w:val="000A6FD1"/>
    <w:rsid w:val="000B08D7"/>
    <w:rsid w:val="000B2A90"/>
    <w:rsid w:val="000B3E18"/>
    <w:rsid w:val="000B5964"/>
    <w:rsid w:val="000B6694"/>
    <w:rsid w:val="000C0671"/>
    <w:rsid w:val="000C276C"/>
    <w:rsid w:val="000C2B13"/>
    <w:rsid w:val="000C2CA3"/>
    <w:rsid w:val="000C47D9"/>
    <w:rsid w:val="000C4E8E"/>
    <w:rsid w:val="000C7560"/>
    <w:rsid w:val="000C797D"/>
    <w:rsid w:val="000D07D7"/>
    <w:rsid w:val="000D0F6B"/>
    <w:rsid w:val="000D148B"/>
    <w:rsid w:val="000D2F7B"/>
    <w:rsid w:val="000D30DE"/>
    <w:rsid w:val="000D4363"/>
    <w:rsid w:val="000D5FAD"/>
    <w:rsid w:val="000D6B41"/>
    <w:rsid w:val="000D7641"/>
    <w:rsid w:val="000D7C8D"/>
    <w:rsid w:val="000E0752"/>
    <w:rsid w:val="000E1085"/>
    <w:rsid w:val="000E3573"/>
    <w:rsid w:val="000E3A2E"/>
    <w:rsid w:val="000E7019"/>
    <w:rsid w:val="000E704D"/>
    <w:rsid w:val="000E7B71"/>
    <w:rsid w:val="000F1F89"/>
    <w:rsid w:val="000F2107"/>
    <w:rsid w:val="000F3E3C"/>
    <w:rsid w:val="000F4DB0"/>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9F6"/>
    <w:rsid w:val="00116D58"/>
    <w:rsid w:val="0011704B"/>
    <w:rsid w:val="00117984"/>
    <w:rsid w:val="00120446"/>
    <w:rsid w:val="00120ECF"/>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2AB"/>
    <w:rsid w:val="001713D3"/>
    <w:rsid w:val="001736C5"/>
    <w:rsid w:val="00173CFC"/>
    <w:rsid w:val="001775A5"/>
    <w:rsid w:val="00180AEB"/>
    <w:rsid w:val="00180F1C"/>
    <w:rsid w:val="0018106A"/>
    <w:rsid w:val="00182097"/>
    <w:rsid w:val="0018249B"/>
    <w:rsid w:val="001826F9"/>
    <w:rsid w:val="0018295D"/>
    <w:rsid w:val="00182EC8"/>
    <w:rsid w:val="00183DBD"/>
    <w:rsid w:val="00185969"/>
    <w:rsid w:val="0018645C"/>
    <w:rsid w:val="00186864"/>
    <w:rsid w:val="00187B7E"/>
    <w:rsid w:val="00190F1A"/>
    <w:rsid w:val="00191CE5"/>
    <w:rsid w:val="0019245E"/>
    <w:rsid w:val="0019254A"/>
    <w:rsid w:val="001942E0"/>
    <w:rsid w:val="00195692"/>
    <w:rsid w:val="00197F2B"/>
    <w:rsid w:val="00197F90"/>
    <w:rsid w:val="001A053B"/>
    <w:rsid w:val="001A2779"/>
    <w:rsid w:val="001A2B8E"/>
    <w:rsid w:val="001A561C"/>
    <w:rsid w:val="001A64B3"/>
    <w:rsid w:val="001A64C5"/>
    <w:rsid w:val="001A7364"/>
    <w:rsid w:val="001B0049"/>
    <w:rsid w:val="001B17EC"/>
    <w:rsid w:val="001B1B53"/>
    <w:rsid w:val="001B35B0"/>
    <w:rsid w:val="001B4341"/>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6F"/>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1F7218"/>
    <w:rsid w:val="0020081D"/>
    <w:rsid w:val="002021D0"/>
    <w:rsid w:val="00203856"/>
    <w:rsid w:val="00205518"/>
    <w:rsid w:val="00206003"/>
    <w:rsid w:val="00207195"/>
    <w:rsid w:val="00207C5E"/>
    <w:rsid w:val="0021178A"/>
    <w:rsid w:val="00211D0B"/>
    <w:rsid w:val="002120FA"/>
    <w:rsid w:val="002122EB"/>
    <w:rsid w:val="00213311"/>
    <w:rsid w:val="00214F64"/>
    <w:rsid w:val="00215D76"/>
    <w:rsid w:val="0021659E"/>
    <w:rsid w:val="002176D7"/>
    <w:rsid w:val="00217ABD"/>
    <w:rsid w:val="00220DA4"/>
    <w:rsid w:val="00221A09"/>
    <w:rsid w:val="00222904"/>
    <w:rsid w:val="00223393"/>
    <w:rsid w:val="00223F93"/>
    <w:rsid w:val="00224F5D"/>
    <w:rsid w:val="00225374"/>
    <w:rsid w:val="00225CAB"/>
    <w:rsid w:val="002261CC"/>
    <w:rsid w:val="00232754"/>
    <w:rsid w:val="00232DFE"/>
    <w:rsid w:val="00233C78"/>
    <w:rsid w:val="002350FB"/>
    <w:rsid w:val="002365E4"/>
    <w:rsid w:val="0023673F"/>
    <w:rsid w:val="00236842"/>
    <w:rsid w:val="00240932"/>
    <w:rsid w:val="002412E4"/>
    <w:rsid w:val="00241D90"/>
    <w:rsid w:val="00243903"/>
    <w:rsid w:val="00243BBE"/>
    <w:rsid w:val="00243CC4"/>
    <w:rsid w:val="002456AC"/>
    <w:rsid w:val="002462F4"/>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0CF0"/>
    <w:rsid w:val="0027112F"/>
    <w:rsid w:val="002711CF"/>
    <w:rsid w:val="00272486"/>
    <w:rsid w:val="002728C7"/>
    <w:rsid w:val="00273516"/>
    <w:rsid w:val="0027378B"/>
    <w:rsid w:val="00273B35"/>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0B1"/>
    <w:rsid w:val="00292E49"/>
    <w:rsid w:val="0029396D"/>
    <w:rsid w:val="00294641"/>
    <w:rsid w:val="002946C0"/>
    <w:rsid w:val="002946DC"/>
    <w:rsid w:val="00294C05"/>
    <w:rsid w:val="00295593"/>
    <w:rsid w:val="00295943"/>
    <w:rsid w:val="00295F6F"/>
    <w:rsid w:val="00296099"/>
    <w:rsid w:val="002961E9"/>
    <w:rsid w:val="00296499"/>
    <w:rsid w:val="00296FEF"/>
    <w:rsid w:val="002A10ED"/>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52E"/>
    <w:rsid w:val="002C2987"/>
    <w:rsid w:val="002D08D9"/>
    <w:rsid w:val="002D0E41"/>
    <w:rsid w:val="002D2304"/>
    <w:rsid w:val="002D2898"/>
    <w:rsid w:val="002D36E8"/>
    <w:rsid w:val="002D39A3"/>
    <w:rsid w:val="002D3E5D"/>
    <w:rsid w:val="002D467D"/>
    <w:rsid w:val="002D4EBE"/>
    <w:rsid w:val="002D4FBF"/>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5D03"/>
    <w:rsid w:val="00326E79"/>
    <w:rsid w:val="00327508"/>
    <w:rsid w:val="00327872"/>
    <w:rsid w:val="00330AC7"/>
    <w:rsid w:val="0033208A"/>
    <w:rsid w:val="0033305B"/>
    <w:rsid w:val="00333132"/>
    <w:rsid w:val="00334B14"/>
    <w:rsid w:val="0033527C"/>
    <w:rsid w:val="00335B47"/>
    <w:rsid w:val="0033733D"/>
    <w:rsid w:val="003407DA"/>
    <w:rsid w:val="00341D8C"/>
    <w:rsid w:val="00342400"/>
    <w:rsid w:val="00343CEE"/>
    <w:rsid w:val="003445E6"/>
    <w:rsid w:val="00346E12"/>
    <w:rsid w:val="0035019C"/>
    <w:rsid w:val="00351784"/>
    <w:rsid w:val="003536DC"/>
    <w:rsid w:val="00354210"/>
    <w:rsid w:val="003568C1"/>
    <w:rsid w:val="00357680"/>
    <w:rsid w:val="003603E9"/>
    <w:rsid w:val="003610F0"/>
    <w:rsid w:val="00361C02"/>
    <w:rsid w:val="00362536"/>
    <w:rsid w:val="00362781"/>
    <w:rsid w:val="00363222"/>
    <w:rsid w:val="00363E0F"/>
    <w:rsid w:val="0036451E"/>
    <w:rsid w:val="00365B2C"/>
    <w:rsid w:val="003669E8"/>
    <w:rsid w:val="0036783E"/>
    <w:rsid w:val="00370946"/>
    <w:rsid w:val="00371F81"/>
    <w:rsid w:val="00372B20"/>
    <w:rsid w:val="00373D77"/>
    <w:rsid w:val="0037420D"/>
    <w:rsid w:val="00374319"/>
    <w:rsid w:val="003747B1"/>
    <w:rsid w:val="00374B1E"/>
    <w:rsid w:val="00377196"/>
    <w:rsid w:val="00381A53"/>
    <w:rsid w:val="00383971"/>
    <w:rsid w:val="00383FA8"/>
    <w:rsid w:val="00385593"/>
    <w:rsid w:val="00387C90"/>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0A9"/>
    <w:rsid w:val="003C3C9F"/>
    <w:rsid w:val="003C412A"/>
    <w:rsid w:val="003C472E"/>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0F28"/>
    <w:rsid w:val="003E111B"/>
    <w:rsid w:val="003E11BB"/>
    <w:rsid w:val="003E1890"/>
    <w:rsid w:val="003E2438"/>
    <w:rsid w:val="003E2550"/>
    <w:rsid w:val="003E3760"/>
    <w:rsid w:val="003E506C"/>
    <w:rsid w:val="003E520C"/>
    <w:rsid w:val="003E5C94"/>
    <w:rsid w:val="003E62CF"/>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016C"/>
    <w:rsid w:val="004217DD"/>
    <w:rsid w:val="00421853"/>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46FFF"/>
    <w:rsid w:val="00450C97"/>
    <w:rsid w:val="00450E04"/>
    <w:rsid w:val="00452FCF"/>
    <w:rsid w:val="00453CA8"/>
    <w:rsid w:val="00455109"/>
    <w:rsid w:val="00457B75"/>
    <w:rsid w:val="00461F5E"/>
    <w:rsid w:val="00462E50"/>
    <w:rsid w:val="00462FFC"/>
    <w:rsid w:val="00464829"/>
    <w:rsid w:val="00465F94"/>
    <w:rsid w:val="00465FCD"/>
    <w:rsid w:val="00466746"/>
    <w:rsid w:val="00466B73"/>
    <w:rsid w:val="00467014"/>
    <w:rsid w:val="00471AD1"/>
    <w:rsid w:val="00472058"/>
    <w:rsid w:val="004738F9"/>
    <w:rsid w:val="00473D32"/>
    <w:rsid w:val="00480B26"/>
    <w:rsid w:val="00483901"/>
    <w:rsid w:val="00486FC3"/>
    <w:rsid w:val="004874A8"/>
    <w:rsid w:val="00492754"/>
    <w:rsid w:val="004962B5"/>
    <w:rsid w:val="00496FB5"/>
    <w:rsid w:val="004A188F"/>
    <w:rsid w:val="004A32CD"/>
    <w:rsid w:val="004A4224"/>
    <w:rsid w:val="004A5171"/>
    <w:rsid w:val="004A6F56"/>
    <w:rsid w:val="004A7709"/>
    <w:rsid w:val="004B3A4F"/>
    <w:rsid w:val="004B3CF3"/>
    <w:rsid w:val="004B5473"/>
    <w:rsid w:val="004B5AD1"/>
    <w:rsid w:val="004B65A2"/>
    <w:rsid w:val="004C0EE7"/>
    <w:rsid w:val="004C1728"/>
    <w:rsid w:val="004C2E77"/>
    <w:rsid w:val="004C309B"/>
    <w:rsid w:val="004C40C5"/>
    <w:rsid w:val="004C4236"/>
    <w:rsid w:val="004C5FF2"/>
    <w:rsid w:val="004C6E1C"/>
    <w:rsid w:val="004D0C38"/>
    <w:rsid w:val="004D13D0"/>
    <w:rsid w:val="004D1CE1"/>
    <w:rsid w:val="004D2E4C"/>
    <w:rsid w:val="004D31C1"/>
    <w:rsid w:val="004D349F"/>
    <w:rsid w:val="004D34EB"/>
    <w:rsid w:val="004D5A43"/>
    <w:rsid w:val="004D7690"/>
    <w:rsid w:val="004D7C7B"/>
    <w:rsid w:val="004D7D04"/>
    <w:rsid w:val="004E0051"/>
    <w:rsid w:val="004E0130"/>
    <w:rsid w:val="004E0D50"/>
    <w:rsid w:val="004E0EDA"/>
    <w:rsid w:val="004E2E26"/>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5797B"/>
    <w:rsid w:val="005621C9"/>
    <w:rsid w:val="0056302F"/>
    <w:rsid w:val="005636B0"/>
    <w:rsid w:val="00565BDB"/>
    <w:rsid w:val="00565C84"/>
    <w:rsid w:val="0056740E"/>
    <w:rsid w:val="0057053E"/>
    <w:rsid w:val="00571356"/>
    <w:rsid w:val="0057244E"/>
    <w:rsid w:val="00577404"/>
    <w:rsid w:val="00577837"/>
    <w:rsid w:val="005809F8"/>
    <w:rsid w:val="0058107F"/>
    <w:rsid w:val="00583092"/>
    <w:rsid w:val="0058428D"/>
    <w:rsid w:val="005866BB"/>
    <w:rsid w:val="005876EC"/>
    <w:rsid w:val="00591007"/>
    <w:rsid w:val="00591C4A"/>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4D51"/>
    <w:rsid w:val="005B53C3"/>
    <w:rsid w:val="005C2EC3"/>
    <w:rsid w:val="005C34A6"/>
    <w:rsid w:val="005C38CF"/>
    <w:rsid w:val="005C7A76"/>
    <w:rsid w:val="005D1E14"/>
    <w:rsid w:val="005D3E2B"/>
    <w:rsid w:val="005D548B"/>
    <w:rsid w:val="005D5A25"/>
    <w:rsid w:val="005D5B80"/>
    <w:rsid w:val="005D5CB8"/>
    <w:rsid w:val="005E0722"/>
    <w:rsid w:val="005E134D"/>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2F9"/>
    <w:rsid w:val="005F6B0A"/>
    <w:rsid w:val="005F6FE2"/>
    <w:rsid w:val="006004E3"/>
    <w:rsid w:val="00600B6F"/>
    <w:rsid w:val="00600DE2"/>
    <w:rsid w:val="00602B29"/>
    <w:rsid w:val="006031C5"/>
    <w:rsid w:val="00603A59"/>
    <w:rsid w:val="006062A4"/>
    <w:rsid w:val="00606E85"/>
    <w:rsid w:val="00610522"/>
    <w:rsid w:val="00610B4B"/>
    <w:rsid w:val="00611A63"/>
    <w:rsid w:val="0061255B"/>
    <w:rsid w:val="0061427F"/>
    <w:rsid w:val="00615403"/>
    <w:rsid w:val="0061635C"/>
    <w:rsid w:val="006169C3"/>
    <w:rsid w:val="00616ABD"/>
    <w:rsid w:val="006170EA"/>
    <w:rsid w:val="00620E23"/>
    <w:rsid w:val="006230E4"/>
    <w:rsid w:val="00624FB1"/>
    <w:rsid w:val="00630637"/>
    <w:rsid w:val="00630CF0"/>
    <w:rsid w:val="00631450"/>
    <w:rsid w:val="006319F4"/>
    <w:rsid w:val="00632517"/>
    <w:rsid w:val="00633B57"/>
    <w:rsid w:val="0063524E"/>
    <w:rsid w:val="00635F38"/>
    <w:rsid w:val="006404DF"/>
    <w:rsid w:val="0064058C"/>
    <w:rsid w:val="00641A2C"/>
    <w:rsid w:val="00641A63"/>
    <w:rsid w:val="00641E94"/>
    <w:rsid w:val="0064263B"/>
    <w:rsid w:val="00645636"/>
    <w:rsid w:val="00646E5A"/>
    <w:rsid w:val="00652AA7"/>
    <w:rsid w:val="0065447B"/>
    <w:rsid w:val="006549D3"/>
    <w:rsid w:val="00654B56"/>
    <w:rsid w:val="006604A2"/>
    <w:rsid w:val="006611F4"/>
    <w:rsid w:val="006620FF"/>
    <w:rsid w:val="00664456"/>
    <w:rsid w:val="00665DA5"/>
    <w:rsid w:val="00667071"/>
    <w:rsid w:val="00667A17"/>
    <w:rsid w:val="006709C9"/>
    <w:rsid w:val="00671AE0"/>
    <w:rsid w:val="006727FB"/>
    <w:rsid w:val="00672D4E"/>
    <w:rsid w:val="006732AE"/>
    <w:rsid w:val="006736AA"/>
    <w:rsid w:val="00674335"/>
    <w:rsid w:val="00675BC2"/>
    <w:rsid w:val="00675E75"/>
    <w:rsid w:val="006770E0"/>
    <w:rsid w:val="006854B8"/>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586D"/>
    <w:rsid w:val="006A627E"/>
    <w:rsid w:val="006A7821"/>
    <w:rsid w:val="006B0E60"/>
    <w:rsid w:val="006B15AF"/>
    <w:rsid w:val="006B1708"/>
    <w:rsid w:val="006B1E04"/>
    <w:rsid w:val="006B27A6"/>
    <w:rsid w:val="006B2A67"/>
    <w:rsid w:val="006B39D9"/>
    <w:rsid w:val="006B6376"/>
    <w:rsid w:val="006B74F8"/>
    <w:rsid w:val="006C077F"/>
    <w:rsid w:val="006C14B8"/>
    <w:rsid w:val="006C18AF"/>
    <w:rsid w:val="006C254C"/>
    <w:rsid w:val="006C34A4"/>
    <w:rsid w:val="006C62FF"/>
    <w:rsid w:val="006D017A"/>
    <w:rsid w:val="006D3310"/>
    <w:rsid w:val="006D3903"/>
    <w:rsid w:val="006D599E"/>
    <w:rsid w:val="006E08B3"/>
    <w:rsid w:val="006E1071"/>
    <w:rsid w:val="006E1B1C"/>
    <w:rsid w:val="006E4CFC"/>
    <w:rsid w:val="006E67D6"/>
    <w:rsid w:val="006E7088"/>
    <w:rsid w:val="006F055E"/>
    <w:rsid w:val="006F3100"/>
    <w:rsid w:val="006F333E"/>
    <w:rsid w:val="006F3C58"/>
    <w:rsid w:val="006F430A"/>
    <w:rsid w:val="006F5017"/>
    <w:rsid w:val="006F5178"/>
    <w:rsid w:val="006F6311"/>
    <w:rsid w:val="006F7821"/>
    <w:rsid w:val="006F7824"/>
    <w:rsid w:val="00700940"/>
    <w:rsid w:val="00702425"/>
    <w:rsid w:val="007040FD"/>
    <w:rsid w:val="00705228"/>
    <w:rsid w:val="00705511"/>
    <w:rsid w:val="00707839"/>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3B1D"/>
    <w:rsid w:val="0073754A"/>
    <w:rsid w:val="007402EF"/>
    <w:rsid w:val="00741D81"/>
    <w:rsid w:val="00742267"/>
    <w:rsid w:val="0074301C"/>
    <w:rsid w:val="007448B3"/>
    <w:rsid w:val="0074491E"/>
    <w:rsid w:val="00744F86"/>
    <w:rsid w:val="00745702"/>
    <w:rsid w:val="00745C93"/>
    <w:rsid w:val="00746337"/>
    <w:rsid w:val="007464CE"/>
    <w:rsid w:val="00746C49"/>
    <w:rsid w:val="00746CE1"/>
    <w:rsid w:val="00747948"/>
    <w:rsid w:val="0075090F"/>
    <w:rsid w:val="00750FB0"/>
    <w:rsid w:val="007516E0"/>
    <w:rsid w:val="00753147"/>
    <w:rsid w:val="00753286"/>
    <w:rsid w:val="0075463B"/>
    <w:rsid w:val="0075511B"/>
    <w:rsid w:val="00756DEF"/>
    <w:rsid w:val="007571FF"/>
    <w:rsid w:val="00757BA2"/>
    <w:rsid w:val="00760C58"/>
    <w:rsid w:val="00761D03"/>
    <w:rsid w:val="007648CC"/>
    <w:rsid w:val="007651F2"/>
    <w:rsid w:val="007653AF"/>
    <w:rsid w:val="00765816"/>
    <w:rsid w:val="00766843"/>
    <w:rsid w:val="007676F7"/>
    <w:rsid w:val="00770065"/>
    <w:rsid w:val="00771CF1"/>
    <w:rsid w:val="00772A61"/>
    <w:rsid w:val="00772FB5"/>
    <w:rsid w:val="0077307C"/>
    <w:rsid w:val="00773EBA"/>
    <w:rsid w:val="00774513"/>
    <w:rsid w:val="00774BD6"/>
    <w:rsid w:val="00775459"/>
    <w:rsid w:val="00775DFE"/>
    <w:rsid w:val="0077604C"/>
    <w:rsid w:val="007760EB"/>
    <w:rsid w:val="0077643F"/>
    <w:rsid w:val="00776F32"/>
    <w:rsid w:val="00776FFF"/>
    <w:rsid w:val="00780459"/>
    <w:rsid w:val="00780B02"/>
    <w:rsid w:val="00780EC5"/>
    <w:rsid w:val="00781680"/>
    <w:rsid w:val="007822C7"/>
    <w:rsid w:val="0078299E"/>
    <w:rsid w:val="00782DFF"/>
    <w:rsid w:val="0078308D"/>
    <w:rsid w:val="00783647"/>
    <w:rsid w:val="00784B26"/>
    <w:rsid w:val="007872DD"/>
    <w:rsid w:val="00790A92"/>
    <w:rsid w:val="0079133E"/>
    <w:rsid w:val="007914F7"/>
    <w:rsid w:val="007964C4"/>
    <w:rsid w:val="00796FAC"/>
    <w:rsid w:val="007A0582"/>
    <w:rsid w:val="007A1C27"/>
    <w:rsid w:val="007A2186"/>
    <w:rsid w:val="007B0463"/>
    <w:rsid w:val="007B0767"/>
    <w:rsid w:val="007B0853"/>
    <w:rsid w:val="007B0982"/>
    <w:rsid w:val="007B0F28"/>
    <w:rsid w:val="007B1AAE"/>
    <w:rsid w:val="007B264A"/>
    <w:rsid w:val="007B5043"/>
    <w:rsid w:val="007B63B7"/>
    <w:rsid w:val="007B6F94"/>
    <w:rsid w:val="007B7C48"/>
    <w:rsid w:val="007C15A4"/>
    <w:rsid w:val="007C1648"/>
    <w:rsid w:val="007C1C6A"/>
    <w:rsid w:val="007C322F"/>
    <w:rsid w:val="007C479D"/>
    <w:rsid w:val="007C4E55"/>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41F2"/>
    <w:rsid w:val="0080420F"/>
    <w:rsid w:val="00806550"/>
    <w:rsid w:val="00807F31"/>
    <w:rsid w:val="00813933"/>
    <w:rsid w:val="00813A11"/>
    <w:rsid w:val="008140EC"/>
    <w:rsid w:val="008141DC"/>
    <w:rsid w:val="00814259"/>
    <w:rsid w:val="008144F6"/>
    <w:rsid w:val="00814F69"/>
    <w:rsid w:val="00816A96"/>
    <w:rsid w:val="00817578"/>
    <w:rsid w:val="00817C42"/>
    <w:rsid w:val="00820B81"/>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0C96"/>
    <w:rsid w:val="008517BD"/>
    <w:rsid w:val="008520DA"/>
    <w:rsid w:val="0085313A"/>
    <w:rsid w:val="00853C4D"/>
    <w:rsid w:val="00855095"/>
    <w:rsid w:val="00856681"/>
    <w:rsid w:val="00860EE6"/>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773"/>
    <w:rsid w:val="00885FE1"/>
    <w:rsid w:val="0088742B"/>
    <w:rsid w:val="00890F73"/>
    <w:rsid w:val="0089108B"/>
    <w:rsid w:val="00893741"/>
    <w:rsid w:val="00895547"/>
    <w:rsid w:val="00897C96"/>
    <w:rsid w:val="00897DC9"/>
    <w:rsid w:val="008A016B"/>
    <w:rsid w:val="008A0FB1"/>
    <w:rsid w:val="008A1743"/>
    <w:rsid w:val="008A27E9"/>
    <w:rsid w:val="008A2A49"/>
    <w:rsid w:val="008A3B6B"/>
    <w:rsid w:val="008A693F"/>
    <w:rsid w:val="008A6B16"/>
    <w:rsid w:val="008A7B18"/>
    <w:rsid w:val="008B0046"/>
    <w:rsid w:val="008B0591"/>
    <w:rsid w:val="008B1BA4"/>
    <w:rsid w:val="008B21A5"/>
    <w:rsid w:val="008B2B4B"/>
    <w:rsid w:val="008B36A5"/>
    <w:rsid w:val="008B519B"/>
    <w:rsid w:val="008B6071"/>
    <w:rsid w:val="008B6605"/>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3DA2"/>
    <w:rsid w:val="008F4F23"/>
    <w:rsid w:val="008F5334"/>
    <w:rsid w:val="008F69FB"/>
    <w:rsid w:val="008F6BF8"/>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0A5F"/>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628"/>
    <w:rsid w:val="009508C5"/>
    <w:rsid w:val="00951619"/>
    <w:rsid w:val="009518C2"/>
    <w:rsid w:val="00952C33"/>
    <w:rsid w:val="00953890"/>
    <w:rsid w:val="00953A35"/>
    <w:rsid w:val="009565AB"/>
    <w:rsid w:val="009576CE"/>
    <w:rsid w:val="00960D05"/>
    <w:rsid w:val="009620D0"/>
    <w:rsid w:val="00963035"/>
    <w:rsid w:val="00963ED8"/>
    <w:rsid w:val="009646F5"/>
    <w:rsid w:val="009661FC"/>
    <w:rsid w:val="0096679A"/>
    <w:rsid w:val="00966FE9"/>
    <w:rsid w:val="00971003"/>
    <w:rsid w:val="00972CEA"/>
    <w:rsid w:val="0097337B"/>
    <w:rsid w:val="0097434C"/>
    <w:rsid w:val="00975E82"/>
    <w:rsid w:val="00976260"/>
    <w:rsid w:val="009763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3764"/>
    <w:rsid w:val="009B4B35"/>
    <w:rsid w:val="009B54D0"/>
    <w:rsid w:val="009B6975"/>
    <w:rsid w:val="009B69FA"/>
    <w:rsid w:val="009B7F84"/>
    <w:rsid w:val="009C0561"/>
    <w:rsid w:val="009C0674"/>
    <w:rsid w:val="009C09AF"/>
    <w:rsid w:val="009C5552"/>
    <w:rsid w:val="009C60FB"/>
    <w:rsid w:val="009C6E58"/>
    <w:rsid w:val="009D07FB"/>
    <w:rsid w:val="009D1787"/>
    <w:rsid w:val="009D23C7"/>
    <w:rsid w:val="009D2E72"/>
    <w:rsid w:val="009D33AE"/>
    <w:rsid w:val="009D43F8"/>
    <w:rsid w:val="009D46AD"/>
    <w:rsid w:val="009D4A5A"/>
    <w:rsid w:val="009D64A6"/>
    <w:rsid w:val="009D64F0"/>
    <w:rsid w:val="009E03E8"/>
    <w:rsid w:val="009E0C5F"/>
    <w:rsid w:val="009E1867"/>
    <w:rsid w:val="009E22B1"/>
    <w:rsid w:val="009E236A"/>
    <w:rsid w:val="009E25EB"/>
    <w:rsid w:val="009E54B5"/>
    <w:rsid w:val="009E622C"/>
    <w:rsid w:val="009E76AC"/>
    <w:rsid w:val="009F1721"/>
    <w:rsid w:val="009F1D6C"/>
    <w:rsid w:val="009F505A"/>
    <w:rsid w:val="009F5B27"/>
    <w:rsid w:val="009F78D2"/>
    <w:rsid w:val="009F7B29"/>
    <w:rsid w:val="00A017D7"/>
    <w:rsid w:val="00A02082"/>
    <w:rsid w:val="00A04389"/>
    <w:rsid w:val="00A058FB"/>
    <w:rsid w:val="00A05B2E"/>
    <w:rsid w:val="00A130C0"/>
    <w:rsid w:val="00A13996"/>
    <w:rsid w:val="00A140F8"/>
    <w:rsid w:val="00A146B6"/>
    <w:rsid w:val="00A1476E"/>
    <w:rsid w:val="00A14AB3"/>
    <w:rsid w:val="00A14EBF"/>
    <w:rsid w:val="00A15E3C"/>
    <w:rsid w:val="00A15E3F"/>
    <w:rsid w:val="00A16AA1"/>
    <w:rsid w:val="00A17DCA"/>
    <w:rsid w:val="00A20D69"/>
    <w:rsid w:val="00A20E1E"/>
    <w:rsid w:val="00A214D9"/>
    <w:rsid w:val="00A214F8"/>
    <w:rsid w:val="00A227D8"/>
    <w:rsid w:val="00A22D6C"/>
    <w:rsid w:val="00A23A6D"/>
    <w:rsid w:val="00A23FB4"/>
    <w:rsid w:val="00A24FA4"/>
    <w:rsid w:val="00A250DE"/>
    <w:rsid w:val="00A2528A"/>
    <w:rsid w:val="00A25D7B"/>
    <w:rsid w:val="00A26427"/>
    <w:rsid w:val="00A26AD2"/>
    <w:rsid w:val="00A26D8B"/>
    <w:rsid w:val="00A30DD5"/>
    <w:rsid w:val="00A313FE"/>
    <w:rsid w:val="00A31F95"/>
    <w:rsid w:val="00A32BE8"/>
    <w:rsid w:val="00A34A39"/>
    <w:rsid w:val="00A34EE3"/>
    <w:rsid w:val="00A35FCF"/>
    <w:rsid w:val="00A36617"/>
    <w:rsid w:val="00A37279"/>
    <w:rsid w:val="00A422F7"/>
    <w:rsid w:val="00A442D9"/>
    <w:rsid w:val="00A45131"/>
    <w:rsid w:val="00A47C0B"/>
    <w:rsid w:val="00A50D55"/>
    <w:rsid w:val="00A5133F"/>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3F77"/>
    <w:rsid w:val="00A84AD1"/>
    <w:rsid w:val="00A8565F"/>
    <w:rsid w:val="00A85776"/>
    <w:rsid w:val="00A904D5"/>
    <w:rsid w:val="00A90839"/>
    <w:rsid w:val="00A910EE"/>
    <w:rsid w:val="00A926D7"/>
    <w:rsid w:val="00A92E57"/>
    <w:rsid w:val="00A94E73"/>
    <w:rsid w:val="00A94EB7"/>
    <w:rsid w:val="00A97955"/>
    <w:rsid w:val="00A97D80"/>
    <w:rsid w:val="00AA0F2D"/>
    <w:rsid w:val="00AA105F"/>
    <w:rsid w:val="00AA14A7"/>
    <w:rsid w:val="00AA1DA2"/>
    <w:rsid w:val="00AA243E"/>
    <w:rsid w:val="00AA421C"/>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6D94"/>
    <w:rsid w:val="00AE7194"/>
    <w:rsid w:val="00AE746E"/>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0C4"/>
    <w:rsid w:val="00B16396"/>
    <w:rsid w:val="00B17364"/>
    <w:rsid w:val="00B1781A"/>
    <w:rsid w:val="00B2063E"/>
    <w:rsid w:val="00B21F09"/>
    <w:rsid w:val="00B22D70"/>
    <w:rsid w:val="00B25796"/>
    <w:rsid w:val="00B25AAB"/>
    <w:rsid w:val="00B27799"/>
    <w:rsid w:val="00B27C0C"/>
    <w:rsid w:val="00B30047"/>
    <w:rsid w:val="00B30570"/>
    <w:rsid w:val="00B30CBB"/>
    <w:rsid w:val="00B30FE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46CE5"/>
    <w:rsid w:val="00B50B41"/>
    <w:rsid w:val="00B53D2E"/>
    <w:rsid w:val="00B53E64"/>
    <w:rsid w:val="00B54524"/>
    <w:rsid w:val="00B546B4"/>
    <w:rsid w:val="00B5581E"/>
    <w:rsid w:val="00B57737"/>
    <w:rsid w:val="00B604FB"/>
    <w:rsid w:val="00B60C93"/>
    <w:rsid w:val="00B60FB5"/>
    <w:rsid w:val="00B611A5"/>
    <w:rsid w:val="00B64CEF"/>
    <w:rsid w:val="00B65193"/>
    <w:rsid w:val="00B66011"/>
    <w:rsid w:val="00B66CE3"/>
    <w:rsid w:val="00B674D8"/>
    <w:rsid w:val="00B677DC"/>
    <w:rsid w:val="00B70996"/>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294B"/>
    <w:rsid w:val="00B942CA"/>
    <w:rsid w:val="00B94A38"/>
    <w:rsid w:val="00B951E5"/>
    <w:rsid w:val="00B9549D"/>
    <w:rsid w:val="00BA06A7"/>
    <w:rsid w:val="00BA0E0A"/>
    <w:rsid w:val="00BA107B"/>
    <w:rsid w:val="00BA1C0A"/>
    <w:rsid w:val="00BA214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6B40"/>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017"/>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0E52"/>
    <w:rsid w:val="00C62910"/>
    <w:rsid w:val="00C635D2"/>
    <w:rsid w:val="00C639DE"/>
    <w:rsid w:val="00C63B9A"/>
    <w:rsid w:val="00C63CAA"/>
    <w:rsid w:val="00C65677"/>
    <w:rsid w:val="00C66CB7"/>
    <w:rsid w:val="00C71EA6"/>
    <w:rsid w:val="00C72A3C"/>
    <w:rsid w:val="00C76221"/>
    <w:rsid w:val="00C76BDA"/>
    <w:rsid w:val="00C77294"/>
    <w:rsid w:val="00C77A01"/>
    <w:rsid w:val="00C77BE9"/>
    <w:rsid w:val="00C80B77"/>
    <w:rsid w:val="00C80CD4"/>
    <w:rsid w:val="00C81CF7"/>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4886"/>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E7C21"/>
    <w:rsid w:val="00CF0532"/>
    <w:rsid w:val="00CF05DE"/>
    <w:rsid w:val="00CF0F16"/>
    <w:rsid w:val="00CF122D"/>
    <w:rsid w:val="00CF1A93"/>
    <w:rsid w:val="00CF1D8E"/>
    <w:rsid w:val="00CF2173"/>
    <w:rsid w:val="00CF272E"/>
    <w:rsid w:val="00CF4714"/>
    <w:rsid w:val="00CF65CF"/>
    <w:rsid w:val="00CF743D"/>
    <w:rsid w:val="00CF7882"/>
    <w:rsid w:val="00D01832"/>
    <w:rsid w:val="00D02326"/>
    <w:rsid w:val="00D02C18"/>
    <w:rsid w:val="00D0317E"/>
    <w:rsid w:val="00D04403"/>
    <w:rsid w:val="00D04A17"/>
    <w:rsid w:val="00D04B15"/>
    <w:rsid w:val="00D05577"/>
    <w:rsid w:val="00D05F4D"/>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04AB"/>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68C5"/>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342"/>
    <w:rsid w:val="00DA57E1"/>
    <w:rsid w:val="00DA5B1D"/>
    <w:rsid w:val="00DA60A9"/>
    <w:rsid w:val="00DA64C8"/>
    <w:rsid w:val="00DA6639"/>
    <w:rsid w:val="00DA7C05"/>
    <w:rsid w:val="00DA7E81"/>
    <w:rsid w:val="00DB063A"/>
    <w:rsid w:val="00DB0880"/>
    <w:rsid w:val="00DB0DAA"/>
    <w:rsid w:val="00DB0DB5"/>
    <w:rsid w:val="00DB0E8C"/>
    <w:rsid w:val="00DB1752"/>
    <w:rsid w:val="00DB3636"/>
    <w:rsid w:val="00DB3D15"/>
    <w:rsid w:val="00DB4D2F"/>
    <w:rsid w:val="00DB4EB2"/>
    <w:rsid w:val="00DC203B"/>
    <w:rsid w:val="00DC2126"/>
    <w:rsid w:val="00DC227C"/>
    <w:rsid w:val="00DC3716"/>
    <w:rsid w:val="00DC5665"/>
    <w:rsid w:val="00DC57D5"/>
    <w:rsid w:val="00DC5C25"/>
    <w:rsid w:val="00DC7830"/>
    <w:rsid w:val="00DD13C8"/>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2DA5"/>
    <w:rsid w:val="00E05D53"/>
    <w:rsid w:val="00E077E3"/>
    <w:rsid w:val="00E110A2"/>
    <w:rsid w:val="00E12CA3"/>
    <w:rsid w:val="00E13804"/>
    <w:rsid w:val="00E14A86"/>
    <w:rsid w:val="00E15DCE"/>
    <w:rsid w:val="00E17643"/>
    <w:rsid w:val="00E20351"/>
    <w:rsid w:val="00E208D9"/>
    <w:rsid w:val="00E20DB6"/>
    <w:rsid w:val="00E23A8E"/>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1BEC"/>
    <w:rsid w:val="00E6249E"/>
    <w:rsid w:val="00E62B41"/>
    <w:rsid w:val="00E63DAB"/>
    <w:rsid w:val="00E64D0A"/>
    <w:rsid w:val="00E671B6"/>
    <w:rsid w:val="00E72327"/>
    <w:rsid w:val="00E73BCC"/>
    <w:rsid w:val="00E75FBC"/>
    <w:rsid w:val="00E762C0"/>
    <w:rsid w:val="00E80322"/>
    <w:rsid w:val="00E80BE9"/>
    <w:rsid w:val="00E80E66"/>
    <w:rsid w:val="00E8210B"/>
    <w:rsid w:val="00E823D3"/>
    <w:rsid w:val="00E826EB"/>
    <w:rsid w:val="00E83406"/>
    <w:rsid w:val="00E83F52"/>
    <w:rsid w:val="00E8538D"/>
    <w:rsid w:val="00E85E61"/>
    <w:rsid w:val="00E86022"/>
    <w:rsid w:val="00E875A4"/>
    <w:rsid w:val="00E87AD8"/>
    <w:rsid w:val="00E90839"/>
    <w:rsid w:val="00E93DD6"/>
    <w:rsid w:val="00E93FA5"/>
    <w:rsid w:val="00E95028"/>
    <w:rsid w:val="00E957E1"/>
    <w:rsid w:val="00E9589F"/>
    <w:rsid w:val="00E96AF4"/>
    <w:rsid w:val="00EA0106"/>
    <w:rsid w:val="00EA0C30"/>
    <w:rsid w:val="00EA1FD5"/>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D6B"/>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3E49"/>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6F7C"/>
    <w:rsid w:val="00F37F56"/>
    <w:rsid w:val="00F41428"/>
    <w:rsid w:val="00F41AA2"/>
    <w:rsid w:val="00F421D2"/>
    <w:rsid w:val="00F43640"/>
    <w:rsid w:val="00F44937"/>
    <w:rsid w:val="00F44C9E"/>
    <w:rsid w:val="00F46190"/>
    <w:rsid w:val="00F46A0F"/>
    <w:rsid w:val="00F46A12"/>
    <w:rsid w:val="00F46BDE"/>
    <w:rsid w:val="00F477A4"/>
    <w:rsid w:val="00F50D45"/>
    <w:rsid w:val="00F5107C"/>
    <w:rsid w:val="00F5148E"/>
    <w:rsid w:val="00F516B3"/>
    <w:rsid w:val="00F53162"/>
    <w:rsid w:val="00F54D1C"/>
    <w:rsid w:val="00F5501D"/>
    <w:rsid w:val="00F553D6"/>
    <w:rsid w:val="00F55BFA"/>
    <w:rsid w:val="00F6074C"/>
    <w:rsid w:val="00F621F2"/>
    <w:rsid w:val="00F67D39"/>
    <w:rsid w:val="00F70650"/>
    <w:rsid w:val="00F71234"/>
    <w:rsid w:val="00F75624"/>
    <w:rsid w:val="00F76134"/>
    <w:rsid w:val="00F80B91"/>
    <w:rsid w:val="00F811B9"/>
    <w:rsid w:val="00F81F7F"/>
    <w:rsid w:val="00F8370E"/>
    <w:rsid w:val="00F843F0"/>
    <w:rsid w:val="00F91284"/>
    <w:rsid w:val="00F918F8"/>
    <w:rsid w:val="00F93CB3"/>
    <w:rsid w:val="00F948B5"/>
    <w:rsid w:val="00F96D6C"/>
    <w:rsid w:val="00FA11AB"/>
    <w:rsid w:val="00FA158A"/>
    <w:rsid w:val="00FA31AB"/>
    <w:rsid w:val="00FA32DC"/>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18D"/>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ACCC"/>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23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3840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46</cp:revision>
  <cp:lastPrinted>2020-02-05T14:19:00Z</cp:lastPrinted>
  <dcterms:created xsi:type="dcterms:W3CDTF">2025-04-04T09:27:00Z</dcterms:created>
  <dcterms:modified xsi:type="dcterms:W3CDTF">2025-08-19T09:11:00Z</dcterms:modified>
</cp:coreProperties>
</file>