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CCB2" w14:textId="5EFEE02F" w:rsidR="005C34A6" w:rsidRDefault="005C34A6" w:rsidP="001334FF">
      <w:pPr>
        <w:rPr>
          <w:rFonts w:asciiTheme="minorHAnsi" w:hAnsiTheme="minorHAnsi" w:cstheme="minorHAnsi"/>
          <w:b/>
          <w:bCs/>
          <w:i/>
          <w:iCs/>
          <w:color w:val="D20A10"/>
          <w:sz w:val="36"/>
          <w:szCs w:val="36"/>
        </w:rPr>
      </w:pPr>
      <w:r>
        <w:rPr>
          <w:rFonts w:asciiTheme="minorHAnsi" w:hAnsiTheme="minorHAnsi"/>
          <w:b/>
          <w:i/>
          <w:color w:val="D20A10"/>
          <w:sz w:val="36"/>
        </w:rPr>
        <w:t xml:space="preserve">The fence </w:t>
      </w:r>
      <w:r w:rsidR="00553904">
        <w:rPr>
          <w:rFonts w:asciiTheme="minorHAnsi" w:hAnsiTheme="minorHAnsi"/>
          <w:b/>
          <w:i/>
          <w:color w:val="D20A10"/>
          <w:sz w:val="36"/>
        </w:rPr>
        <w:t>that lets in nothing but</w:t>
      </w:r>
      <w:r>
        <w:rPr>
          <w:rFonts w:asciiTheme="minorHAnsi" w:hAnsiTheme="minorHAnsi"/>
          <w:b/>
          <w:i/>
          <w:color w:val="D20A10"/>
          <w:sz w:val="36"/>
        </w:rPr>
        <w:t xml:space="preserve"> the su</w:t>
      </w:r>
      <w:r w:rsidR="00553904">
        <w:rPr>
          <w:rFonts w:asciiTheme="minorHAnsi" w:hAnsiTheme="minorHAnsi"/>
          <w:b/>
          <w:i/>
          <w:color w:val="D20A10"/>
          <w:sz w:val="36"/>
        </w:rPr>
        <w:t>n</w:t>
      </w:r>
    </w:p>
    <w:p w14:paraId="7143DB6C" w14:textId="6361AFE0" w:rsidR="007760EB" w:rsidRPr="003D61FD" w:rsidRDefault="00DD13C8" w:rsidP="001334FF">
      <w:pPr>
        <w:rPr>
          <w:rFonts w:cstheme="minorHAnsi"/>
          <w:b/>
          <w:bCs/>
          <w:i/>
          <w:iCs/>
          <w:color w:val="D20A10"/>
          <w:sz w:val="36"/>
          <w:szCs w:val="36"/>
        </w:rPr>
      </w:pPr>
      <w:r>
        <w:rPr>
          <w:rFonts w:asciiTheme="minorHAnsi" w:hAnsiTheme="minorHAnsi"/>
          <w:sz w:val="28"/>
        </w:rPr>
        <w:t xml:space="preserve">Richard Brink presents new solar fence </w:t>
      </w:r>
    </w:p>
    <w:p w14:paraId="5345A8EE" w14:textId="6853FA94"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t xml:space="preserve">Schloss </w:t>
      </w:r>
      <w:proofErr w:type="spellStart"/>
      <w:r>
        <w:rPr>
          <w:rFonts w:asciiTheme="minorHAnsi" w:hAnsiTheme="minorHAnsi"/>
          <w:sz w:val="24"/>
        </w:rPr>
        <w:t>Holte-Stukenbrock</w:t>
      </w:r>
      <w:proofErr w:type="spellEnd"/>
      <w:r>
        <w:rPr>
          <w:rFonts w:asciiTheme="minorHAnsi" w:hAnsiTheme="minorHAnsi"/>
          <w:sz w:val="24"/>
        </w:rPr>
        <w:t xml:space="preserve">, </w:t>
      </w:r>
      <w:r w:rsidR="004C0277" w:rsidRPr="004C0277">
        <w:rPr>
          <w:rFonts w:asciiTheme="minorHAnsi" w:hAnsiTheme="minorHAnsi"/>
          <w:sz w:val="24"/>
        </w:rPr>
        <w:t>25</w:t>
      </w:r>
      <w:r w:rsidRPr="004C0277">
        <w:rPr>
          <w:rFonts w:asciiTheme="minorHAnsi" w:hAnsiTheme="minorHAnsi"/>
          <w:sz w:val="24"/>
        </w:rPr>
        <w:t>.</w:t>
      </w:r>
      <w:r w:rsidR="004C0277" w:rsidRPr="004C0277">
        <w:rPr>
          <w:rFonts w:asciiTheme="minorHAnsi" w:hAnsiTheme="minorHAnsi"/>
          <w:sz w:val="24"/>
        </w:rPr>
        <w:t>08</w:t>
      </w:r>
      <w:r w:rsidRPr="004C0277">
        <w:rPr>
          <w:rFonts w:asciiTheme="minorHAnsi" w:hAnsiTheme="minorHAnsi"/>
          <w:sz w:val="24"/>
        </w:rPr>
        <w:t>.2025</w:t>
      </w:r>
      <w:r>
        <w:rPr>
          <w:rFonts w:asciiTheme="minorHAnsi" w:hAnsiTheme="minorHAnsi"/>
          <w:b/>
          <w:sz w:val="24"/>
        </w:rPr>
        <w:br/>
        <w:t>Today’s photovoltaic systems are by no means limited to building roofs. A general awareness of the energy transition has taken root, which has led to solar energy being fed into the grid also increasingly on a smaller scale in the form of balcony power plants. Richard Brink goes one step further here</w:t>
      </w:r>
      <w:r w:rsidR="00697FEB">
        <w:rPr>
          <w:rFonts w:asciiTheme="minorHAnsi" w:hAnsiTheme="minorHAnsi"/>
          <w:b/>
          <w:sz w:val="24"/>
        </w:rPr>
        <w:t>, with the compa</w:t>
      </w:r>
      <w:r>
        <w:rPr>
          <w:rFonts w:asciiTheme="minorHAnsi" w:hAnsiTheme="minorHAnsi"/>
          <w:b/>
          <w:sz w:val="24"/>
        </w:rPr>
        <w:t>ny now offer</w:t>
      </w:r>
      <w:r w:rsidR="00697FEB">
        <w:rPr>
          <w:rFonts w:asciiTheme="minorHAnsi" w:hAnsiTheme="minorHAnsi"/>
          <w:b/>
          <w:sz w:val="24"/>
        </w:rPr>
        <w:t>ing</w:t>
      </w:r>
      <w:r>
        <w:rPr>
          <w:rFonts w:asciiTheme="minorHAnsi" w:hAnsiTheme="minorHAnsi"/>
          <w:b/>
          <w:sz w:val="24"/>
        </w:rPr>
        <w:t xml:space="preserve"> individually extendible solar fences as part of its product portfolio.</w:t>
      </w:r>
    </w:p>
    <w:p w14:paraId="1097FF4E" w14:textId="0ADE58FF" w:rsidR="005C34A6" w:rsidRDefault="00780B02" w:rsidP="00480B26">
      <w:pPr>
        <w:spacing w:line="360" w:lineRule="auto"/>
        <w:rPr>
          <w:rFonts w:asciiTheme="minorHAnsi" w:hAnsiTheme="minorHAnsi" w:cstheme="minorHAnsi"/>
          <w:sz w:val="24"/>
          <w:szCs w:val="24"/>
        </w:rPr>
      </w:pPr>
      <w:r>
        <w:rPr>
          <w:rFonts w:asciiTheme="minorHAnsi" w:hAnsiTheme="minorHAnsi"/>
          <w:sz w:val="24"/>
        </w:rPr>
        <w:t xml:space="preserve">Solar fence panels </w:t>
      </w:r>
      <w:r w:rsidR="00483610">
        <w:rPr>
          <w:rFonts w:asciiTheme="minorHAnsi" w:hAnsiTheme="minorHAnsi"/>
          <w:sz w:val="24"/>
        </w:rPr>
        <w:t>provide</w:t>
      </w:r>
      <w:r>
        <w:rPr>
          <w:rFonts w:asciiTheme="minorHAnsi" w:hAnsiTheme="minorHAnsi"/>
          <w:sz w:val="24"/>
        </w:rPr>
        <w:t xml:space="preserve"> a special kind of privacy screen: they combine their </w:t>
      </w:r>
      <w:r w:rsidR="000F72D4">
        <w:rPr>
          <w:rFonts w:asciiTheme="minorHAnsi" w:hAnsiTheme="minorHAnsi"/>
          <w:sz w:val="24"/>
        </w:rPr>
        <w:t>conventional</w:t>
      </w:r>
      <w:r>
        <w:rPr>
          <w:rFonts w:asciiTheme="minorHAnsi" w:hAnsiTheme="minorHAnsi"/>
          <w:sz w:val="24"/>
        </w:rPr>
        <w:t xml:space="preserve"> use as a </w:t>
      </w:r>
      <w:r w:rsidR="000F72D4">
        <w:rPr>
          <w:rFonts w:asciiTheme="minorHAnsi" w:hAnsiTheme="minorHAnsi"/>
          <w:sz w:val="24"/>
        </w:rPr>
        <w:t>partition element</w:t>
      </w:r>
      <w:r>
        <w:rPr>
          <w:rFonts w:asciiTheme="minorHAnsi" w:hAnsiTheme="minorHAnsi"/>
          <w:sz w:val="24"/>
        </w:rPr>
        <w:t xml:space="preserve"> with the option </w:t>
      </w:r>
      <w:r w:rsidR="003F6490">
        <w:rPr>
          <w:rFonts w:asciiTheme="minorHAnsi" w:hAnsiTheme="minorHAnsi"/>
          <w:sz w:val="24"/>
        </w:rPr>
        <w:t>to</w:t>
      </w:r>
      <w:r>
        <w:rPr>
          <w:rFonts w:asciiTheme="minorHAnsi" w:hAnsiTheme="minorHAnsi"/>
          <w:sz w:val="24"/>
        </w:rPr>
        <w:t xml:space="preserve"> sustainabl</w:t>
      </w:r>
      <w:r w:rsidR="003F6490">
        <w:rPr>
          <w:rFonts w:asciiTheme="minorHAnsi" w:hAnsiTheme="minorHAnsi"/>
          <w:sz w:val="24"/>
        </w:rPr>
        <w:t>y generate</w:t>
      </w:r>
      <w:r>
        <w:rPr>
          <w:rFonts w:asciiTheme="minorHAnsi" w:hAnsiTheme="minorHAnsi"/>
          <w:sz w:val="24"/>
        </w:rPr>
        <w:t xml:space="preserve"> energy. With its recently unveiled in-house </w:t>
      </w:r>
      <w:r w:rsidR="00941A75">
        <w:rPr>
          <w:rFonts w:asciiTheme="minorHAnsi" w:hAnsiTheme="minorHAnsi"/>
          <w:sz w:val="24"/>
        </w:rPr>
        <w:t>models</w:t>
      </w:r>
      <w:r>
        <w:rPr>
          <w:rFonts w:asciiTheme="minorHAnsi" w:hAnsiTheme="minorHAnsi"/>
          <w:sz w:val="24"/>
        </w:rPr>
        <w:t>, the company Richard Brink provides plenty of scope for individual design concepts and installation scenarios, such as the choice between a vertical or horizontal orientation of the solar modules. This opens up various possibilities for sustainable energy generation along garden and property lines in private and public settings alike.</w:t>
      </w:r>
    </w:p>
    <w:p w14:paraId="2D0CF34E" w14:textId="553E532F" w:rsidR="00591C4A" w:rsidRPr="00757BA2" w:rsidRDefault="00CE7C21" w:rsidP="00591C4A">
      <w:pPr>
        <w:spacing w:line="360" w:lineRule="auto"/>
        <w:rPr>
          <w:rFonts w:asciiTheme="minorHAnsi" w:hAnsiTheme="minorHAnsi" w:cstheme="minorHAnsi"/>
          <w:b/>
          <w:color w:val="D20A10"/>
          <w:sz w:val="24"/>
          <w:szCs w:val="24"/>
        </w:rPr>
      </w:pPr>
      <w:r>
        <w:rPr>
          <w:rFonts w:asciiTheme="minorHAnsi" w:hAnsiTheme="minorHAnsi"/>
          <w:b/>
          <w:color w:val="D20A10"/>
          <w:sz w:val="24"/>
        </w:rPr>
        <w:t>Clever system from base to grid</w:t>
      </w:r>
    </w:p>
    <w:p w14:paraId="16F4F673" w14:textId="59301E6A" w:rsidR="00591C4A" w:rsidRDefault="00467014" w:rsidP="00480B26">
      <w:pPr>
        <w:spacing w:line="360" w:lineRule="auto"/>
        <w:rPr>
          <w:rFonts w:asciiTheme="minorHAnsi" w:hAnsiTheme="minorHAnsi" w:cstheme="minorHAnsi"/>
          <w:sz w:val="24"/>
          <w:szCs w:val="24"/>
        </w:rPr>
      </w:pPr>
      <w:r>
        <w:rPr>
          <w:rFonts w:asciiTheme="minorHAnsi" w:hAnsiTheme="minorHAnsi"/>
          <w:sz w:val="24"/>
        </w:rPr>
        <w:t xml:space="preserve">The solar modules are fixed between the respective fence posts, which </w:t>
      </w:r>
      <w:r w:rsidR="00242330">
        <w:rPr>
          <w:rFonts w:asciiTheme="minorHAnsi" w:hAnsiTheme="minorHAnsi"/>
          <w:sz w:val="24"/>
        </w:rPr>
        <w:t xml:space="preserve">give the </w:t>
      </w:r>
      <w:r w:rsidR="00E169F3">
        <w:rPr>
          <w:rFonts w:asciiTheme="minorHAnsi" w:hAnsiTheme="minorHAnsi"/>
          <w:sz w:val="24"/>
        </w:rPr>
        <w:t>solution</w:t>
      </w:r>
      <w:r>
        <w:rPr>
          <w:rFonts w:asciiTheme="minorHAnsi" w:hAnsiTheme="minorHAnsi"/>
          <w:sz w:val="24"/>
        </w:rPr>
        <w:t xml:space="preserve"> a stable basis. The posts feature clamp mounts that hold the modules securely in place while preventing damage to their surface. The high-quality stainless-steel constructions impress with their matt blasted surface, presenting the perfect counterpart to the dark solar panels both technically and visually. The feet with flange plates in the base section make the fence extra stable, weather-resistant and durable. The posts can be screwed into </w:t>
      </w:r>
      <w:r>
        <w:rPr>
          <w:rFonts w:asciiTheme="minorHAnsi" w:hAnsiTheme="minorHAnsi"/>
          <w:sz w:val="24"/>
        </w:rPr>
        <w:lastRenderedPageBreak/>
        <w:t>either a point or strip foundation at the</w:t>
      </w:r>
      <w:r w:rsidR="008E6DA0">
        <w:rPr>
          <w:rFonts w:asciiTheme="minorHAnsi" w:hAnsiTheme="minorHAnsi"/>
          <w:sz w:val="24"/>
        </w:rPr>
        <w:t>ir</w:t>
      </w:r>
      <w:r>
        <w:rPr>
          <w:rFonts w:asciiTheme="minorHAnsi" w:hAnsiTheme="minorHAnsi"/>
          <w:sz w:val="24"/>
        </w:rPr>
        <w:t xml:space="preserve"> feet. Alternatively, the screw plates can also be set directly in the foundation. </w:t>
      </w:r>
    </w:p>
    <w:p w14:paraId="1E88251C" w14:textId="3F7D50C1" w:rsidR="00C60E52" w:rsidRPr="00F13E49" w:rsidRDefault="0075267B" w:rsidP="00480B26">
      <w:pPr>
        <w:spacing w:line="360" w:lineRule="auto"/>
        <w:rPr>
          <w:rFonts w:asciiTheme="minorHAnsi" w:hAnsiTheme="minorHAnsi" w:cstheme="minorHAnsi"/>
          <w:color w:val="FF0000"/>
          <w:sz w:val="24"/>
          <w:szCs w:val="24"/>
        </w:rPr>
      </w:pPr>
      <w:r>
        <w:rPr>
          <w:rFonts w:asciiTheme="minorHAnsi" w:hAnsiTheme="minorHAnsi"/>
          <w:sz w:val="24"/>
        </w:rPr>
        <w:t>In place</w:t>
      </w:r>
      <w:r w:rsidR="005636B0">
        <w:rPr>
          <w:rFonts w:asciiTheme="minorHAnsi" w:hAnsiTheme="minorHAnsi"/>
          <w:sz w:val="24"/>
        </w:rPr>
        <w:t xml:space="preserve"> of the 450-watt solar modules, customers can choose to insert high-quality stainless-steel panels between the fence posts as partition elements. These</w:t>
      </w:r>
      <w:r w:rsidR="00525F16">
        <w:rPr>
          <w:rFonts w:asciiTheme="minorHAnsi" w:hAnsiTheme="minorHAnsi"/>
          <w:sz w:val="24"/>
        </w:rPr>
        <w:t xml:space="preserve"> also</w:t>
      </w:r>
      <w:r w:rsidR="005636B0">
        <w:rPr>
          <w:rFonts w:asciiTheme="minorHAnsi" w:hAnsiTheme="minorHAnsi"/>
          <w:sz w:val="24"/>
        </w:rPr>
        <w:t xml:space="preserve"> function as made-to-measure fitting pieces </w:t>
      </w:r>
      <w:r w:rsidR="0026264B">
        <w:rPr>
          <w:rFonts w:asciiTheme="minorHAnsi" w:hAnsiTheme="minorHAnsi"/>
          <w:sz w:val="24"/>
        </w:rPr>
        <w:t>used</w:t>
      </w:r>
      <w:r w:rsidR="005636B0">
        <w:rPr>
          <w:rFonts w:asciiTheme="minorHAnsi" w:hAnsiTheme="minorHAnsi"/>
          <w:sz w:val="24"/>
        </w:rPr>
        <w:t xml:space="preserve"> to </w:t>
      </w:r>
      <w:r w:rsidR="00331D6C">
        <w:rPr>
          <w:rFonts w:asciiTheme="minorHAnsi" w:hAnsiTheme="minorHAnsi"/>
          <w:sz w:val="24"/>
        </w:rPr>
        <w:t xml:space="preserve">achieve the </w:t>
      </w:r>
      <w:r w:rsidR="004F409E">
        <w:rPr>
          <w:rFonts w:asciiTheme="minorHAnsi" w:hAnsiTheme="minorHAnsi"/>
          <w:sz w:val="24"/>
        </w:rPr>
        <w:t xml:space="preserve">exact </w:t>
      </w:r>
      <w:r w:rsidR="00331D6C">
        <w:rPr>
          <w:rFonts w:asciiTheme="minorHAnsi" w:hAnsiTheme="minorHAnsi"/>
          <w:sz w:val="24"/>
        </w:rPr>
        <w:t>fence</w:t>
      </w:r>
      <w:r w:rsidR="005636B0">
        <w:rPr>
          <w:rFonts w:asciiTheme="minorHAnsi" w:hAnsiTheme="minorHAnsi"/>
          <w:sz w:val="24"/>
        </w:rPr>
        <w:t xml:space="preserve"> length </w:t>
      </w:r>
      <w:r w:rsidR="004F409E">
        <w:rPr>
          <w:rFonts w:asciiTheme="minorHAnsi" w:hAnsiTheme="minorHAnsi"/>
          <w:sz w:val="24"/>
        </w:rPr>
        <w:t xml:space="preserve">required </w:t>
      </w:r>
      <w:r w:rsidR="00331D6C">
        <w:rPr>
          <w:rFonts w:asciiTheme="minorHAnsi" w:hAnsiTheme="minorHAnsi"/>
          <w:sz w:val="24"/>
        </w:rPr>
        <w:t>a</w:t>
      </w:r>
      <w:r w:rsidR="005636B0">
        <w:rPr>
          <w:rFonts w:asciiTheme="minorHAnsi" w:hAnsiTheme="minorHAnsi"/>
          <w:sz w:val="24"/>
        </w:rPr>
        <w:t xml:space="preserve">t the installation site. Besides this, the back of the solar modules can be fitted with bespoke stainless-steel covers </w:t>
      </w:r>
      <w:r w:rsidR="001F36A7">
        <w:rPr>
          <w:rFonts w:asciiTheme="minorHAnsi" w:hAnsiTheme="minorHAnsi"/>
          <w:sz w:val="24"/>
        </w:rPr>
        <w:t xml:space="preserve">that </w:t>
      </w:r>
      <w:r w:rsidR="005636B0">
        <w:rPr>
          <w:rFonts w:asciiTheme="minorHAnsi" w:hAnsiTheme="minorHAnsi"/>
          <w:sz w:val="24"/>
        </w:rPr>
        <w:t>featur</w:t>
      </w:r>
      <w:r w:rsidR="001F36A7">
        <w:rPr>
          <w:rFonts w:asciiTheme="minorHAnsi" w:hAnsiTheme="minorHAnsi"/>
          <w:sz w:val="24"/>
        </w:rPr>
        <w:t>e</w:t>
      </w:r>
      <w:r w:rsidR="005636B0">
        <w:rPr>
          <w:rFonts w:asciiTheme="minorHAnsi" w:hAnsiTheme="minorHAnsi"/>
          <w:sz w:val="24"/>
        </w:rPr>
        <w:t xml:space="preserve"> ventilation slots to prevent heat accumulation. The optional </w:t>
      </w:r>
      <w:r w:rsidR="00780631">
        <w:rPr>
          <w:rFonts w:asciiTheme="minorHAnsi" w:hAnsiTheme="minorHAnsi"/>
          <w:sz w:val="24"/>
        </w:rPr>
        <w:t>rear</w:t>
      </w:r>
      <w:r w:rsidR="005636B0">
        <w:rPr>
          <w:rFonts w:asciiTheme="minorHAnsi" w:hAnsiTheme="minorHAnsi"/>
          <w:sz w:val="24"/>
        </w:rPr>
        <w:t xml:space="preserve"> cover almost completely conceals the cables, which run through the cable channels integrated into the fence posts as standard, and make for a clean </w:t>
      </w:r>
      <w:r w:rsidR="00275A16">
        <w:rPr>
          <w:rFonts w:asciiTheme="minorHAnsi" w:hAnsiTheme="minorHAnsi"/>
          <w:sz w:val="24"/>
        </w:rPr>
        <w:t>appearance</w:t>
      </w:r>
      <w:r w:rsidR="005636B0">
        <w:rPr>
          <w:rFonts w:asciiTheme="minorHAnsi" w:hAnsiTheme="minorHAnsi"/>
          <w:sz w:val="24"/>
        </w:rPr>
        <w:t xml:space="preserve">. </w:t>
      </w:r>
    </w:p>
    <w:p w14:paraId="79EF292E" w14:textId="0D091D45" w:rsidR="005636B0" w:rsidRDefault="005636B0" w:rsidP="005636B0">
      <w:pPr>
        <w:spacing w:line="360" w:lineRule="auto"/>
        <w:rPr>
          <w:rFonts w:asciiTheme="minorHAnsi" w:hAnsiTheme="minorHAnsi" w:cstheme="minorHAnsi"/>
          <w:sz w:val="24"/>
          <w:szCs w:val="24"/>
        </w:rPr>
      </w:pPr>
      <w:r>
        <w:rPr>
          <w:rFonts w:asciiTheme="minorHAnsi" w:hAnsiTheme="minorHAnsi"/>
          <w:sz w:val="24"/>
        </w:rPr>
        <w:t xml:space="preserve">With its solar fence, Richard Brink GmbH &amp; Co. KG provides a comprehensive complete package </w:t>
      </w:r>
      <w:r w:rsidR="00FB3E86">
        <w:rPr>
          <w:rFonts w:asciiTheme="minorHAnsi" w:hAnsiTheme="minorHAnsi"/>
          <w:sz w:val="24"/>
        </w:rPr>
        <w:t>comprising</w:t>
      </w:r>
      <w:r>
        <w:rPr>
          <w:rFonts w:asciiTheme="minorHAnsi" w:hAnsiTheme="minorHAnsi"/>
          <w:sz w:val="24"/>
        </w:rPr>
        <w:t xml:space="preserve"> posts with the respective mounts, solar modules, compatible microinverters and cables, as well as optional fitting pieces and </w:t>
      </w:r>
      <w:r w:rsidR="00FB3E86">
        <w:rPr>
          <w:rFonts w:asciiTheme="minorHAnsi" w:hAnsiTheme="minorHAnsi"/>
          <w:sz w:val="24"/>
        </w:rPr>
        <w:t>rear</w:t>
      </w:r>
      <w:r>
        <w:rPr>
          <w:rFonts w:asciiTheme="minorHAnsi" w:hAnsiTheme="minorHAnsi"/>
          <w:sz w:val="24"/>
        </w:rPr>
        <w:t xml:space="preserve"> covers, all of which come ready </w:t>
      </w:r>
      <w:r w:rsidR="00DE3BDC">
        <w:rPr>
          <w:rFonts w:asciiTheme="minorHAnsi" w:hAnsiTheme="minorHAnsi"/>
          <w:sz w:val="24"/>
        </w:rPr>
        <w:t>for installation</w:t>
      </w:r>
      <w:r>
        <w:rPr>
          <w:rFonts w:asciiTheme="minorHAnsi" w:hAnsiTheme="minorHAnsi"/>
          <w:sz w:val="24"/>
        </w:rPr>
        <w:t xml:space="preserve">. On request, modules provided by other manufacturers in different sizes can also be accommodated using the clamp holders. For plug-and-play solar installations used in the same way as a balcony power plant, up to two modules can be series-connected; if several modules are to be connected in a </w:t>
      </w:r>
      <w:r w:rsidR="009A2509">
        <w:rPr>
          <w:rFonts w:asciiTheme="minorHAnsi" w:hAnsiTheme="minorHAnsi"/>
          <w:sz w:val="24"/>
        </w:rPr>
        <w:t>series</w:t>
      </w:r>
      <w:r>
        <w:rPr>
          <w:rFonts w:asciiTheme="minorHAnsi" w:hAnsiTheme="minorHAnsi"/>
          <w:sz w:val="24"/>
        </w:rPr>
        <w:t xml:space="preserve">, the metal products manufacturer recommends </w:t>
      </w:r>
      <w:r w:rsidR="009A2509">
        <w:rPr>
          <w:rFonts w:asciiTheme="minorHAnsi" w:hAnsiTheme="minorHAnsi"/>
          <w:sz w:val="24"/>
        </w:rPr>
        <w:t>hiring</w:t>
      </w:r>
      <w:r>
        <w:rPr>
          <w:rFonts w:asciiTheme="minorHAnsi" w:hAnsiTheme="minorHAnsi"/>
          <w:sz w:val="24"/>
        </w:rPr>
        <w:t xml:space="preserve"> trained professionals.</w:t>
      </w:r>
    </w:p>
    <w:p w14:paraId="5268BA93" w14:textId="7C2F7DDE" w:rsidR="006E1B1C" w:rsidRDefault="006E1B1C" w:rsidP="005B1417">
      <w:pPr>
        <w:spacing w:line="360" w:lineRule="auto"/>
        <w:rPr>
          <w:rFonts w:asciiTheme="minorHAnsi" w:hAnsiTheme="minorHAnsi" w:cstheme="minorHAnsi"/>
          <w:b/>
          <w:sz w:val="24"/>
          <w:szCs w:val="24"/>
        </w:rPr>
      </w:pPr>
    </w:p>
    <w:p w14:paraId="1A6068E3" w14:textId="0A190F86" w:rsidR="001A053B" w:rsidRPr="001169F6"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(approx. 3,0</w:t>
      </w:r>
      <w:r w:rsidR="004C0277">
        <w:rPr>
          <w:rFonts w:asciiTheme="minorHAnsi" w:hAnsiTheme="minorHAnsi"/>
          <w:b/>
          <w:color w:val="000000" w:themeColor="text1"/>
          <w:sz w:val="24"/>
        </w:rPr>
        <w:t>30</w:t>
      </w:r>
      <w:r>
        <w:rPr>
          <w:rFonts w:asciiTheme="minorHAnsi" w:hAnsiTheme="minorHAnsi"/>
          <w:b/>
          <w:color w:val="000000" w:themeColor="text1"/>
          <w:sz w:val="24"/>
        </w:rPr>
        <w:t xml:space="preserve"> characters)</w:t>
      </w:r>
    </w:p>
    <w:p w14:paraId="7FA494EB" w14:textId="77777777" w:rsidR="0078299E" w:rsidRPr="00FD2C26" w:rsidRDefault="0078299E" w:rsidP="004B5AD1">
      <w:pPr>
        <w:spacing w:after="0" w:line="240" w:lineRule="auto"/>
        <w:rPr>
          <w:rFonts w:asciiTheme="minorHAnsi" w:hAnsiTheme="minorHAnsi" w:cstheme="minorHAnsi"/>
          <w:sz w:val="18"/>
        </w:rPr>
      </w:pPr>
    </w:p>
    <w:p w14:paraId="67F1EE02" w14:textId="77777777" w:rsidR="002B476C" w:rsidRPr="00FD2C26" w:rsidRDefault="002B476C" w:rsidP="007651F2">
      <w:pPr>
        <w:spacing w:after="0" w:line="240" w:lineRule="auto"/>
        <w:rPr>
          <w:rFonts w:asciiTheme="minorHAnsi" w:hAnsiTheme="minorHAnsi" w:cstheme="minorHAnsi"/>
          <w:sz w:val="18"/>
        </w:rPr>
      </w:pPr>
    </w:p>
    <w:p w14:paraId="4744BF7B" w14:textId="77777777" w:rsidR="00214F64" w:rsidRDefault="00214F64" w:rsidP="007651F2">
      <w:pPr>
        <w:spacing w:after="0" w:line="240" w:lineRule="auto"/>
        <w:rPr>
          <w:rFonts w:asciiTheme="minorHAnsi" w:hAnsiTheme="minorHAnsi" w:cstheme="minorHAnsi"/>
          <w:sz w:val="18"/>
        </w:rPr>
      </w:pPr>
    </w:p>
    <w:p w14:paraId="3372BC15" w14:textId="77777777" w:rsidR="00214F64" w:rsidRDefault="00214F64" w:rsidP="007651F2">
      <w:pPr>
        <w:spacing w:after="0" w:line="240" w:lineRule="auto"/>
        <w:rPr>
          <w:rFonts w:asciiTheme="minorHAnsi" w:hAnsiTheme="minorHAnsi" w:cstheme="minorHAnsi"/>
          <w:sz w:val="18"/>
        </w:rPr>
      </w:pPr>
    </w:p>
    <w:p w14:paraId="3E66FA17" w14:textId="77777777" w:rsidR="008A2A49" w:rsidRDefault="008A2A49" w:rsidP="007651F2">
      <w:pPr>
        <w:spacing w:after="0" w:line="240" w:lineRule="auto"/>
        <w:rPr>
          <w:rFonts w:asciiTheme="minorHAnsi" w:hAnsiTheme="minorHAnsi" w:cstheme="minorHAnsi"/>
          <w:sz w:val="18"/>
        </w:rPr>
      </w:pPr>
    </w:p>
    <w:p w14:paraId="53A648C5" w14:textId="524F11B4"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2D4290EC" w14:textId="77777777" w:rsidR="007651F2" w:rsidRPr="00FD2C26" w:rsidRDefault="007651F2" w:rsidP="007651F2">
      <w:pPr>
        <w:spacing w:after="0" w:line="240" w:lineRule="auto"/>
        <w:rPr>
          <w:rFonts w:asciiTheme="minorHAnsi" w:hAnsiTheme="minorHAnsi" w:cstheme="minorHAnsi"/>
          <w:sz w:val="18"/>
        </w:rPr>
      </w:pPr>
    </w:p>
    <w:p w14:paraId="6DBE8207"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lastRenderedPageBreak/>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408F2DA5" w14:textId="77777777" w:rsidR="007651F2" w:rsidRPr="00FD2C26" w:rsidRDefault="007651F2" w:rsidP="007651F2">
      <w:pPr>
        <w:spacing w:after="0" w:line="240" w:lineRule="auto"/>
        <w:rPr>
          <w:rFonts w:asciiTheme="minorHAnsi" w:hAnsiTheme="minorHAnsi" w:cstheme="minorHAnsi"/>
          <w:sz w:val="18"/>
        </w:rPr>
      </w:pPr>
    </w:p>
    <w:p w14:paraId="4FD6EA62"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Its sister company, Brink Systembau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02EA8A78" w14:textId="77777777" w:rsidR="007E6042" w:rsidRDefault="007E6042" w:rsidP="007651F2">
      <w:pPr>
        <w:spacing w:after="0" w:line="240" w:lineRule="auto"/>
        <w:rPr>
          <w:rFonts w:asciiTheme="minorHAnsi" w:hAnsiTheme="minorHAnsi" w:cstheme="minorHAnsi"/>
          <w:sz w:val="18"/>
        </w:rPr>
      </w:pPr>
    </w:p>
    <w:p w14:paraId="3F6DFCC8" w14:textId="77777777" w:rsidR="00F41AA2" w:rsidRDefault="00F41AA2" w:rsidP="007651F2">
      <w:pPr>
        <w:spacing w:after="0" w:line="240" w:lineRule="auto"/>
        <w:rPr>
          <w:rFonts w:asciiTheme="minorHAnsi" w:hAnsiTheme="minorHAnsi" w:cstheme="minorHAnsi"/>
          <w:sz w:val="18"/>
        </w:rPr>
      </w:pPr>
    </w:p>
    <w:p w14:paraId="5AC22E7A" w14:textId="77777777" w:rsidR="00F41AA2" w:rsidRDefault="00F41AA2" w:rsidP="007651F2">
      <w:pPr>
        <w:spacing w:after="0" w:line="240" w:lineRule="auto"/>
        <w:rPr>
          <w:rFonts w:asciiTheme="minorHAnsi" w:hAnsiTheme="minorHAnsi" w:cstheme="minorHAnsi"/>
          <w:sz w:val="18"/>
        </w:rPr>
      </w:pPr>
    </w:p>
    <w:p w14:paraId="08444741" w14:textId="77777777" w:rsidR="00F41AA2" w:rsidRDefault="00F41AA2" w:rsidP="007651F2">
      <w:pPr>
        <w:spacing w:after="0" w:line="240" w:lineRule="auto"/>
        <w:rPr>
          <w:rFonts w:asciiTheme="minorHAnsi" w:hAnsiTheme="minorHAnsi" w:cstheme="minorHAnsi"/>
          <w:sz w:val="18"/>
        </w:rPr>
      </w:pPr>
    </w:p>
    <w:p w14:paraId="120DE0BA" w14:textId="77777777" w:rsidR="00F41AA2" w:rsidRDefault="00F41AA2" w:rsidP="007651F2">
      <w:pPr>
        <w:spacing w:after="0" w:line="240" w:lineRule="auto"/>
        <w:rPr>
          <w:rFonts w:asciiTheme="minorHAnsi" w:hAnsiTheme="minorHAnsi" w:cstheme="minorHAnsi"/>
          <w:sz w:val="18"/>
        </w:rPr>
      </w:pPr>
    </w:p>
    <w:p w14:paraId="3751D216" w14:textId="64DE6C1A" w:rsidR="00F41AA2" w:rsidRPr="00FD2C26" w:rsidRDefault="00F41AA2" w:rsidP="007651F2">
      <w:pPr>
        <w:spacing w:after="0" w:line="240" w:lineRule="auto"/>
        <w:rPr>
          <w:rFonts w:asciiTheme="minorHAnsi" w:hAnsiTheme="minorHAnsi" w:cstheme="minorHAnsi"/>
          <w:sz w:val="18"/>
        </w:rPr>
      </w:pPr>
    </w:p>
    <w:sectPr w:rsidR="00F41AA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A23D" w14:textId="77777777" w:rsidR="0066480E" w:rsidRDefault="0066480E" w:rsidP="002D5283">
      <w:pPr>
        <w:spacing w:after="0" w:line="240" w:lineRule="auto"/>
      </w:pPr>
      <w:r>
        <w:separator/>
      </w:r>
    </w:p>
  </w:endnote>
  <w:endnote w:type="continuationSeparator" w:id="0">
    <w:p w14:paraId="2DFEEE58" w14:textId="77777777" w:rsidR="0066480E" w:rsidRDefault="0066480E"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8B36A5">
    <w:pPr>
      <w:pStyle w:val="Fuzeile"/>
      <w:jc w:val="center"/>
    </w:pPr>
    <w:r>
      <w:rPr>
        <w:noProof/>
      </w:rPr>
      <mc:AlternateContent>
        <mc:Choice Requires="wps">
          <w:drawing>
            <wp:anchor distT="0" distB="0" distL="114300" distR="114300" simplePos="0" relativeHeight="251659264" behindDoc="0" locked="0" layoutInCell="1" allowOverlap="1" wp14:anchorId="0706E037" wp14:editId="2DD4635E">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08B9F369" w14:textId="77777777" w:rsidR="007651F2" w:rsidRPr="004C0277"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4C0277">
                            <w:rPr>
                              <w:rFonts w:asciiTheme="minorHAnsi" w:hAnsiTheme="minorHAnsi"/>
                              <w:color w:val="D20A10"/>
                              <w:sz w:val="14"/>
                              <w:lang w:val="de-DE"/>
                            </w:rPr>
                            <w:t>KG</w:t>
                          </w:r>
                        </w:p>
                        <w:p w14:paraId="60BBC0F5" w14:textId="77777777" w:rsidR="007651F2" w:rsidRPr="004C0277" w:rsidRDefault="007651F2" w:rsidP="007651F2">
                          <w:pPr>
                            <w:spacing w:after="0" w:line="240" w:lineRule="auto"/>
                            <w:rPr>
                              <w:rFonts w:asciiTheme="minorHAnsi" w:hAnsiTheme="minorHAnsi" w:cstheme="minorHAnsi"/>
                              <w:color w:val="808080"/>
                              <w:sz w:val="14"/>
                              <w:lang w:val="de-DE"/>
                            </w:rPr>
                          </w:pPr>
                          <w:r w:rsidRPr="004C0277">
                            <w:rPr>
                              <w:rFonts w:asciiTheme="minorHAnsi" w:hAnsiTheme="minorHAnsi"/>
                              <w:color w:val="808080"/>
                              <w:sz w:val="14"/>
                              <w:lang w:val="de-DE"/>
                            </w:rPr>
                            <w:t>Görlitzer Strasse 1</w:t>
                          </w:r>
                        </w:p>
                        <w:p w14:paraId="1DE67197" w14:textId="77777777" w:rsidR="007651F2" w:rsidRPr="004C0277" w:rsidRDefault="007651F2" w:rsidP="007651F2">
                          <w:pPr>
                            <w:spacing w:after="0" w:line="240" w:lineRule="auto"/>
                            <w:rPr>
                              <w:rFonts w:asciiTheme="minorHAnsi" w:hAnsiTheme="minorHAnsi" w:cstheme="minorHAnsi"/>
                              <w:color w:val="808080"/>
                              <w:sz w:val="14"/>
                              <w:lang w:val="de-DE"/>
                            </w:rPr>
                          </w:pPr>
                          <w:r w:rsidRPr="004C0277">
                            <w:rPr>
                              <w:rFonts w:asciiTheme="minorHAnsi" w:hAnsiTheme="minorHAnsi"/>
                              <w:color w:val="808080"/>
                              <w:sz w:val="14"/>
                              <w:lang w:val="de-DE"/>
                            </w:rPr>
                            <w:t>33758 Schloss Holte-Stukenbrock</w:t>
                          </w:r>
                          <w:r w:rsidRPr="004C0277">
                            <w:rPr>
                              <w:rFonts w:asciiTheme="minorHAnsi" w:hAnsiTheme="minorHAnsi"/>
                              <w:color w:val="808080"/>
                              <w:sz w:val="14"/>
                              <w:lang w:val="de-DE"/>
                            </w:rPr>
                            <w:br/>
                            <w:t>Germany</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4B72DB4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1053A317" w14:textId="77777777" w:rsidR="007651F2" w:rsidRPr="00FD2C26" w:rsidRDefault="007651F2" w:rsidP="007651F2">
                          <w:pPr>
                            <w:spacing w:after="0" w:line="240" w:lineRule="auto"/>
                            <w:rPr>
                              <w:rFonts w:asciiTheme="minorHAnsi" w:hAnsiTheme="minorHAnsi" w:cstheme="minorHAnsi"/>
                              <w:color w:val="808080"/>
                              <w:sz w:val="14"/>
                            </w:rPr>
                          </w:pPr>
                        </w:p>
                        <w:p w14:paraId="73A470D6"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0689A68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69C621F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7112F9C4"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5E3E498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6E03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08B9F369" w14:textId="77777777" w:rsidR="007651F2" w:rsidRPr="004C0277"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4C0277">
                      <w:rPr>
                        <w:rFonts w:asciiTheme="minorHAnsi" w:hAnsiTheme="minorHAnsi"/>
                        <w:color w:val="D20A10"/>
                        <w:sz w:val="14"/>
                        <w:lang w:val="de-DE"/>
                      </w:rPr>
                      <w:t>KG</w:t>
                    </w:r>
                  </w:p>
                  <w:p w14:paraId="60BBC0F5" w14:textId="77777777" w:rsidR="007651F2" w:rsidRPr="004C0277" w:rsidRDefault="007651F2" w:rsidP="007651F2">
                    <w:pPr>
                      <w:spacing w:after="0" w:line="240" w:lineRule="auto"/>
                      <w:rPr>
                        <w:rFonts w:asciiTheme="minorHAnsi" w:hAnsiTheme="minorHAnsi" w:cstheme="minorHAnsi"/>
                        <w:color w:val="808080"/>
                        <w:sz w:val="14"/>
                        <w:lang w:val="de-DE"/>
                      </w:rPr>
                    </w:pPr>
                    <w:r w:rsidRPr="004C0277">
                      <w:rPr>
                        <w:rFonts w:asciiTheme="minorHAnsi" w:hAnsiTheme="minorHAnsi"/>
                        <w:color w:val="808080"/>
                        <w:sz w:val="14"/>
                        <w:lang w:val="de-DE"/>
                      </w:rPr>
                      <w:t>Görlitzer Strasse 1</w:t>
                    </w:r>
                  </w:p>
                  <w:p w14:paraId="1DE67197" w14:textId="77777777" w:rsidR="007651F2" w:rsidRPr="004C0277" w:rsidRDefault="007651F2" w:rsidP="007651F2">
                    <w:pPr>
                      <w:spacing w:after="0" w:line="240" w:lineRule="auto"/>
                      <w:rPr>
                        <w:rFonts w:asciiTheme="minorHAnsi" w:hAnsiTheme="minorHAnsi" w:cstheme="minorHAnsi"/>
                        <w:color w:val="808080"/>
                        <w:sz w:val="14"/>
                        <w:lang w:val="de-DE"/>
                      </w:rPr>
                    </w:pPr>
                    <w:r w:rsidRPr="004C0277">
                      <w:rPr>
                        <w:rFonts w:asciiTheme="minorHAnsi" w:hAnsiTheme="minorHAnsi"/>
                        <w:color w:val="808080"/>
                        <w:sz w:val="14"/>
                        <w:lang w:val="de-DE"/>
                      </w:rPr>
                      <w:t>33758 Schloss Holte-Stukenbrock</w:t>
                    </w:r>
                    <w:r w:rsidRPr="004C0277">
                      <w:rPr>
                        <w:rFonts w:asciiTheme="minorHAnsi" w:hAnsiTheme="minorHAnsi"/>
                        <w:color w:val="808080"/>
                        <w:sz w:val="14"/>
                        <w:lang w:val="de-DE"/>
                      </w:rPr>
                      <w:br/>
                      <w:t>Germany</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4B72DB4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1053A317" w14:textId="77777777" w:rsidR="007651F2" w:rsidRPr="00FD2C26" w:rsidRDefault="007651F2" w:rsidP="007651F2">
                    <w:pPr>
                      <w:spacing w:after="0" w:line="240" w:lineRule="auto"/>
                      <w:rPr>
                        <w:rFonts w:asciiTheme="minorHAnsi" w:hAnsiTheme="minorHAnsi" w:cstheme="minorHAnsi"/>
                        <w:color w:val="808080"/>
                        <w:sz w:val="14"/>
                      </w:rPr>
                    </w:pPr>
                  </w:p>
                  <w:p w14:paraId="73A470D6"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Editorial contact:</w:t>
                    </w:r>
                  </w:p>
                  <w:p w14:paraId="0689A68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69C621F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7112F9C4"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5E3E4987"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505BEBB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698D" w14:textId="77777777" w:rsidR="0066480E" w:rsidRDefault="0066480E" w:rsidP="002D5283">
      <w:pPr>
        <w:spacing w:after="0" w:line="240" w:lineRule="auto"/>
      </w:pPr>
      <w:r>
        <w:separator/>
      </w:r>
    </w:p>
  </w:footnote>
  <w:footnote w:type="continuationSeparator" w:id="0">
    <w:p w14:paraId="62800F4B" w14:textId="77777777" w:rsidR="0066480E" w:rsidRDefault="0066480E"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8B36A5">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7F90639E" wp14:editId="614AA0C7">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C844" w14:textId="77777777" w:rsidR="00EE7ED8" w:rsidRDefault="00B35311">
                          <w:r>
                            <w:rPr>
                              <w:noProof/>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" stroked="f">
              <v:path arrowok="t"/>
              <v:textbox style="mso-fit-shape-to-text:t">
                <w:txbxContent>
                  <w:p w14:paraId="774A57A8" w14:textId="08562F26" w:rsidR="00EE7ED8" w:rsidRDefault="00B35311">
                    <w: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6FBE55A"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3A30"/>
    <w:rsid w:val="000057AE"/>
    <w:rsid w:val="000067BA"/>
    <w:rsid w:val="00006AB6"/>
    <w:rsid w:val="000111FD"/>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53D9"/>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0DF"/>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E18"/>
    <w:rsid w:val="000B5964"/>
    <w:rsid w:val="000B6694"/>
    <w:rsid w:val="000C0671"/>
    <w:rsid w:val="000C276C"/>
    <w:rsid w:val="000C2B13"/>
    <w:rsid w:val="000C2CA3"/>
    <w:rsid w:val="000C47D9"/>
    <w:rsid w:val="000C4E8E"/>
    <w:rsid w:val="000C7560"/>
    <w:rsid w:val="000C797D"/>
    <w:rsid w:val="000D07D7"/>
    <w:rsid w:val="000D0F6B"/>
    <w:rsid w:val="000D148B"/>
    <w:rsid w:val="000D2F7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4DB0"/>
    <w:rsid w:val="000F5123"/>
    <w:rsid w:val="000F61C7"/>
    <w:rsid w:val="000F6C3F"/>
    <w:rsid w:val="000F716A"/>
    <w:rsid w:val="000F72D4"/>
    <w:rsid w:val="000F7C1B"/>
    <w:rsid w:val="00100E80"/>
    <w:rsid w:val="00102354"/>
    <w:rsid w:val="0010265F"/>
    <w:rsid w:val="00103C3F"/>
    <w:rsid w:val="00104545"/>
    <w:rsid w:val="00107CD7"/>
    <w:rsid w:val="001132FE"/>
    <w:rsid w:val="00114204"/>
    <w:rsid w:val="00115265"/>
    <w:rsid w:val="00115DBB"/>
    <w:rsid w:val="001169F6"/>
    <w:rsid w:val="00116D58"/>
    <w:rsid w:val="0011704B"/>
    <w:rsid w:val="00117984"/>
    <w:rsid w:val="00120446"/>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2097"/>
    <w:rsid w:val="0018249B"/>
    <w:rsid w:val="001826F9"/>
    <w:rsid w:val="0018295D"/>
    <w:rsid w:val="00182EC8"/>
    <w:rsid w:val="00183DBD"/>
    <w:rsid w:val="00185969"/>
    <w:rsid w:val="0018645C"/>
    <w:rsid w:val="00186864"/>
    <w:rsid w:val="00187B7E"/>
    <w:rsid w:val="00190F1A"/>
    <w:rsid w:val="00191CE5"/>
    <w:rsid w:val="0019245E"/>
    <w:rsid w:val="0019254A"/>
    <w:rsid w:val="001942E0"/>
    <w:rsid w:val="00195692"/>
    <w:rsid w:val="00197F2B"/>
    <w:rsid w:val="00197F90"/>
    <w:rsid w:val="001A053B"/>
    <w:rsid w:val="001A2779"/>
    <w:rsid w:val="001A2B8E"/>
    <w:rsid w:val="001A561C"/>
    <w:rsid w:val="001A64B3"/>
    <w:rsid w:val="001A64C5"/>
    <w:rsid w:val="001A7364"/>
    <w:rsid w:val="001B0049"/>
    <w:rsid w:val="001B17EC"/>
    <w:rsid w:val="001B1B53"/>
    <w:rsid w:val="001B35B0"/>
    <w:rsid w:val="001B4341"/>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6F"/>
    <w:rsid w:val="001E0EA5"/>
    <w:rsid w:val="001E1505"/>
    <w:rsid w:val="001E323F"/>
    <w:rsid w:val="001E66BF"/>
    <w:rsid w:val="001E783D"/>
    <w:rsid w:val="001E7A69"/>
    <w:rsid w:val="001E7EED"/>
    <w:rsid w:val="001F013F"/>
    <w:rsid w:val="001F055D"/>
    <w:rsid w:val="001F1798"/>
    <w:rsid w:val="001F2949"/>
    <w:rsid w:val="001F36A7"/>
    <w:rsid w:val="001F6A14"/>
    <w:rsid w:val="001F6CA9"/>
    <w:rsid w:val="001F7139"/>
    <w:rsid w:val="001F715A"/>
    <w:rsid w:val="001F7218"/>
    <w:rsid w:val="0020081D"/>
    <w:rsid w:val="002021D0"/>
    <w:rsid w:val="00203856"/>
    <w:rsid w:val="00205518"/>
    <w:rsid w:val="00206003"/>
    <w:rsid w:val="00207195"/>
    <w:rsid w:val="00207C5E"/>
    <w:rsid w:val="0021178A"/>
    <w:rsid w:val="00211D0B"/>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233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64B"/>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A16"/>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099"/>
    <w:rsid w:val="002961E9"/>
    <w:rsid w:val="00296499"/>
    <w:rsid w:val="002A10ED"/>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52E"/>
    <w:rsid w:val="002C2987"/>
    <w:rsid w:val="002D08D9"/>
    <w:rsid w:val="002D0E41"/>
    <w:rsid w:val="002D2304"/>
    <w:rsid w:val="002D2898"/>
    <w:rsid w:val="002D36E8"/>
    <w:rsid w:val="002D39A3"/>
    <w:rsid w:val="002D3E5D"/>
    <w:rsid w:val="002D467D"/>
    <w:rsid w:val="002D4EBE"/>
    <w:rsid w:val="002D4FBF"/>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5D03"/>
    <w:rsid w:val="00326E79"/>
    <w:rsid w:val="00327508"/>
    <w:rsid w:val="00327872"/>
    <w:rsid w:val="00330AC7"/>
    <w:rsid w:val="00331D6C"/>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1BB"/>
    <w:rsid w:val="003E1890"/>
    <w:rsid w:val="003E2438"/>
    <w:rsid w:val="003E2550"/>
    <w:rsid w:val="003E3760"/>
    <w:rsid w:val="003E506C"/>
    <w:rsid w:val="003E520C"/>
    <w:rsid w:val="003E5C94"/>
    <w:rsid w:val="003E62CF"/>
    <w:rsid w:val="003F44F3"/>
    <w:rsid w:val="003F456C"/>
    <w:rsid w:val="003F4F41"/>
    <w:rsid w:val="003F6490"/>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1853"/>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5109"/>
    <w:rsid w:val="00457B75"/>
    <w:rsid w:val="00461F5E"/>
    <w:rsid w:val="00462E50"/>
    <w:rsid w:val="00462FFC"/>
    <w:rsid w:val="00464829"/>
    <w:rsid w:val="00465F94"/>
    <w:rsid w:val="00465FCD"/>
    <w:rsid w:val="00466746"/>
    <w:rsid w:val="00466B73"/>
    <w:rsid w:val="00467014"/>
    <w:rsid w:val="00471AD1"/>
    <w:rsid w:val="00472058"/>
    <w:rsid w:val="004738F9"/>
    <w:rsid w:val="00473D32"/>
    <w:rsid w:val="00480B26"/>
    <w:rsid w:val="00483610"/>
    <w:rsid w:val="00483901"/>
    <w:rsid w:val="00486FC3"/>
    <w:rsid w:val="004874A8"/>
    <w:rsid w:val="00492754"/>
    <w:rsid w:val="004962B5"/>
    <w:rsid w:val="00496FB5"/>
    <w:rsid w:val="004A188F"/>
    <w:rsid w:val="004A32CD"/>
    <w:rsid w:val="004A4224"/>
    <w:rsid w:val="004A5171"/>
    <w:rsid w:val="004A6F56"/>
    <w:rsid w:val="004A7709"/>
    <w:rsid w:val="004B3A4F"/>
    <w:rsid w:val="004B3CF3"/>
    <w:rsid w:val="004B5473"/>
    <w:rsid w:val="004B5AD1"/>
    <w:rsid w:val="004B65A2"/>
    <w:rsid w:val="004C0277"/>
    <w:rsid w:val="004C0EE7"/>
    <w:rsid w:val="004C1728"/>
    <w:rsid w:val="004C2E77"/>
    <w:rsid w:val="004C309B"/>
    <w:rsid w:val="004C40C5"/>
    <w:rsid w:val="004C4236"/>
    <w:rsid w:val="004C5FF2"/>
    <w:rsid w:val="004C6E1C"/>
    <w:rsid w:val="004D0C38"/>
    <w:rsid w:val="004D13D0"/>
    <w:rsid w:val="004D1CE1"/>
    <w:rsid w:val="004D2E4C"/>
    <w:rsid w:val="004D31C1"/>
    <w:rsid w:val="004D349F"/>
    <w:rsid w:val="004D34EB"/>
    <w:rsid w:val="004D5A43"/>
    <w:rsid w:val="004D7690"/>
    <w:rsid w:val="004D7C7B"/>
    <w:rsid w:val="004D7D04"/>
    <w:rsid w:val="004E0051"/>
    <w:rsid w:val="004E0130"/>
    <w:rsid w:val="004E0D50"/>
    <w:rsid w:val="004E0EDA"/>
    <w:rsid w:val="004E2E26"/>
    <w:rsid w:val="004E5942"/>
    <w:rsid w:val="004E6221"/>
    <w:rsid w:val="004E7545"/>
    <w:rsid w:val="004E7920"/>
    <w:rsid w:val="004E7DC3"/>
    <w:rsid w:val="004F1505"/>
    <w:rsid w:val="004F172C"/>
    <w:rsid w:val="004F409E"/>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16"/>
    <w:rsid w:val="00525FDF"/>
    <w:rsid w:val="005260B2"/>
    <w:rsid w:val="005279C2"/>
    <w:rsid w:val="0053102C"/>
    <w:rsid w:val="00533D7F"/>
    <w:rsid w:val="00536179"/>
    <w:rsid w:val="00537C29"/>
    <w:rsid w:val="0054137E"/>
    <w:rsid w:val="005440C7"/>
    <w:rsid w:val="00547418"/>
    <w:rsid w:val="00551058"/>
    <w:rsid w:val="005513AF"/>
    <w:rsid w:val="00552DC3"/>
    <w:rsid w:val="0055364D"/>
    <w:rsid w:val="00553904"/>
    <w:rsid w:val="00553ABC"/>
    <w:rsid w:val="00554212"/>
    <w:rsid w:val="00555CDE"/>
    <w:rsid w:val="00557254"/>
    <w:rsid w:val="0055797B"/>
    <w:rsid w:val="005621C9"/>
    <w:rsid w:val="0056302F"/>
    <w:rsid w:val="005636B0"/>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1C4A"/>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4A6"/>
    <w:rsid w:val="005C38CF"/>
    <w:rsid w:val="005C7A76"/>
    <w:rsid w:val="005D1E14"/>
    <w:rsid w:val="005D3E2B"/>
    <w:rsid w:val="005D548B"/>
    <w:rsid w:val="005D5A25"/>
    <w:rsid w:val="005D5B80"/>
    <w:rsid w:val="005D5CB8"/>
    <w:rsid w:val="005E0722"/>
    <w:rsid w:val="005E134D"/>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637"/>
    <w:rsid w:val="00630CF0"/>
    <w:rsid w:val="00631450"/>
    <w:rsid w:val="006319F4"/>
    <w:rsid w:val="00632517"/>
    <w:rsid w:val="00633B57"/>
    <w:rsid w:val="0063524E"/>
    <w:rsid w:val="00635F38"/>
    <w:rsid w:val="006404DF"/>
    <w:rsid w:val="0064058C"/>
    <w:rsid w:val="00641A2C"/>
    <w:rsid w:val="00641A63"/>
    <w:rsid w:val="00641E94"/>
    <w:rsid w:val="0064263B"/>
    <w:rsid w:val="00645636"/>
    <w:rsid w:val="00646E5A"/>
    <w:rsid w:val="00652AA7"/>
    <w:rsid w:val="0065447B"/>
    <w:rsid w:val="006549D3"/>
    <w:rsid w:val="00654B56"/>
    <w:rsid w:val="006604A2"/>
    <w:rsid w:val="006611F4"/>
    <w:rsid w:val="006620FF"/>
    <w:rsid w:val="00664456"/>
    <w:rsid w:val="0066480E"/>
    <w:rsid w:val="00667071"/>
    <w:rsid w:val="00667A17"/>
    <w:rsid w:val="006709C9"/>
    <w:rsid w:val="00671AE0"/>
    <w:rsid w:val="006727FB"/>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97FE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C077F"/>
    <w:rsid w:val="006C14B8"/>
    <w:rsid w:val="006C18AF"/>
    <w:rsid w:val="006C254C"/>
    <w:rsid w:val="006C34A4"/>
    <w:rsid w:val="006C62FF"/>
    <w:rsid w:val="006D017A"/>
    <w:rsid w:val="006D3310"/>
    <w:rsid w:val="006D3903"/>
    <w:rsid w:val="006D599E"/>
    <w:rsid w:val="006E08B3"/>
    <w:rsid w:val="006E1071"/>
    <w:rsid w:val="006E1B1C"/>
    <w:rsid w:val="006E4CFC"/>
    <w:rsid w:val="006E67D6"/>
    <w:rsid w:val="006E7088"/>
    <w:rsid w:val="006F055E"/>
    <w:rsid w:val="006F3100"/>
    <w:rsid w:val="006F333E"/>
    <w:rsid w:val="006F3C58"/>
    <w:rsid w:val="006F430A"/>
    <w:rsid w:val="006F5017"/>
    <w:rsid w:val="006F5178"/>
    <w:rsid w:val="006F6311"/>
    <w:rsid w:val="006F7821"/>
    <w:rsid w:val="006F7824"/>
    <w:rsid w:val="00700940"/>
    <w:rsid w:val="00702425"/>
    <w:rsid w:val="007040FD"/>
    <w:rsid w:val="00705228"/>
    <w:rsid w:val="00705511"/>
    <w:rsid w:val="00707839"/>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1D"/>
    <w:rsid w:val="0073754A"/>
    <w:rsid w:val="007402EF"/>
    <w:rsid w:val="00741D81"/>
    <w:rsid w:val="00742267"/>
    <w:rsid w:val="0074301C"/>
    <w:rsid w:val="007448B3"/>
    <w:rsid w:val="0074491E"/>
    <w:rsid w:val="00744F86"/>
    <w:rsid w:val="00745702"/>
    <w:rsid w:val="00745C93"/>
    <w:rsid w:val="00746337"/>
    <w:rsid w:val="007464CE"/>
    <w:rsid w:val="00746C49"/>
    <w:rsid w:val="00746CE1"/>
    <w:rsid w:val="00747948"/>
    <w:rsid w:val="007505D4"/>
    <w:rsid w:val="0075090F"/>
    <w:rsid w:val="00750FB0"/>
    <w:rsid w:val="007516E0"/>
    <w:rsid w:val="0075267B"/>
    <w:rsid w:val="00753147"/>
    <w:rsid w:val="00753286"/>
    <w:rsid w:val="0075463B"/>
    <w:rsid w:val="0075511B"/>
    <w:rsid w:val="00756DEF"/>
    <w:rsid w:val="007571FF"/>
    <w:rsid w:val="00757BA2"/>
    <w:rsid w:val="00760C58"/>
    <w:rsid w:val="00761D03"/>
    <w:rsid w:val="007648CC"/>
    <w:rsid w:val="007651F2"/>
    <w:rsid w:val="007653AF"/>
    <w:rsid w:val="00765816"/>
    <w:rsid w:val="00766843"/>
    <w:rsid w:val="007676F7"/>
    <w:rsid w:val="00770065"/>
    <w:rsid w:val="00771CF1"/>
    <w:rsid w:val="00772A61"/>
    <w:rsid w:val="00772FB5"/>
    <w:rsid w:val="0077307C"/>
    <w:rsid w:val="00773EBA"/>
    <w:rsid w:val="00774513"/>
    <w:rsid w:val="00774BD6"/>
    <w:rsid w:val="00775459"/>
    <w:rsid w:val="00775DFE"/>
    <w:rsid w:val="0077604C"/>
    <w:rsid w:val="007760EB"/>
    <w:rsid w:val="0077643F"/>
    <w:rsid w:val="00776F32"/>
    <w:rsid w:val="00776FFF"/>
    <w:rsid w:val="00780459"/>
    <w:rsid w:val="00780631"/>
    <w:rsid w:val="00780B02"/>
    <w:rsid w:val="00780EC5"/>
    <w:rsid w:val="00781680"/>
    <w:rsid w:val="007822C7"/>
    <w:rsid w:val="0078299E"/>
    <w:rsid w:val="00782DFF"/>
    <w:rsid w:val="0078308D"/>
    <w:rsid w:val="00783647"/>
    <w:rsid w:val="00784B26"/>
    <w:rsid w:val="007872DD"/>
    <w:rsid w:val="00790A92"/>
    <w:rsid w:val="0079133E"/>
    <w:rsid w:val="007914F7"/>
    <w:rsid w:val="0079468D"/>
    <w:rsid w:val="007964C4"/>
    <w:rsid w:val="00796FAC"/>
    <w:rsid w:val="007A0582"/>
    <w:rsid w:val="007A1C27"/>
    <w:rsid w:val="007A2186"/>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4E55"/>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41F2"/>
    <w:rsid w:val="0080420F"/>
    <w:rsid w:val="00806550"/>
    <w:rsid w:val="00807F31"/>
    <w:rsid w:val="00813933"/>
    <w:rsid w:val="00813A11"/>
    <w:rsid w:val="008140EC"/>
    <w:rsid w:val="008141DC"/>
    <w:rsid w:val="00814259"/>
    <w:rsid w:val="008144F6"/>
    <w:rsid w:val="00814F69"/>
    <w:rsid w:val="00816A96"/>
    <w:rsid w:val="00817578"/>
    <w:rsid w:val="00817C42"/>
    <w:rsid w:val="00820B81"/>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313A"/>
    <w:rsid w:val="00853C4D"/>
    <w:rsid w:val="00855095"/>
    <w:rsid w:val="00856681"/>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773"/>
    <w:rsid w:val="00885FE1"/>
    <w:rsid w:val="0088742B"/>
    <w:rsid w:val="00890F73"/>
    <w:rsid w:val="0089108B"/>
    <w:rsid w:val="00893741"/>
    <w:rsid w:val="00895547"/>
    <w:rsid w:val="00897C96"/>
    <w:rsid w:val="00897DC9"/>
    <w:rsid w:val="008A016B"/>
    <w:rsid w:val="008A0FB1"/>
    <w:rsid w:val="008A1743"/>
    <w:rsid w:val="008A27E9"/>
    <w:rsid w:val="008A2A49"/>
    <w:rsid w:val="008A3B6B"/>
    <w:rsid w:val="008A693F"/>
    <w:rsid w:val="008A6B16"/>
    <w:rsid w:val="008A7B18"/>
    <w:rsid w:val="008B0046"/>
    <w:rsid w:val="008B0591"/>
    <w:rsid w:val="008B1BA4"/>
    <w:rsid w:val="008B21A5"/>
    <w:rsid w:val="008B2B4B"/>
    <w:rsid w:val="008B36A5"/>
    <w:rsid w:val="008B519B"/>
    <w:rsid w:val="008B6071"/>
    <w:rsid w:val="008B6605"/>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6DA0"/>
    <w:rsid w:val="008E7239"/>
    <w:rsid w:val="008F0295"/>
    <w:rsid w:val="008F0A43"/>
    <w:rsid w:val="008F178C"/>
    <w:rsid w:val="008F3DA2"/>
    <w:rsid w:val="008F4F23"/>
    <w:rsid w:val="008F5334"/>
    <w:rsid w:val="008F69FB"/>
    <w:rsid w:val="008F6BF8"/>
    <w:rsid w:val="00901489"/>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0A5F"/>
    <w:rsid w:val="009344FB"/>
    <w:rsid w:val="0093452C"/>
    <w:rsid w:val="00934B86"/>
    <w:rsid w:val="00934DB6"/>
    <w:rsid w:val="00936A23"/>
    <w:rsid w:val="00936B08"/>
    <w:rsid w:val="00936F3A"/>
    <w:rsid w:val="00937280"/>
    <w:rsid w:val="009402E0"/>
    <w:rsid w:val="00940C86"/>
    <w:rsid w:val="00941932"/>
    <w:rsid w:val="00941A75"/>
    <w:rsid w:val="00941E97"/>
    <w:rsid w:val="009426B3"/>
    <w:rsid w:val="00942FAF"/>
    <w:rsid w:val="009437E9"/>
    <w:rsid w:val="00945A48"/>
    <w:rsid w:val="0095062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337B"/>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09"/>
    <w:rsid w:val="009A25EF"/>
    <w:rsid w:val="009A2E57"/>
    <w:rsid w:val="009A3317"/>
    <w:rsid w:val="009A5D0D"/>
    <w:rsid w:val="009B11C6"/>
    <w:rsid w:val="009B17EA"/>
    <w:rsid w:val="009B1D09"/>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1787"/>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17D7"/>
    <w:rsid w:val="00A02082"/>
    <w:rsid w:val="00A04389"/>
    <w:rsid w:val="00A058FB"/>
    <w:rsid w:val="00A05B2E"/>
    <w:rsid w:val="00A130C0"/>
    <w:rsid w:val="00A13996"/>
    <w:rsid w:val="00A140F8"/>
    <w:rsid w:val="00A146B6"/>
    <w:rsid w:val="00A1476E"/>
    <w:rsid w:val="00A14AB3"/>
    <w:rsid w:val="00A14EBF"/>
    <w:rsid w:val="00A15E3C"/>
    <w:rsid w:val="00A15E3F"/>
    <w:rsid w:val="00A16AA1"/>
    <w:rsid w:val="00A17DCA"/>
    <w:rsid w:val="00A20D69"/>
    <w:rsid w:val="00A20E1E"/>
    <w:rsid w:val="00A214D9"/>
    <w:rsid w:val="00A214F8"/>
    <w:rsid w:val="00A227D8"/>
    <w:rsid w:val="00A22D6C"/>
    <w:rsid w:val="00A23A6D"/>
    <w:rsid w:val="00A23FB4"/>
    <w:rsid w:val="00A24FA4"/>
    <w:rsid w:val="00A250DE"/>
    <w:rsid w:val="00A2528A"/>
    <w:rsid w:val="00A25D7B"/>
    <w:rsid w:val="00A26427"/>
    <w:rsid w:val="00A26AD2"/>
    <w:rsid w:val="00A26D8B"/>
    <w:rsid w:val="00A30DD5"/>
    <w:rsid w:val="00A313FE"/>
    <w:rsid w:val="00A31F95"/>
    <w:rsid w:val="00A32BE8"/>
    <w:rsid w:val="00A34A39"/>
    <w:rsid w:val="00A34EE3"/>
    <w:rsid w:val="00A35FCF"/>
    <w:rsid w:val="00A36617"/>
    <w:rsid w:val="00A37279"/>
    <w:rsid w:val="00A422F7"/>
    <w:rsid w:val="00A442D9"/>
    <w:rsid w:val="00A45131"/>
    <w:rsid w:val="00A47C0B"/>
    <w:rsid w:val="00A50D55"/>
    <w:rsid w:val="00A5133F"/>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46CE5"/>
    <w:rsid w:val="00B50B41"/>
    <w:rsid w:val="00B53D2E"/>
    <w:rsid w:val="00B53E64"/>
    <w:rsid w:val="00B54524"/>
    <w:rsid w:val="00B546B4"/>
    <w:rsid w:val="00B5581E"/>
    <w:rsid w:val="00B57737"/>
    <w:rsid w:val="00B604FB"/>
    <w:rsid w:val="00B60C93"/>
    <w:rsid w:val="00B60FB5"/>
    <w:rsid w:val="00B611A5"/>
    <w:rsid w:val="00B64CEF"/>
    <w:rsid w:val="00B65193"/>
    <w:rsid w:val="00B66011"/>
    <w:rsid w:val="00B66CE3"/>
    <w:rsid w:val="00B674D8"/>
    <w:rsid w:val="00B677DC"/>
    <w:rsid w:val="00B70996"/>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14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B40"/>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5D2"/>
    <w:rsid w:val="00C639DE"/>
    <w:rsid w:val="00C63B9A"/>
    <w:rsid w:val="00C63CAA"/>
    <w:rsid w:val="00C65677"/>
    <w:rsid w:val="00C66CB7"/>
    <w:rsid w:val="00C71EA6"/>
    <w:rsid w:val="00C72A3C"/>
    <w:rsid w:val="00C76221"/>
    <w:rsid w:val="00C76BDA"/>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E7C21"/>
    <w:rsid w:val="00CF0532"/>
    <w:rsid w:val="00CF05DE"/>
    <w:rsid w:val="00CF0F16"/>
    <w:rsid w:val="00CF122D"/>
    <w:rsid w:val="00CF1A93"/>
    <w:rsid w:val="00CF1D8E"/>
    <w:rsid w:val="00CF2173"/>
    <w:rsid w:val="00CF272E"/>
    <w:rsid w:val="00CF4714"/>
    <w:rsid w:val="00CF65CF"/>
    <w:rsid w:val="00CF743D"/>
    <w:rsid w:val="00CF7882"/>
    <w:rsid w:val="00D01832"/>
    <w:rsid w:val="00D02326"/>
    <w:rsid w:val="00D02C18"/>
    <w:rsid w:val="00D0317E"/>
    <w:rsid w:val="00D04403"/>
    <w:rsid w:val="00D04A17"/>
    <w:rsid w:val="00D04B15"/>
    <w:rsid w:val="00D05577"/>
    <w:rsid w:val="00D05F4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04AB"/>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3FFA"/>
    <w:rsid w:val="00D64557"/>
    <w:rsid w:val="00D64DAE"/>
    <w:rsid w:val="00D65FD8"/>
    <w:rsid w:val="00D6658C"/>
    <w:rsid w:val="00D6680D"/>
    <w:rsid w:val="00D668C5"/>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342"/>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5665"/>
    <w:rsid w:val="00DC57D5"/>
    <w:rsid w:val="00DC5C25"/>
    <w:rsid w:val="00DC7830"/>
    <w:rsid w:val="00DD13C8"/>
    <w:rsid w:val="00DD18CF"/>
    <w:rsid w:val="00DD2074"/>
    <w:rsid w:val="00DD2547"/>
    <w:rsid w:val="00DD2A93"/>
    <w:rsid w:val="00DD42E4"/>
    <w:rsid w:val="00DD43F8"/>
    <w:rsid w:val="00DD5F36"/>
    <w:rsid w:val="00DD6880"/>
    <w:rsid w:val="00DD79D2"/>
    <w:rsid w:val="00DE259C"/>
    <w:rsid w:val="00DE3BDC"/>
    <w:rsid w:val="00DE59F8"/>
    <w:rsid w:val="00DF062E"/>
    <w:rsid w:val="00DF3A97"/>
    <w:rsid w:val="00DF3F20"/>
    <w:rsid w:val="00DF4EB2"/>
    <w:rsid w:val="00DF76FE"/>
    <w:rsid w:val="00E0284F"/>
    <w:rsid w:val="00E02B1F"/>
    <w:rsid w:val="00E02DA5"/>
    <w:rsid w:val="00E05D53"/>
    <w:rsid w:val="00E077E3"/>
    <w:rsid w:val="00E110A2"/>
    <w:rsid w:val="00E12CA3"/>
    <w:rsid w:val="00E13804"/>
    <w:rsid w:val="00E14A86"/>
    <w:rsid w:val="00E15DCE"/>
    <w:rsid w:val="00E169F3"/>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3DAB"/>
    <w:rsid w:val="00E64D0A"/>
    <w:rsid w:val="00E671B6"/>
    <w:rsid w:val="00E72327"/>
    <w:rsid w:val="00E73BCC"/>
    <w:rsid w:val="00E75FBC"/>
    <w:rsid w:val="00E762C0"/>
    <w:rsid w:val="00E80322"/>
    <w:rsid w:val="00E80BE9"/>
    <w:rsid w:val="00E80E66"/>
    <w:rsid w:val="00E8210B"/>
    <w:rsid w:val="00E823D3"/>
    <w:rsid w:val="00E826EB"/>
    <w:rsid w:val="00E83406"/>
    <w:rsid w:val="00E83F52"/>
    <w:rsid w:val="00E8538D"/>
    <w:rsid w:val="00E85E61"/>
    <w:rsid w:val="00E86022"/>
    <w:rsid w:val="00E875A4"/>
    <w:rsid w:val="00E87AD8"/>
    <w:rsid w:val="00E90839"/>
    <w:rsid w:val="00E93DD6"/>
    <w:rsid w:val="00E93FA5"/>
    <w:rsid w:val="00E95028"/>
    <w:rsid w:val="00E957E1"/>
    <w:rsid w:val="00E9589F"/>
    <w:rsid w:val="00E96AF4"/>
    <w:rsid w:val="00EA0106"/>
    <w:rsid w:val="00EA0C30"/>
    <w:rsid w:val="00EA1FD5"/>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3E49"/>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1AA2"/>
    <w:rsid w:val="00F421D2"/>
    <w:rsid w:val="00F43640"/>
    <w:rsid w:val="00F44937"/>
    <w:rsid w:val="00F44C9E"/>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67D39"/>
    <w:rsid w:val="00F70650"/>
    <w:rsid w:val="00F71234"/>
    <w:rsid w:val="00F75624"/>
    <w:rsid w:val="00F76134"/>
    <w:rsid w:val="00F80B91"/>
    <w:rsid w:val="00F811B9"/>
    <w:rsid w:val="00F81F7F"/>
    <w:rsid w:val="00F8370E"/>
    <w:rsid w:val="00F843F0"/>
    <w:rsid w:val="00F91284"/>
    <w:rsid w:val="00F918F8"/>
    <w:rsid w:val="00F93CB3"/>
    <w:rsid w:val="00F948B5"/>
    <w:rsid w:val="00F96D6C"/>
    <w:rsid w:val="00FA11AB"/>
    <w:rsid w:val="00FA158A"/>
    <w:rsid w:val="00FA31AB"/>
    <w:rsid w:val="00FA32DC"/>
    <w:rsid w:val="00FA3B9B"/>
    <w:rsid w:val="00FA404C"/>
    <w:rsid w:val="00FA5408"/>
    <w:rsid w:val="00FA5724"/>
    <w:rsid w:val="00FA5ADB"/>
    <w:rsid w:val="00FA71E8"/>
    <w:rsid w:val="00FA779F"/>
    <w:rsid w:val="00FA77C7"/>
    <w:rsid w:val="00FB05F0"/>
    <w:rsid w:val="00FB1A5D"/>
    <w:rsid w:val="00FB1FA5"/>
    <w:rsid w:val="00FB2679"/>
    <w:rsid w:val="00FB3785"/>
    <w:rsid w:val="00FB3E86"/>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18D"/>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69</cp:revision>
  <cp:lastPrinted>2020-02-05T14:19:00Z</cp:lastPrinted>
  <dcterms:created xsi:type="dcterms:W3CDTF">2025-04-04T09:27:00Z</dcterms:created>
  <dcterms:modified xsi:type="dcterms:W3CDTF">2025-08-19T09:09:00Z</dcterms:modified>
</cp:coreProperties>
</file>