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3155427D" w:rsidR="007760EB" w:rsidRPr="003D61FD" w:rsidRDefault="00DD7142" w:rsidP="001334FF">
      <w:pPr>
        <w:rPr>
          <w:rFonts w:cstheme="minorHAnsi"/>
          <w:b/>
          <w:bCs/>
          <w:i/>
          <w:iCs/>
          <w:color w:val="D20A10"/>
          <w:sz w:val="36"/>
          <w:szCs w:val="36"/>
        </w:rPr>
      </w:pPr>
      <w:r>
        <w:rPr>
          <w:rFonts w:asciiTheme="minorHAnsi" w:hAnsiTheme="minorHAnsi"/>
          <w:b/>
          <w:i/>
          <w:color w:val="D20A10"/>
          <w:sz w:val="36"/>
        </w:rPr>
        <w:t>Grenzen stellen - grenzeloos vormgeven</w:t>
      </w:r>
      <w:r>
        <w:rPr>
          <w:rFonts w:asciiTheme="minorHAnsi" w:hAnsiTheme="minorHAnsi"/>
        </w:rPr>
        <w:br/>
      </w:r>
      <w:r>
        <w:rPr>
          <w:rFonts w:asciiTheme="minorHAnsi" w:hAnsiTheme="minorHAnsi"/>
          <w:sz w:val="28"/>
        </w:rPr>
        <w:t>Nieuwe cortenstaal privacyschermen met laserpatronen van de firma Richard Brink</w:t>
      </w:r>
    </w:p>
    <w:p w14:paraId="5345A8EE" w14:textId="6E6BF4BF"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7D42DF" w:rsidRPr="007D42DF">
        <w:rPr>
          <w:rFonts w:asciiTheme="minorHAnsi" w:hAnsiTheme="minorHAnsi"/>
          <w:sz w:val="24"/>
        </w:rPr>
        <w:t>29</w:t>
      </w:r>
      <w:r w:rsidRPr="007D42DF">
        <w:rPr>
          <w:rFonts w:asciiTheme="minorHAnsi" w:hAnsiTheme="minorHAnsi"/>
          <w:sz w:val="24"/>
        </w:rPr>
        <w:t>-</w:t>
      </w:r>
      <w:r w:rsidR="007D42DF" w:rsidRPr="007D42DF">
        <w:rPr>
          <w:rFonts w:asciiTheme="minorHAnsi" w:hAnsiTheme="minorHAnsi"/>
          <w:sz w:val="24"/>
        </w:rPr>
        <w:t>07</w:t>
      </w:r>
      <w:r w:rsidRPr="007D42DF">
        <w:rPr>
          <w:rFonts w:asciiTheme="minorHAnsi" w:hAnsiTheme="minorHAnsi"/>
          <w:sz w:val="24"/>
        </w:rPr>
        <w:t>-2025:</w:t>
      </w:r>
      <w:r>
        <w:rPr>
          <w:rFonts w:asciiTheme="minorHAnsi" w:hAnsiTheme="minorHAnsi"/>
          <w:b/>
          <w:sz w:val="24"/>
        </w:rPr>
        <w:br/>
        <w:t>Klassieke privacy-elementen langs tuinen en percelen bestaan vaak uit dicht beplante omheiningen en ook uit afrasteringen of afscheidingen van gevlochten takken. Met dit nieuwe product laat de firma Richard Brink zien dat het ook anders kan. Het assortiment wordt voortaan uitgebreid met privacywanden van het trendy materiaal cortenstaal, verfraaid met een keur aan lasergesneden standaardpatronen of desgewenst eigen patronen.</w:t>
      </w:r>
    </w:p>
    <w:p w14:paraId="1E88251C" w14:textId="279E7156" w:rsidR="00C60E52" w:rsidRDefault="006019A0" w:rsidP="00480B26">
      <w:pPr>
        <w:spacing w:line="360" w:lineRule="auto"/>
        <w:rPr>
          <w:rFonts w:asciiTheme="minorHAnsi" w:hAnsiTheme="minorHAnsi" w:cstheme="minorHAnsi"/>
          <w:sz w:val="24"/>
          <w:szCs w:val="24"/>
        </w:rPr>
      </w:pPr>
      <w:r>
        <w:rPr>
          <w:rFonts w:asciiTheme="minorHAnsi" w:hAnsiTheme="minorHAnsi"/>
          <w:sz w:val="24"/>
        </w:rPr>
        <w:t xml:space="preserve">Sinds de oprichting van het bedrijf bijna 50 jaar geleden heeft Richard Brink GmbH &amp; Co. KG het kwaliteitslabel ‘Made in Germany’ hoog in het vaandel staan. Deze kwaliteitsgarantie geldt ook voor de nieuwe privacyschermen van 100% hoogwaardig cortenstaal. Dit is de nieuwste trend op het gebied van outdoor vormgeving en heeft intussen een vaste plek gevonden in het assortiment plantenbakken en hoge borders van de Oost-Westfaalse metaalwarenfabrikant. De platen van 2,0 mm dik die voor de </w:t>
      </w:r>
      <w:r w:rsidR="001A7B3F">
        <w:rPr>
          <w:rFonts w:asciiTheme="minorHAnsi" w:hAnsiTheme="minorHAnsi"/>
          <w:sz w:val="24"/>
        </w:rPr>
        <w:t>privacyschermen</w:t>
      </w:r>
      <w:r>
        <w:rPr>
          <w:rFonts w:asciiTheme="minorHAnsi" w:hAnsiTheme="minorHAnsi"/>
          <w:sz w:val="24"/>
        </w:rPr>
        <w:t xml:space="preserve"> worden gebruikt, zijn door hun dubbele verstevigingsrand buitengewoon stevig. Dankzij het resistente patina, dat het cortenstaal zijn unieke oppervlak geeft, zijn de hekken ook op lange termijn bestand tegen weersinvloeden.</w:t>
      </w:r>
    </w:p>
    <w:p w14:paraId="10C68A04" w14:textId="72A00F6D" w:rsidR="00A25CA8" w:rsidRPr="00B90720" w:rsidRDefault="005D5CBC" w:rsidP="00A25CA8">
      <w:pPr>
        <w:spacing w:line="360" w:lineRule="auto"/>
        <w:rPr>
          <w:rFonts w:asciiTheme="minorHAnsi" w:hAnsiTheme="minorHAnsi" w:cstheme="minorHAnsi"/>
          <w:sz w:val="24"/>
          <w:szCs w:val="24"/>
        </w:rPr>
      </w:pPr>
      <w:r>
        <w:rPr>
          <w:rFonts w:asciiTheme="minorHAnsi" w:hAnsiTheme="minorHAnsi"/>
          <w:b/>
          <w:color w:val="D20A10"/>
          <w:sz w:val="24"/>
        </w:rPr>
        <w:t xml:space="preserve">Persoonlijke touch voor creatieve mogelijkheden </w:t>
      </w:r>
    </w:p>
    <w:p w14:paraId="32BE9BEC" w14:textId="651DE004" w:rsidR="00475A90" w:rsidRPr="00480B26" w:rsidRDefault="004A1560" w:rsidP="00475A90">
      <w:pPr>
        <w:spacing w:line="360" w:lineRule="auto"/>
        <w:rPr>
          <w:rFonts w:asciiTheme="minorHAnsi" w:hAnsiTheme="minorHAnsi" w:cstheme="minorHAnsi"/>
          <w:sz w:val="24"/>
          <w:szCs w:val="24"/>
        </w:rPr>
      </w:pPr>
      <w:r>
        <w:rPr>
          <w:rFonts w:asciiTheme="minorHAnsi" w:hAnsiTheme="minorHAnsi"/>
          <w:sz w:val="24"/>
        </w:rPr>
        <w:t xml:space="preserve">Het privacyscherm van de firma Richard Brink is geschikt voor verankering in zowel een strook- als puntfundering die tot aan de regionale vorstgrens dient </w:t>
      </w:r>
      <w:proofErr w:type="gramStart"/>
      <w:r>
        <w:rPr>
          <w:rFonts w:asciiTheme="minorHAnsi" w:hAnsiTheme="minorHAnsi"/>
          <w:sz w:val="24"/>
        </w:rPr>
        <w:t>door</w:t>
      </w:r>
      <w:proofErr w:type="gramEnd"/>
      <w:r>
        <w:rPr>
          <w:rFonts w:asciiTheme="minorHAnsi" w:hAnsiTheme="minorHAnsi"/>
          <w:sz w:val="24"/>
        </w:rPr>
        <w:t xml:space="preserve"> te lopen. Met behulp van langwerpige U-profielen inclusief betonankers, die tot een diepte van 550 mm in de genoemde fundering zijn aangebracht, worden de privacy-elementen voor de stabiliteit</w:t>
      </w:r>
      <w:r w:rsidR="00453942" w:rsidRPr="00453942">
        <w:t xml:space="preserve"> </w:t>
      </w:r>
      <w:r w:rsidR="00453942" w:rsidRPr="00453942">
        <w:rPr>
          <w:rFonts w:asciiTheme="minorHAnsi" w:hAnsiTheme="minorHAnsi"/>
          <w:sz w:val="24"/>
        </w:rPr>
        <w:t>ingebetonneerd in de ondergrond</w:t>
      </w:r>
      <w:r>
        <w:rPr>
          <w:rFonts w:asciiTheme="minorHAnsi" w:hAnsiTheme="minorHAnsi"/>
          <w:sz w:val="24"/>
        </w:rPr>
        <w:t xml:space="preserve">. De profielen zijn precies op maat voor de 50 mm brede </w:t>
      </w:r>
      <w:r>
        <w:rPr>
          <w:rFonts w:asciiTheme="minorHAnsi" w:hAnsiTheme="minorHAnsi"/>
          <w:sz w:val="24"/>
        </w:rPr>
        <w:lastRenderedPageBreak/>
        <w:t xml:space="preserve">omranding en kunnen in daarvoor bestemde uitsparingen aan de onderkant van de constructie worden aangebracht. Dankzij de </w:t>
      </w:r>
      <w:r w:rsidR="00F065E4">
        <w:rPr>
          <w:rFonts w:asciiTheme="minorHAnsi" w:hAnsiTheme="minorHAnsi"/>
          <w:sz w:val="24"/>
        </w:rPr>
        <w:t xml:space="preserve">binnenin </w:t>
      </w:r>
      <w:r>
        <w:rPr>
          <w:rFonts w:asciiTheme="minorHAnsi" w:hAnsiTheme="minorHAnsi"/>
          <w:sz w:val="24"/>
        </w:rPr>
        <w:t xml:space="preserve">gelegen houders wordt de verhoging na voltooiing van de montage vrijwel onzichtbaar. Daarnaast kan via de sleufgaten aan de zijkant voor schroefbevestiging van de betonankers de hoogte van de wanden enigszins worden bijgesteld. De modulair uitbreidbare constructie van de systemen maakt bovendien de onderlinge bevestiging van meerdere schermelementen mogelijk, zodat er - ongeacht de gewenste lengte - een aaneengesloten beeld ontstaat. </w:t>
      </w:r>
    </w:p>
    <w:p w14:paraId="5268BA93" w14:textId="4EF10B69" w:rsidR="006E1B1C" w:rsidRDefault="008C0EBE" w:rsidP="005B1417">
      <w:pPr>
        <w:spacing w:line="360" w:lineRule="auto"/>
        <w:rPr>
          <w:rFonts w:asciiTheme="minorHAnsi" w:hAnsiTheme="minorHAnsi" w:cstheme="minorHAnsi"/>
          <w:b/>
          <w:sz w:val="24"/>
          <w:szCs w:val="24"/>
        </w:rPr>
      </w:pPr>
      <w:r>
        <w:rPr>
          <w:rFonts w:asciiTheme="minorHAnsi" w:hAnsiTheme="minorHAnsi"/>
          <w:sz w:val="24"/>
        </w:rPr>
        <w:t>De privacy-elementen hebben standaard een hoogte van 1.800 mm en zijn naar keuze 500 mm of 1.000 mm breed. De wanden zijn verkrijgbaar in een strakke uitvoering zonder patronen en laten hun roestige look voor zich spreken. Daarnaast biedt de firma Richard Brink uitvoeringen met gelaserde versieringen. Bij de ‘Folia’-variant zijn deze gebaseerd op bloembladpatronen of op de populaire designs van de roosterafdekkingen ‘Staccato’, ‘Legato’ of ‘Ritmo’. De metaalwarenfabrikant ontwikkelt op aanvraag samen met de klant ook eigen patronen en logo’s, waarbij rekening wordt gehouden met de technische en bouwstatische omstandigheden. Zo wordt een eenvoudig privacyscherm een uniek verticaal decoratie-element dat in particuliere of openbare buitenruimtes fysieke grenzen stelt, maar waarbij de vormgevingsopties nauwelijks grenzen kennen.</w:t>
      </w:r>
    </w:p>
    <w:p w14:paraId="77A66FDB" w14:textId="77777777" w:rsidR="001B3DC5" w:rsidRDefault="001B3DC5" w:rsidP="005B1417">
      <w:pPr>
        <w:spacing w:line="360" w:lineRule="auto"/>
        <w:rPr>
          <w:rFonts w:asciiTheme="minorHAnsi" w:hAnsiTheme="minorHAnsi" w:cstheme="minorHAnsi"/>
          <w:b/>
          <w:sz w:val="24"/>
          <w:szCs w:val="24"/>
        </w:rPr>
      </w:pPr>
    </w:p>
    <w:p w14:paraId="7A04FC8A" w14:textId="77777777" w:rsidR="00C02F8D" w:rsidRDefault="00C02F8D" w:rsidP="005B1417">
      <w:pPr>
        <w:spacing w:line="360" w:lineRule="auto"/>
        <w:rPr>
          <w:rFonts w:asciiTheme="minorHAnsi" w:hAnsiTheme="minorHAnsi" w:cstheme="minorHAnsi"/>
          <w:b/>
          <w:sz w:val="24"/>
          <w:szCs w:val="24"/>
        </w:rPr>
      </w:pPr>
    </w:p>
    <w:p w14:paraId="1A6068E3" w14:textId="17DFB3BF" w:rsidR="001A053B" w:rsidRPr="00D02AB7"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3.</w:t>
      </w:r>
      <w:r w:rsidR="007D42DF">
        <w:rPr>
          <w:rFonts w:asciiTheme="minorHAnsi" w:hAnsiTheme="minorHAnsi"/>
          <w:b/>
          <w:color w:val="000000" w:themeColor="text1"/>
          <w:sz w:val="24"/>
        </w:rPr>
        <w:t>2</w:t>
      </w:r>
      <w:r>
        <w:rPr>
          <w:rFonts w:asciiTheme="minorHAnsi" w:hAnsiTheme="minorHAnsi"/>
          <w:b/>
          <w:color w:val="000000" w:themeColor="text1"/>
          <w:sz w:val="24"/>
        </w:rPr>
        <w:t>10 tekens)</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Default="002B476C" w:rsidP="007651F2">
      <w:pPr>
        <w:spacing w:after="0" w:line="240" w:lineRule="auto"/>
        <w:rPr>
          <w:rFonts w:asciiTheme="minorHAnsi" w:hAnsiTheme="minorHAnsi" w:cstheme="minorHAnsi"/>
          <w:sz w:val="18"/>
        </w:rPr>
      </w:pPr>
    </w:p>
    <w:p w14:paraId="62972B32" w14:textId="77777777" w:rsidR="00C02F8D" w:rsidRPr="00FD2C26" w:rsidRDefault="00C02F8D"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53A648C5"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w:t>
      </w:r>
      <w:r>
        <w:rPr>
          <w:rFonts w:asciiTheme="minorHAnsi" w:hAnsiTheme="minorHAnsi"/>
          <w:sz w:val="18"/>
        </w:rPr>
        <w:lastRenderedPageBreak/>
        <w:t xml:space="preserve">metaalwarenfabricage. Alle processen worden intern afgehandeld en staan onder eigen verantwoordelijkheid, van productontwikkeling, constructie en productie tot advies en verkoop.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02EA8A78" w14:textId="77777777" w:rsidR="007E6042" w:rsidRDefault="007E6042" w:rsidP="007651F2">
      <w:pPr>
        <w:spacing w:after="0" w:line="240" w:lineRule="auto"/>
        <w:rPr>
          <w:rFonts w:asciiTheme="minorHAnsi" w:hAnsiTheme="minorHAnsi" w:cstheme="minorHAnsi"/>
          <w:sz w:val="18"/>
        </w:rPr>
      </w:pPr>
    </w:p>
    <w:p w14:paraId="3F6DFCC8" w14:textId="77777777" w:rsidR="00F41AA2" w:rsidRDefault="00F41AA2" w:rsidP="007651F2">
      <w:pPr>
        <w:spacing w:after="0" w:line="240" w:lineRule="auto"/>
        <w:rPr>
          <w:rFonts w:asciiTheme="minorHAnsi" w:hAnsiTheme="minorHAnsi" w:cstheme="minorHAnsi"/>
          <w:sz w:val="18"/>
        </w:rPr>
      </w:pPr>
    </w:p>
    <w:p w14:paraId="5AC22E7A" w14:textId="77777777" w:rsidR="00F41AA2" w:rsidRDefault="00F41AA2" w:rsidP="007651F2">
      <w:pPr>
        <w:spacing w:after="0" w:line="240" w:lineRule="auto"/>
        <w:rPr>
          <w:rFonts w:asciiTheme="minorHAnsi" w:hAnsiTheme="minorHAnsi" w:cstheme="minorHAnsi"/>
          <w:sz w:val="18"/>
        </w:rPr>
      </w:pPr>
    </w:p>
    <w:p w14:paraId="08444741" w14:textId="77777777" w:rsidR="00F41AA2" w:rsidRDefault="00F41AA2" w:rsidP="007651F2">
      <w:pPr>
        <w:spacing w:after="0" w:line="240" w:lineRule="auto"/>
        <w:rPr>
          <w:rFonts w:asciiTheme="minorHAnsi" w:hAnsiTheme="minorHAnsi" w:cstheme="minorHAnsi"/>
          <w:sz w:val="18"/>
        </w:rPr>
      </w:pPr>
    </w:p>
    <w:p w14:paraId="120DE0BA" w14:textId="77777777" w:rsidR="00F41AA2" w:rsidRDefault="00F41AA2" w:rsidP="007651F2">
      <w:pPr>
        <w:spacing w:after="0" w:line="240" w:lineRule="auto"/>
        <w:rPr>
          <w:rFonts w:asciiTheme="minorHAnsi" w:hAnsiTheme="minorHAnsi" w:cstheme="minorHAnsi"/>
          <w:sz w:val="18"/>
        </w:rPr>
      </w:pPr>
    </w:p>
    <w:p w14:paraId="3751D216" w14:textId="64DE6C1A" w:rsidR="00F41AA2" w:rsidRPr="00FD2C26" w:rsidRDefault="00F41AA2" w:rsidP="007651F2">
      <w:pPr>
        <w:spacing w:after="0" w:line="240" w:lineRule="auto"/>
        <w:rPr>
          <w:rFonts w:asciiTheme="minorHAnsi" w:hAnsiTheme="minorHAnsi" w:cstheme="minorHAnsi"/>
          <w:sz w:val="18"/>
        </w:rPr>
      </w:pPr>
    </w:p>
    <w:sectPr w:rsidR="00F41AA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4FEC" w14:textId="77777777" w:rsidR="00071C54" w:rsidRDefault="00071C54" w:rsidP="002D5283">
      <w:pPr>
        <w:spacing w:after="0" w:line="240" w:lineRule="auto"/>
      </w:pPr>
      <w:r>
        <w:separator/>
      </w:r>
    </w:p>
  </w:endnote>
  <w:endnote w:type="continuationSeparator" w:id="0">
    <w:p w14:paraId="49C4871A" w14:textId="77777777" w:rsidR="00071C54" w:rsidRDefault="00071C5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08B9F369"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60BBC0F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1DE6719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proofErr w:type="gramStart"/>
                          <w:r>
                            <w:rPr>
                              <w:rFonts w:asciiTheme="minorHAnsi" w:hAnsiTheme="minorHAnsi"/>
                              <w:color w:val="808080"/>
                              <w:sz w:val="14"/>
                            </w:rPr>
                            <w:t>www.richard-brink.de</w:t>
                          </w:r>
                          <w:proofErr w:type="gramEnd"/>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 xml:space="preserve">Plaatsverv. </w:t>
                          </w:r>
                          <w:proofErr w:type="gramStart"/>
                          <w:r>
                            <w:rPr>
                              <w:rFonts w:asciiTheme="minorHAnsi" w:hAnsiTheme="minorHAnsi"/>
                              <w:color w:val="808080"/>
                              <w:sz w:val="14"/>
                            </w:rPr>
                            <w:t>marketingmanager</w:t>
                          </w:r>
                          <w:proofErr w:type="gramEnd"/>
                        </w:p>
                        <w:p w14:paraId="7112F9C4" w14:textId="77777777" w:rsidR="007651F2" w:rsidRPr="00FD2C26" w:rsidRDefault="007651F2" w:rsidP="007651F2">
                          <w:pPr>
                            <w:pStyle w:val="Textkrper"/>
                            <w:rPr>
                              <w:rFonts w:asciiTheme="minorHAnsi" w:hAnsiTheme="minorHAnsi" w:cstheme="minorHAnsi"/>
                              <w:color w:val="808080"/>
                              <w:sz w:val="14"/>
                            </w:rPr>
                          </w:pPr>
                          <w:proofErr w:type="gramStart"/>
                          <w:r>
                            <w:rPr>
                              <w:rFonts w:asciiTheme="minorHAnsi" w:hAnsiTheme="minorHAnsi"/>
                              <w:color w:val="808080"/>
                              <w:sz w:val="14"/>
                            </w:rPr>
                            <w:t>daniel.spitzer@richard-brink.de</w:t>
                          </w:r>
                          <w:proofErr w:type="gramEnd"/>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Uitgegeven door:</w:t>
                    </w:r>
                    <w:r>
                      <w:rPr>
                        <w:color w:val="808080"/>
                        <w:sz w:val="14"/>
                        <w:rFonts w:asciiTheme="minorHAnsi" w:hAnsiTheme="minorHAnsi"/>
                      </w:rPr>
                      <w:t xml:space="preserve"> </w:t>
                    </w:r>
                  </w:p>
                  <w:p w14:paraId="39134DDC" w14:textId="77777777"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14:paraId="349EB39C"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14:paraId="475D3479"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14:paraId="5DB2E6C3" w14:textId="43AEDD92"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14:paraId="334BBAC1" w14:textId="2676F3FF"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14:paraId="7B4857E0" w14:textId="6A56DA9A"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14:paraId="21601D72"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14:paraId="21ECDB6D"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14:paraId="16AA9F32"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14:paraId="2AA9F64A"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9BBA" w14:textId="77777777" w:rsidR="00071C54" w:rsidRDefault="00071C54" w:rsidP="002D5283">
      <w:pPr>
        <w:spacing w:after="0" w:line="240" w:lineRule="auto"/>
      </w:pPr>
      <w:r>
        <w:separator/>
      </w:r>
    </w:p>
  </w:footnote>
  <w:footnote w:type="continuationSeparator" w:id="0">
    <w:p w14:paraId="798CA170" w14:textId="77777777" w:rsidR="00071C54" w:rsidRDefault="00071C5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5E2A"/>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5507"/>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C54"/>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AC5"/>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E7F"/>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186F"/>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1D3C"/>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6F54"/>
    <w:rsid w:val="00197F2B"/>
    <w:rsid w:val="00197F90"/>
    <w:rsid w:val="001A053B"/>
    <w:rsid w:val="001A2779"/>
    <w:rsid w:val="001A2B8E"/>
    <w:rsid w:val="001A2FCF"/>
    <w:rsid w:val="001A561C"/>
    <w:rsid w:val="001A64B3"/>
    <w:rsid w:val="001A64C5"/>
    <w:rsid w:val="001A7364"/>
    <w:rsid w:val="001A7B3F"/>
    <w:rsid w:val="001B0049"/>
    <w:rsid w:val="001B17EC"/>
    <w:rsid w:val="001B1B53"/>
    <w:rsid w:val="001B35B0"/>
    <w:rsid w:val="001B3DC5"/>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C73DC"/>
    <w:rsid w:val="002D08D9"/>
    <w:rsid w:val="002D0E41"/>
    <w:rsid w:val="002D2304"/>
    <w:rsid w:val="002D2898"/>
    <w:rsid w:val="002D36E8"/>
    <w:rsid w:val="002D39A3"/>
    <w:rsid w:val="002D3E5D"/>
    <w:rsid w:val="002D40C5"/>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5AE9"/>
    <w:rsid w:val="00306E15"/>
    <w:rsid w:val="00314280"/>
    <w:rsid w:val="00314789"/>
    <w:rsid w:val="00314A52"/>
    <w:rsid w:val="003150B8"/>
    <w:rsid w:val="003153A7"/>
    <w:rsid w:val="003168E4"/>
    <w:rsid w:val="00316F15"/>
    <w:rsid w:val="003225A2"/>
    <w:rsid w:val="00322F59"/>
    <w:rsid w:val="0032344F"/>
    <w:rsid w:val="00324099"/>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728"/>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6A9"/>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872"/>
    <w:rsid w:val="00450C97"/>
    <w:rsid w:val="00450E04"/>
    <w:rsid w:val="00452FCF"/>
    <w:rsid w:val="00453942"/>
    <w:rsid w:val="00453CA8"/>
    <w:rsid w:val="00455109"/>
    <w:rsid w:val="00457B75"/>
    <w:rsid w:val="00461F5E"/>
    <w:rsid w:val="00462E50"/>
    <w:rsid w:val="00462FFC"/>
    <w:rsid w:val="00464829"/>
    <w:rsid w:val="00465F94"/>
    <w:rsid w:val="00465FCD"/>
    <w:rsid w:val="00466746"/>
    <w:rsid w:val="00466B73"/>
    <w:rsid w:val="00471AD1"/>
    <w:rsid w:val="00472058"/>
    <w:rsid w:val="004738F9"/>
    <w:rsid w:val="00473D32"/>
    <w:rsid w:val="00475A90"/>
    <w:rsid w:val="00480B26"/>
    <w:rsid w:val="00483901"/>
    <w:rsid w:val="00486FC3"/>
    <w:rsid w:val="004874A8"/>
    <w:rsid w:val="00492754"/>
    <w:rsid w:val="004962B5"/>
    <w:rsid w:val="00496FB5"/>
    <w:rsid w:val="004A1560"/>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0FC9"/>
    <w:rsid w:val="004F1505"/>
    <w:rsid w:val="004F172C"/>
    <w:rsid w:val="004F4BEA"/>
    <w:rsid w:val="004F5369"/>
    <w:rsid w:val="004F53E7"/>
    <w:rsid w:val="004F621D"/>
    <w:rsid w:val="004F7944"/>
    <w:rsid w:val="00500931"/>
    <w:rsid w:val="0050241B"/>
    <w:rsid w:val="00503477"/>
    <w:rsid w:val="00504211"/>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0B30"/>
    <w:rsid w:val="0054137E"/>
    <w:rsid w:val="005440C7"/>
    <w:rsid w:val="00547418"/>
    <w:rsid w:val="00551058"/>
    <w:rsid w:val="005513AF"/>
    <w:rsid w:val="00552DC3"/>
    <w:rsid w:val="0055364D"/>
    <w:rsid w:val="00553ABC"/>
    <w:rsid w:val="00554212"/>
    <w:rsid w:val="00555CDE"/>
    <w:rsid w:val="00557254"/>
    <w:rsid w:val="0056302F"/>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7A76"/>
    <w:rsid w:val="005D1E14"/>
    <w:rsid w:val="005D3E2B"/>
    <w:rsid w:val="005D548B"/>
    <w:rsid w:val="005D5A25"/>
    <w:rsid w:val="005D5B80"/>
    <w:rsid w:val="005D5CB8"/>
    <w:rsid w:val="005D5CBC"/>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19A0"/>
    <w:rsid w:val="00602B29"/>
    <w:rsid w:val="006031C5"/>
    <w:rsid w:val="00603A59"/>
    <w:rsid w:val="006062A4"/>
    <w:rsid w:val="00606E85"/>
    <w:rsid w:val="00610522"/>
    <w:rsid w:val="00610A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219"/>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0DCA"/>
    <w:rsid w:val="006611F4"/>
    <w:rsid w:val="00661AB8"/>
    <w:rsid w:val="006620FF"/>
    <w:rsid w:val="00664456"/>
    <w:rsid w:val="00667071"/>
    <w:rsid w:val="00667A17"/>
    <w:rsid w:val="006709C9"/>
    <w:rsid w:val="00671AE0"/>
    <w:rsid w:val="006727FB"/>
    <w:rsid w:val="0067287F"/>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B78C5"/>
    <w:rsid w:val="006C14B8"/>
    <w:rsid w:val="006C18AF"/>
    <w:rsid w:val="006C254C"/>
    <w:rsid w:val="006C34A4"/>
    <w:rsid w:val="006C62FF"/>
    <w:rsid w:val="006D017A"/>
    <w:rsid w:val="006D3903"/>
    <w:rsid w:val="006D599E"/>
    <w:rsid w:val="006D79FA"/>
    <w:rsid w:val="006E08B3"/>
    <w:rsid w:val="006E1071"/>
    <w:rsid w:val="006E1B1C"/>
    <w:rsid w:val="006E4CFC"/>
    <w:rsid w:val="006E67D6"/>
    <w:rsid w:val="006F055E"/>
    <w:rsid w:val="006F20F2"/>
    <w:rsid w:val="006F3100"/>
    <w:rsid w:val="006F3C58"/>
    <w:rsid w:val="006F430A"/>
    <w:rsid w:val="006F4CFF"/>
    <w:rsid w:val="006F5017"/>
    <w:rsid w:val="006F5178"/>
    <w:rsid w:val="006F6311"/>
    <w:rsid w:val="006F7821"/>
    <w:rsid w:val="006F7824"/>
    <w:rsid w:val="00700940"/>
    <w:rsid w:val="00700D72"/>
    <w:rsid w:val="00702425"/>
    <w:rsid w:val="007040FD"/>
    <w:rsid w:val="00705228"/>
    <w:rsid w:val="00705511"/>
    <w:rsid w:val="007069E1"/>
    <w:rsid w:val="00707839"/>
    <w:rsid w:val="007113FF"/>
    <w:rsid w:val="00711516"/>
    <w:rsid w:val="0071199E"/>
    <w:rsid w:val="0071339C"/>
    <w:rsid w:val="007137C4"/>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231F"/>
    <w:rsid w:val="00733B1D"/>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156"/>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BE5"/>
    <w:rsid w:val="007D3C68"/>
    <w:rsid w:val="007D42DF"/>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2CD1"/>
    <w:rsid w:val="0085313A"/>
    <w:rsid w:val="00853C4D"/>
    <w:rsid w:val="0085426F"/>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3B6B"/>
    <w:rsid w:val="008A5C44"/>
    <w:rsid w:val="008A693F"/>
    <w:rsid w:val="008A6B16"/>
    <w:rsid w:val="008A7B18"/>
    <w:rsid w:val="008B0046"/>
    <w:rsid w:val="008B0591"/>
    <w:rsid w:val="008B1BA4"/>
    <w:rsid w:val="008B21A5"/>
    <w:rsid w:val="008B36A5"/>
    <w:rsid w:val="008B519B"/>
    <w:rsid w:val="008B6071"/>
    <w:rsid w:val="008B6605"/>
    <w:rsid w:val="008C0EBE"/>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7C6"/>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0655"/>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CA8"/>
    <w:rsid w:val="00A25D7B"/>
    <w:rsid w:val="00A26427"/>
    <w:rsid w:val="00A26AD2"/>
    <w:rsid w:val="00A26D8B"/>
    <w:rsid w:val="00A313FE"/>
    <w:rsid w:val="00A31F95"/>
    <w:rsid w:val="00A34A39"/>
    <w:rsid w:val="00A34EE3"/>
    <w:rsid w:val="00A35FCF"/>
    <w:rsid w:val="00A36617"/>
    <w:rsid w:val="00A37279"/>
    <w:rsid w:val="00A422F7"/>
    <w:rsid w:val="00A442D9"/>
    <w:rsid w:val="00A45131"/>
    <w:rsid w:val="00A47C0B"/>
    <w:rsid w:val="00A50D55"/>
    <w:rsid w:val="00A5133F"/>
    <w:rsid w:val="00A51560"/>
    <w:rsid w:val="00A5161F"/>
    <w:rsid w:val="00A525A7"/>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1A5B"/>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62AA"/>
    <w:rsid w:val="00B376CC"/>
    <w:rsid w:val="00B3772F"/>
    <w:rsid w:val="00B37ED5"/>
    <w:rsid w:val="00B40829"/>
    <w:rsid w:val="00B40C2E"/>
    <w:rsid w:val="00B41529"/>
    <w:rsid w:val="00B433D1"/>
    <w:rsid w:val="00B43D46"/>
    <w:rsid w:val="00B4554A"/>
    <w:rsid w:val="00B45EC8"/>
    <w:rsid w:val="00B460A0"/>
    <w:rsid w:val="00B46146"/>
    <w:rsid w:val="00B464C0"/>
    <w:rsid w:val="00B46CE5"/>
    <w:rsid w:val="00B50290"/>
    <w:rsid w:val="00B50B41"/>
    <w:rsid w:val="00B53D2E"/>
    <w:rsid w:val="00B53E64"/>
    <w:rsid w:val="00B54524"/>
    <w:rsid w:val="00B546B4"/>
    <w:rsid w:val="00B54DA5"/>
    <w:rsid w:val="00B5581E"/>
    <w:rsid w:val="00B57737"/>
    <w:rsid w:val="00B604FB"/>
    <w:rsid w:val="00B60C93"/>
    <w:rsid w:val="00B60FB5"/>
    <w:rsid w:val="00B611A5"/>
    <w:rsid w:val="00B62CF5"/>
    <w:rsid w:val="00B634C9"/>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14F0"/>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2EF9"/>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0CA"/>
    <w:rsid w:val="00BF1832"/>
    <w:rsid w:val="00BF1D9B"/>
    <w:rsid w:val="00BF32D0"/>
    <w:rsid w:val="00BF4258"/>
    <w:rsid w:val="00BF638C"/>
    <w:rsid w:val="00BF6AB7"/>
    <w:rsid w:val="00BF6B40"/>
    <w:rsid w:val="00BF7F2F"/>
    <w:rsid w:val="00C02739"/>
    <w:rsid w:val="00C02F8D"/>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798"/>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2D6"/>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32"/>
    <w:rsid w:val="00CF05DE"/>
    <w:rsid w:val="00CF0F16"/>
    <w:rsid w:val="00CF122D"/>
    <w:rsid w:val="00CF1D8E"/>
    <w:rsid w:val="00CF2173"/>
    <w:rsid w:val="00CF272E"/>
    <w:rsid w:val="00CF4714"/>
    <w:rsid w:val="00CF65CF"/>
    <w:rsid w:val="00CF743D"/>
    <w:rsid w:val="00D00880"/>
    <w:rsid w:val="00D01832"/>
    <w:rsid w:val="00D02326"/>
    <w:rsid w:val="00D02AB7"/>
    <w:rsid w:val="00D02C18"/>
    <w:rsid w:val="00D0317E"/>
    <w:rsid w:val="00D04403"/>
    <w:rsid w:val="00D04A17"/>
    <w:rsid w:val="00D04B15"/>
    <w:rsid w:val="00D05577"/>
    <w:rsid w:val="00D05F4D"/>
    <w:rsid w:val="00D115AD"/>
    <w:rsid w:val="00D116FD"/>
    <w:rsid w:val="00D11FD5"/>
    <w:rsid w:val="00D134F5"/>
    <w:rsid w:val="00D139FA"/>
    <w:rsid w:val="00D15112"/>
    <w:rsid w:val="00D158B3"/>
    <w:rsid w:val="00D158CC"/>
    <w:rsid w:val="00D15E71"/>
    <w:rsid w:val="00D175D6"/>
    <w:rsid w:val="00D17995"/>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A48"/>
    <w:rsid w:val="00D42BAB"/>
    <w:rsid w:val="00D44F3E"/>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2E90"/>
    <w:rsid w:val="00D757AB"/>
    <w:rsid w:val="00D75C7C"/>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5D99"/>
    <w:rsid w:val="00D96294"/>
    <w:rsid w:val="00D96302"/>
    <w:rsid w:val="00D96D9E"/>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4192"/>
    <w:rsid w:val="00DC5665"/>
    <w:rsid w:val="00DC57D5"/>
    <w:rsid w:val="00DC5C25"/>
    <w:rsid w:val="00DD18CF"/>
    <w:rsid w:val="00DD2074"/>
    <w:rsid w:val="00DD2547"/>
    <w:rsid w:val="00DD2A93"/>
    <w:rsid w:val="00DD42E4"/>
    <w:rsid w:val="00DD43F8"/>
    <w:rsid w:val="00DD5F36"/>
    <w:rsid w:val="00DD6880"/>
    <w:rsid w:val="00DD7142"/>
    <w:rsid w:val="00DD79D2"/>
    <w:rsid w:val="00DE259C"/>
    <w:rsid w:val="00DE59F8"/>
    <w:rsid w:val="00DF062E"/>
    <w:rsid w:val="00DF08EE"/>
    <w:rsid w:val="00DF3A97"/>
    <w:rsid w:val="00DF3F20"/>
    <w:rsid w:val="00DF4EB2"/>
    <w:rsid w:val="00DF76FE"/>
    <w:rsid w:val="00E0284F"/>
    <w:rsid w:val="00E02B1F"/>
    <w:rsid w:val="00E02DA5"/>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5632"/>
    <w:rsid w:val="00E671B6"/>
    <w:rsid w:val="00E72327"/>
    <w:rsid w:val="00E73BCC"/>
    <w:rsid w:val="00E75FBC"/>
    <w:rsid w:val="00E762C0"/>
    <w:rsid w:val="00E80322"/>
    <w:rsid w:val="00E80BE9"/>
    <w:rsid w:val="00E80E66"/>
    <w:rsid w:val="00E8210B"/>
    <w:rsid w:val="00E823D3"/>
    <w:rsid w:val="00E826EB"/>
    <w:rsid w:val="00E83406"/>
    <w:rsid w:val="00E83F52"/>
    <w:rsid w:val="00E8509E"/>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37F9"/>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5E4"/>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00EA"/>
    <w:rsid w:val="00F41428"/>
    <w:rsid w:val="00F41AA2"/>
    <w:rsid w:val="00F421D2"/>
    <w:rsid w:val="00F430AA"/>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3D73"/>
    <w:rsid w:val="00FB485B"/>
    <w:rsid w:val="00FB50BE"/>
    <w:rsid w:val="00FB58D5"/>
    <w:rsid w:val="00FB5BC3"/>
    <w:rsid w:val="00FC137E"/>
    <w:rsid w:val="00FC34BE"/>
    <w:rsid w:val="00FC59B8"/>
    <w:rsid w:val="00FC6D73"/>
    <w:rsid w:val="00FC75EF"/>
    <w:rsid w:val="00FD06AB"/>
    <w:rsid w:val="00FD16C2"/>
    <w:rsid w:val="00FD18F7"/>
    <w:rsid w:val="00FD1C9D"/>
    <w:rsid w:val="00FD2C26"/>
    <w:rsid w:val="00FD32BF"/>
    <w:rsid w:val="00FD4907"/>
    <w:rsid w:val="00FD4A82"/>
    <w:rsid w:val="00FD5BED"/>
    <w:rsid w:val="00FE005B"/>
    <w:rsid w:val="00FE0648"/>
    <w:rsid w:val="00FE339D"/>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55</cp:revision>
  <cp:lastPrinted>2020-02-05T14:19:00Z</cp:lastPrinted>
  <dcterms:created xsi:type="dcterms:W3CDTF">2025-04-04T09:27:00Z</dcterms:created>
  <dcterms:modified xsi:type="dcterms:W3CDTF">2025-07-31T12:27:00Z</dcterms:modified>
</cp:coreProperties>
</file>