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E57A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97530E" w14:paraId="41D48F0D" w14:textId="77777777" w:rsidTr="00464BCB">
        <w:trPr>
          <w:trHeight w:val="602"/>
        </w:trPr>
        <w:tc>
          <w:tcPr>
            <w:tcW w:w="2835" w:type="dxa"/>
          </w:tcPr>
          <w:p w14:paraId="0E6133FE" w14:textId="77777777"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2977" w:type="dxa"/>
          </w:tcPr>
          <w:p w14:paraId="4214535E" w14:textId="77777777"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72" w:type="dxa"/>
          </w:tcPr>
          <w:p w14:paraId="20CF0A8D" w14:textId="77777777"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8C4AD3" w:rsidRPr="002A7348" w14:paraId="04B792A0" w14:textId="77777777" w:rsidTr="00464BCB">
        <w:trPr>
          <w:trHeight w:val="2821"/>
        </w:trPr>
        <w:tc>
          <w:tcPr>
            <w:tcW w:w="2835" w:type="dxa"/>
          </w:tcPr>
          <w:p w14:paraId="6F3954E1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057A3700" w14:textId="0D386B23" w:rsidR="00C619A0" w:rsidRDefault="0010180F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4872E067" wp14:editId="7BB968D7">
                  <wp:extent cx="1711325" cy="1139825"/>
                  <wp:effectExtent l="0" t="0" r="3175" b="3175"/>
                  <wp:docPr id="13567010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701050" name="Grafik 13567010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CA6D5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14:paraId="38A16BD1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23B1FF4E" w14:textId="77777777" w:rsidR="008C4AD3" w:rsidRPr="008A6296" w:rsidRDefault="00DE5CDE" w:rsidP="00B45B0C">
            <w:pPr>
              <w:rPr>
                <w:rFonts w:ascii="Calibri" w:hAnsi="Calibri" w:cs="Calibri"/>
                <w:szCs w:val="22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2D5F2A">
              <w:rPr>
                <w:rFonts w:ascii="Calibri" w:hAnsi="Calibri" w:cs="Calibri"/>
                <w:szCs w:val="22"/>
              </w:rPr>
              <w:t>Dachrandabschlussprofil</w:t>
            </w:r>
            <w:r w:rsidRPr="008A6296">
              <w:rPr>
                <w:rFonts w:ascii="Calibri" w:hAnsi="Calibri" w:cs="Calibri"/>
                <w:szCs w:val="22"/>
              </w:rPr>
              <w:t>_01</w:t>
            </w:r>
          </w:p>
        </w:tc>
        <w:tc>
          <w:tcPr>
            <w:tcW w:w="3672" w:type="dxa"/>
          </w:tcPr>
          <w:p w14:paraId="42B86B7E" w14:textId="77777777" w:rsidR="008A6296" w:rsidRDefault="008A6296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800A268" w14:textId="1BDE3CE5" w:rsidR="00E55A3A" w:rsidRDefault="00E55A3A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Die Firma Richard Brink hat ihr</w:t>
            </w:r>
            <w:r w:rsidR="003A2810">
              <w:rPr>
                <w:rFonts w:ascii="Calibri" w:hAnsi="Calibri" w:cs="Calibri"/>
                <w:color w:val="000000"/>
                <w:szCs w:val="22"/>
              </w:rPr>
              <w:t xml:space="preserve"> Sortiment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im Bereich der </w:t>
            </w:r>
            <w:r w:rsidR="00D83A84">
              <w:rPr>
                <w:rFonts w:ascii="Calibri" w:hAnsi="Calibri" w:cs="Calibri"/>
                <w:color w:val="000000"/>
                <w:szCs w:val="22"/>
              </w:rPr>
              <w:t>Dach- und Wandsysteme um die Dachrandabschlussprofile „</w:t>
            </w:r>
            <w:proofErr w:type="spellStart"/>
            <w:r w:rsidR="00D83A84">
              <w:rPr>
                <w:rFonts w:ascii="Calibri" w:hAnsi="Calibri" w:cs="Calibri"/>
                <w:color w:val="000000"/>
                <w:szCs w:val="22"/>
              </w:rPr>
              <w:t>Nexum</w:t>
            </w:r>
            <w:proofErr w:type="spellEnd"/>
            <w:r w:rsidR="00D83A84">
              <w:rPr>
                <w:rFonts w:ascii="Calibri" w:hAnsi="Calibri" w:cs="Calibri"/>
                <w:color w:val="000000"/>
                <w:szCs w:val="22"/>
              </w:rPr>
              <w:t xml:space="preserve">“ </w:t>
            </w:r>
            <w:r w:rsidR="0010180F">
              <w:rPr>
                <w:rFonts w:ascii="Calibri" w:hAnsi="Calibri" w:cs="Calibri"/>
                <w:color w:val="000000"/>
                <w:szCs w:val="22"/>
              </w:rPr>
              <w:t xml:space="preserve">(links) </w:t>
            </w:r>
            <w:r w:rsidR="00D83A84">
              <w:rPr>
                <w:rFonts w:ascii="Calibri" w:hAnsi="Calibri" w:cs="Calibri"/>
                <w:color w:val="000000"/>
                <w:szCs w:val="22"/>
              </w:rPr>
              <w:t>und „</w:t>
            </w:r>
            <w:proofErr w:type="spellStart"/>
            <w:r w:rsidR="00D83A84">
              <w:rPr>
                <w:rFonts w:ascii="Calibri" w:hAnsi="Calibri" w:cs="Calibri"/>
                <w:color w:val="000000"/>
                <w:szCs w:val="22"/>
              </w:rPr>
              <w:t>Conar</w:t>
            </w:r>
            <w:proofErr w:type="spellEnd"/>
            <w:r w:rsidR="00D83A84">
              <w:rPr>
                <w:rFonts w:ascii="Calibri" w:hAnsi="Calibri" w:cs="Calibri"/>
                <w:color w:val="000000"/>
                <w:szCs w:val="22"/>
              </w:rPr>
              <w:t xml:space="preserve">“ </w:t>
            </w:r>
            <w:r w:rsidR="0010180F">
              <w:rPr>
                <w:rFonts w:ascii="Calibri" w:hAnsi="Calibri" w:cs="Calibri"/>
                <w:color w:val="000000"/>
                <w:szCs w:val="22"/>
              </w:rPr>
              <w:t xml:space="preserve">(rechts) </w:t>
            </w:r>
            <w:r w:rsidR="00C90D0D">
              <w:rPr>
                <w:rFonts w:ascii="Calibri" w:hAnsi="Calibri" w:cs="Calibri"/>
                <w:color w:val="000000"/>
                <w:szCs w:val="22"/>
              </w:rPr>
              <w:t xml:space="preserve">aus Aluminium </w:t>
            </w:r>
            <w:r w:rsidR="00D83A84">
              <w:rPr>
                <w:rFonts w:ascii="Calibri" w:hAnsi="Calibri" w:cs="Calibri"/>
                <w:color w:val="000000"/>
                <w:szCs w:val="22"/>
              </w:rPr>
              <w:t>erweitert</w:t>
            </w:r>
            <w:r w:rsidR="002D5F2A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0B633D43" w14:textId="77777777" w:rsidR="00DE5CDE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931DFC5" w14:textId="77777777" w:rsidR="00DE5CDE" w:rsidRDefault="00DE5CDE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09627DC2" w14:textId="77777777" w:rsidR="00921231" w:rsidRDefault="00921231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227F3240" w14:textId="77777777" w:rsidR="00DE5CDE" w:rsidRPr="002A7348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DE5CDE" w:rsidRPr="008D0874" w14:paraId="29CAB44D" w14:textId="77777777" w:rsidTr="00464BCB">
        <w:trPr>
          <w:trHeight w:val="2821"/>
        </w:trPr>
        <w:tc>
          <w:tcPr>
            <w:tcW w:w="2835" w:type="dxa"/>
          </w:tcPr>
          <w:p w14:paraId="5232D423" w14:textId="77777777"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14:paraId="03011CC8" w14:textId="77777777" w:rsidR="00DE5CDE" w:rsidRDefault="002F6B9D" w:rsidP="007E1AD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6998EA7D" wp14:editId="2A689B99">
                  <wp:extent cx="1711325" cy="1283335"/>
                  <wp:effectExtent l="0" t="0" r="3175" b="0"/>
                  <wp:docPr id="100881216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812161" name="Grafik 100881216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28E0C0A" w14:textId="77777777"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7E70C1FB" w14:textId="77777777" w:rsidR="00DE5CDE" w:rsidRDefault="00DE5CDE" w:rsidP="007E1ADD">
            <w:pPr>
              <w:rPr>
                <w:rFonts w:ascii="Calibri" w:hAnsi="Calibri" w:cs="Calibri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2D5F2A">
              <w:rPr>
                <w:rFonts w:ascii="Calibri" w:hAnsi="Calibri" w:cs="Calibri"/>
                <w:szCs w:val="22"/>
              </w:rPr>
              <w:t>Dachrandabschlussprofil</w:t>
            </w:r>
            <w:r w:rsidRPr="008A6296">
              <w:rPr>
                <w:rFonts w:ascii="Calibri" w:hAnsi="Calibri" w:cs="Calibri"/>
                <w:szCs w:val="22"/>
              </w:rPr>
              <w:t>_02</w:t>
            </w:r>
          </w:p>
        </w:tc>
        <w:tc>
          <w:tcPr>
            <w:tcW w:w="3672" w:type="dxa"/>
          </w:tcPr>
          <w:p w14:paraId="048371B3" w14:textId="77777777" w:rsidR="008A6296" w:rsidRDefault="008A6296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1AD80B2" w14:textId="04E5B766" w:rsidR="008D0874" w:rsidRPr="001026F4" w:rsidRDefault="00D120F9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Beide Ausführungen sind standardmäßig 3.000 mm lang und in verschiedenen Höhen zwischen 100 </w:t>
            </w:r>
            <w:r w:rsidR="0080388A">
              <w:rPr>
                <w:rFonts w:ascii="Calibri" w:hAnsi="Calibri" w:cs="Calibri"/>
                <w:color w:val="000000"/>
                <w:szCs w:val="22"/>
              </w:rPr>
              <w:t xml:space="preserve">mm </w:t>
            </w:r>
            <w:r>
              <w:rPr>
                <w:rFonts w:ascii="Calibri" w:hAnsi="Calibri" w:cs="Calibri"/>
                <w:color w:val="000000"/>
                <w:szCs w:val="22"/>
              </w:rPr>
              <w:t>und 200 mm erhältlich. Für den optischen Feinschliff ist eine Beschichtung in allen RAL-Farben möglich.</w:t>
            </w:r>
            <w:r w:rsidR="00C90D0D">
              <w:rPr>
                <w:rFonts w:ascii="Calibri" w:hAnsi="Calibri" w:cs="Calibri"/>
                <w:color w:val="000000"/>
                <w:szCs w:val="22"/>
              </w:rPr>
              <w:t xml:space="preserve"> Hier abgebildet die dreiteilige Variante „</w:t>
            </w:r>
            <w:proofErr w:type="spellStart"/>
            <w:r w:rsidR="00C90D0D">
              <w:rPr>
                <w:rFonts w:ascii="Calibri" w:hAnsi="Calibri" w:cs="Calibri"/>
                <w:color w:val="000000"/>
                <w:szCs w:val="22"/>
              </w:rPr>
              <w:t>Nexum</w:t>
            </w:r>
            <w:proofErr w:type="spellEnd"/>
            <w:r w:rsidR="00C90D0D">
              <w:rPr>
                <w:rFonts w:ascii="Calibri" w:hAnsi="Calibri" w:cs="Calibri"/>
                <w:color w:val="000000"/>
                <w:szCs w:val="22"/>
              </w:rPr>
              <w:t>“.</w:t>
            </w:r>
          </w:p>
          <w:p w14:paraId="382F0DFF" w14:textId="77777777" w:rsidR="00A80612" w:rsidRDefault="00A80612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038C79B" w14:textId="77777777" w:rsidR="00DE5CDE" w:rsidRDefault="00DE5CDE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5334D1">
              <w:rPr>
                <w:rFonts w:ascii="Calibri" w:hAnsi="Calibri" w:cs="Calibri"/>
                <w:color w:val="7F7F7F"/>
                <w:sz w:val="20"/>
              </w:rPr>
              <w:t xml:space="preserve">Foto: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1D4E423A" w14:textId="77777777"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5E4F7865" w14:textId="77777777" w:rsidR="00DE5CDE" w:rsidRPr="00A80612" w:rsidRDefault="00DE5CDE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8C4AD3" w:rsidRPr="00A80612" w14:paraId="36CC15A4" w14:textId="77777777" w:rsidTr="00464BCB">
        <w:trPr>
          <w:trHeight w:val="2821"/>
        </w:trPr>
        <w:tc>
          <w:tcPr>
            <w:tcW w:w="2835" w:type="dxa"/>
          </w:tcPr>
          <w:p w14:paraId="2DA9383B" w14:textId="77777777" w:rsidR="00746D8A" w:rsidRDefault="00746D8A" w:rsidP="00B45B0C">
            <w:pPr>
              <w:rPr>
                <w:rFonts w:ascii="Calibri" w:hAnsi="Calibri" w:cs="Calibri"/>
                <w:lang w:val="en-US"/>
              </w:rPr>
            </w:pPr>
          </w:p>
          <w:p w14:paraId="4FDEFE2F" w14:textId="77777777" w:rsidR="008C4AD3" w:rsidRDefault="002F6B9D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0A25FC6D" wp14:editId="6E518BC8">
                  <wp:extent cx="1711325" cy="1282700"/>
                  <wp:effectExtent l="0" t="0" r="3175" b="0"/>
                  <wp:docPr id="116500580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005807" name="Grafik 116500580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E504B04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295ABBF6" w14:textId="77777777" w:rsidR="008C4AD3" w:rsidRDefault="00DE5CDE" w:rsidP="00B45B0C">
            <w:pPr>
              <w:rPr>
                <w:rFonts w:ascii="Calibri" w:hAnsi="Calibri" w:cs="Calibri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2D5F2A">
              <w:rPr>
                <w:rFonts w:ascii="Calibri" w:hAnsi="Calibri" w:cs="Calibri"/>
                <w:szCs w:val="22"/>
              </w:rPr>
              <w:t>Dachrandabschlussprofil</w:t>
            </w:r>
            <w:r w:rsidRPr="008A6296">
              <w:rPr>
                <w:rFonts w:ascii="Calibri" w:hAnsi="Calibri" w:cs="Calibri"/>
                <w:szCs w:val="22"/>
              </w:rPr>
              <w:t>_03</w:t>
            </w:r>
          </w:p>
        </w:tc>
        <w:tc>
          <w:tcPr>
            <w:tcW w:w="3672" w:type="dxa"/>
          </w:tcPr>
          <w:p w14:paraId="521C44A8" w14:textId="77777777" w:rsidR="008A6296" w:rsidRDefault="008A6296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182B939" w14:textId="117DEFEB" w:rsidR="008D0874" w:rsidRPr="00C7733A" w:rsidRDefault="00D120F9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Weitere Gemeinsamkeiten liegen in den Grundeigenschaften der Wasserdichtigkeit und Wind</w:t>
            </w:r>
            <w:r w:rsidR="005203FE">
              <w:rPr>
                <w:rFonts w:ascii="Calibri" w:hAnsi="Calibri" w:cs="Calibri"/>
                <w:color w:val="000000"/>
                <w:szCs w:val="22"/>
              </w:rPr>
              <w:t>last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beständigkeit sowie der Auslegung für Abdichtungsfolien bis zu 5 mm bzw. Bitumenbahnen mit </w:t>
            </w:r>
            <w:r w:rsidR="002D5F2A">
              <w:rPr>
                <w:rFonts w:ascii="Calibri" w:hAnsi="Calibri" w:cs="Calibri"/>
                <w:color w:val="000000"/>
                <w:szCs w:val="22"/>
              </w:rPr>
              <w:t>maximal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zwei überlappenden Schichten </w:t>
            </w:r>
            <w:r w:rsidR="002D5F2A">
              <w:rPr>
                <w:rFonts w:ascii="Calibri" w:hAnsi="Calibri" w:cs="Calibri"/>
                <w:color w:val="000000"/>
                <w:szCs w:val="22"/>
              </w:rPr>
              <w:t>von insgesamt höchstens 10 mm Stärke.</w:t>
            </w:r>
            <w:r w:rsidR="00C90D0D">
              <w:rPr>
                <w:rFonts w:ascii="Calibri" w:hAnsi="Calibri" w:cs="Calibri"/>
                <w:color w:val="000000"/>
                <w:szCs w:val="22"/>
              </w:rPr>
              <w:t xml:space="preserve"> Hier abgebildet die zweite</w:t>
            </w:r>
            <w:r w:rsidR="00464BCB">
              <w:rPr>
                <w:rFonts w:ascii="Calibri" w:hAnsi="Calibri" w:cs="Calibri"/>
                <w:color w:val="000000"/>
                <w:szCs w:val="22"/>
              </w:rPr>
              <w:t>i</w:t>
            </w:r>
            <w:r w:rsidR="00C90D0D">
              <w:rPr>
                <w:rFonts w:ascii="Calibri" w:hAnsi="Calibri" w:cs="Calibri"/>
                <w:color w:val="000000"/>
                <w:szCs w:val="22"/>
              </w:rPr>
              <w:t>lige Variante „</w:t>
            </w:r>
            <w:proofErr w:type="spellStart"/>
            <w:r w:rsidR="00C90D0D">
              <w:rPr>
                <w:rFonts w:ascii="Calibri" w:hAnsi="Calibri" w:cs="Calibri"/>
                <w:color w:val="000000"/>
                <w:szCs w:val="22"/>
              </w:rPr>
              <w:t>Conar</w:t>
            </w:r>
            <w:proofErr w:type="spellEnd"/>
            <w:r w:rsidR="00C90D0D">
              <w:rPr>
                <w:rFonts w:ascii="Calibri" w:hAnsi="Calibri" w:cs="Calibri"/>
                <w:color w:val="000000"/>
                <w:szCs w:val="22"/>
              </w:rPr>
              <w:t>“.</w:t>
            </w:r>
          </w:p>
          <w:p w14:paraId="2F089188" w14:textId="77777777" w:rsidR="001026F4" w:rsidRPr="00C7733A" w:rsidRDefault="001026F4" w:rsidP="00DE5CDE">
            <w:pPr>
              <w:rPr>
                <w:rFonts w:ascii="Calibri" w:hAnsi="Calibri" w:cs="Calibri"/>
                <w:color w:val="7F7F7F"/>
                <w:sz w:val="20"/>
              </w:rPr>
            </w:pPr>
          </w:p>
          <w:p w14:paraId="76C3CF5E" w14:textId="77777777" w:rsidR="00DE5CDE" w:rsidRDefault="00DE5CDE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5334D1">
              <w:rPr>
                <w:rFonts w:ascii="Calibri" w:hAnsi="Calibri" w:cs="Calibri"/>
                <w:color w:val="7F7F7F"/>
                <w:sz w:val="20"/>
              </w:rPr>
              <w:t xml:space="preserve">Foto: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50F7357E" w14:textId="77777777" w:rsidR="00DE5CDE" w:rsidRPr="00A80612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9E2EA9" w:rsidRPr="002A7348" w14:paraId="57995E7C" w14:textId="77777777" w:rsidTr="00464BCB">
        <w:trPr>
          <w:trHeight w:val="2821"/>
        </w:trPr>
        <w:tc>
          <w:tcPr>
            <w:tcW w:w="2835" w:type="dxa"/>
          </w:tcPr>
          <w:p w14:paraId="4E66F983" w14:textId="77777777" w:rsidR="009E2EA9" w:rsidRDefault="002F6B9D" w:rsidP="00B45B0C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lastRenderedPageBreak/>
              <w:drawing>
                <wp:inline distT="0" distB="0" distL="0" distR="0" wp14:anchorId="496C5B9C" wp14:editId="5D035559">
                  <wp:extent cx="1232319" cy="2632681"/>
                  <wp:effectExtent l="0" t="0" r="0" b="0"/>
                  <wp:docPr id="12241390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13901" name="Grafik 12241390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01" cy="27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47B7664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2F79B31F" w14:textId="77777777" w:rsidR="009E2EA9" w:rsidRPr="00DE5CDE" w:rsidRDefault="008A4F7A" w:rsidP="00B45B0C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2D5F2A">
              <w:rPr>
                <w:rFonts w:ascii="Calibri" w:hAnsi="Calibri" w:cs="Calibri"/>
                <w:szCs w:val="22"/>
              </w:rPr>
              <w:t>Dachrandabschlussprofil</w:t>
            </w:r>
            <w:r w:rsidRPr="008A6296">
              <w:rPr>
                <w:rFonts w:ascii="Calibri" w:hAnsi="Calibri" w:cs="Calibri"/>
                <w:szCs w:val="22"/>
              </w:rPr>
              <w:t>_04</w:t>
            </w:r>
          </w:p>
        </w:tc>
        <w:tc>
          <w:tcPr>
            <w:tcW w:w="3672" w:type="dxa"/>
          </w:tcPr>
          <w:p w14:paraId="31A1F72B" w14:textId="77777777" w:rsidR="008A6296" w:rsidRDefault="008A6296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D93F5AD" w14:textId="44EBDBE7" w:rsidR="00921231" w:rsidRDefault="003A281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C7733A">
              <w:rPr>
                <w:rFonts w:ascii="Calibri" w:hAnsi="Calibri" w:cs="Calibri"/>
                <w:color w:val="000000"/>
                <w:szCs w:val="22"/>
              </w:rPr>
              <w:t>„</w:t>
            </w:r>
            <w:proofErr w:type="spellStart"/>
            <w:r w:rsidR="002D5F2A">
              <w:rPr>
                <w:rFonts w:ascii="Calibri" w:hAnsi="Calibri" w:cs="Calibri"/>
                <w:color w:val="000000"/>
                <w:szCs w:val="22"/>
              </w:rPr>
              <w:t>Nexum</w:t>
            </w:r>
            <w:proofErr w:type="spellEnd"/>
            <w:r w:rsidR="002D5F2A">
              <w:rPr>
                <w:rFonts w:ascii="Calibri" w:hAnsi="Calibri" w:cs="Calibri"/>
                <w:color w:val="000000"/>
                <w:szCs w:val="22"/>
              </w:rPr>
              <w:t>“ ist dreiteilig aufgebaut</w:t>
            </w:r>
            <w:r w:rsidR="00C90D0D">
              <w:rPr>
                <w:rFonts w:ascii="Calibri" w:hAnsi="Calibri" w:cs="Calibri"/>
                <w:color w:val="000000"/>
                <w:szCs w:val="22"/>
              </w:rPr>
              <w:t xml:space="preserve"> und besteht aus einem</w:t>
            </w:r>
            <w:r w:rsidR="002D5F2A">
              <w:rPr>
                <w:rFonts w:ascii="Calibri" w:hAnsi="Calibri" w:cs="Calibri"/>
                <w:color w:val="000000"/>
                <w:szCs w:val="22"/>
              </w:rPr>
              <w:t xml:space="preserve"> Basisprofil, </w:t>
            </w:r>
            <w:r w:rsidR="00C90D0D">
              <w:rPr>
                <w:rFonts w:ascii="Calibri" w:hAnsi="Calibri" w:cs="Calibri"/>
                <w:color w:val="000000"/>
                <w:szCs w:val="22"/>
              </w:rPr>
              <w:t xml:space="preserve">einem </w:t>
            </w:r>
            <w:r w:rsidR="002D5F2A">
              <w:rPr>
                <w:rFonts w:ascii="Calibri" w:hAnsi="Calibri" w:cs="Calibri"/>
                <w:color w:val="000000"/>
                <w:szCs w:val="22"/>
              </w:rPr>
              <w:t xml:space="preserve">Fixierungselement und </w:t>
            </w:r>
            <w:r w:rsidR="00C90D0D">
              <w:rPr>
                <w:rFonts w:ascii="Calibri" w:hAnsi="Calibri" w:cs="Calibri"/>
                <w:color w:val="000000"/>
                <w:szCs w:val="22"/>
              </w:rPr>
              <w:t xml:space="preserve">einer </w:t>
            </w:r>
            <w:r w:rsidR="002D5F2A">
              <w:rPr>
                <w:rFonts w:ascii="Calibri" w:hAnsi="Calibri" w:cs="Calibri"/>
                <w:color w:val="000000"/>
                <w:szCs w:val="22"/>
              </w:rPr>
              <w:t xml:space="preserve">Zierleiste. Dadurch kann nach </w:t>
            </w:r>
            <w:r w:rsidR="00F15184">
              <w:rPr>
                <w:rFonts w:ascii="Calibri" w:hAnsi="Calibri" w:cs="Calibri"/>
                <w:color w:val="000000"/>
                <w:szCs w:val="22"/>
              </w:rPr>
              <w:t xml:space="preserve">der </w:t>
            </w:r>
            <w:r w:rsidR="002D5F2A">
              <w:rPr>
                <w:rFonts w:ascii="Calibri" w:hAnsi="Calibri" w:cs="Calibri"/>
                <w:color w:val="000000"/>
                <w:szCs w:val="22"/>
              </w:rPr>
              <w:t>Verschraubung am Dachrand zunächst die Dachabdichtung erfolgen, bevor abschließend die Zierleisten aufgesetzt werden.</w:t>
            </w:r>
          </w:p>
          <w:p w14:paraId="2044CB83" w14:textId="77777777" w:rsidR="002A7348" w:rsidRDefault="002A7348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A401604" w14:textId="77777777" w:rsidR="00921231" w:rsidRPr="00C7649F" w:rsidRDefault="00921231" w:rsidP="00C7649F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Foto: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A80612" w:rsidRPr="00557DA1" w14:paraId="4FE3C4E3" w14:textId="77777777" w:rsidTr="00464BCB">
        <w:trPr>
          <w:trHeight w:val="2821"/>
        </w:trPr>
        <w:tc>
          <w:tcPr>
            <w:tcW w:w="2835" w:type="dxa"/>
          </w:tcPr>
          <w:p w14:paraId="31CA9C61" w14:textId="77777777" w:rsidR="00A80612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44DE0D34" w14:textId="3C302263" w:rsidR="00A80612" w:rsidRDefault="005334D1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1B6AA16A" wp14:editId="3805765F">
                  <wp:extent cx="1236545" cy="2638269"/>
                  <wp:effectExtent l="0" t="0" r="0" b="3810"/>
                  <wp:docPr id="2937860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86012" name="Grafik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98" cy="266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85BD050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355351EC" w14:textId="77777777" w:rsidR="00A80612" w:rsidRPr="00DE5CDE" w:rsidRDefault="00A80612" w:rsidP="00B160F0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2D5F2A">
              <w:rPr>
                <w:rFonts w:ascii="Calibri" w:hAnsi="Calibri" w:cs="Calibri"/>
                <w:szCs w:val="22"/>
              </w:rPr>
              <w:t>Dachrandabschlussprofil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2A7348" w:rsidRPr="008A6296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3672" w:type="dxa"/>
          </w:tcPr>
          <w:p w14:paraId="739E11DB" w14:textId="77777777" w:rsidR="008A6296" w:rsidRDefault="008A6296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21FFD57" w14:textId="196F2179" w:rsidR="00557DA1" w:rsidRDefault="002D5F2A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Bei „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Conar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“ hingegen wird der Feuchtigkeits- und Niederschlagsschutz der Dachkante samt Übergang zur Fassade zweiteilig gewährleistet. Zierleiste und Basisprofil werden </w:t>
            </w:r>
            <w:r w:rsidR="00C90D0D">
              <w:rPr>
                <w:rFonts w:ascii="Calibri" w:hAnsi="Calibri" w:cs="Calibri"/>
                <w:color w:val="000000"/>
                <w:szCs w:val="22"/>
              </w:rPr>
              <w:t xml:space="preserve">hierbei </w:t>
            </w:r>
            <w:r>
              <w:rPr>
                <w:rFonts w:ascii="Calibri" w:hAnsi="Calibri" w:cs="Calibri"/>
                <w:color w:val="000000"/>
                <w:szCs w:val="22"/>
              </w:rPr>
              <w:t>als ein Teil gefertigt.</w:t>
            </w:r>
          </w:p>
          <w:p w14:paraId="7046B2F7" w14:textId="77777777" w:rsidR="00911DCF" w:rsidRPr="00557DA1" w:rsidRDefault="00911DCF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634CAF0E" w14:textId="77777777" w:rsidR="00A80612" w:rsidRPr="00A80612" w:rsidRDefault="00A80612" w:rsidP="00A80612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2F6B9D">
              <w:rPr>
                <w:rFonts w:ascii="Calibri" w:hAnsi="Calibri" w:cs="Calibri"/>
                <w:color w:val="7F7F7F"/>
                <w:sz w:val="20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0FE4998F" w14:textId="77777777" w:rsidR="00A80612" w:rsidRPr="008D0874" w:rsidRDefault="00A80612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A80612" w:rsidRPr="00BA4DB5" w14:paraId="31459DDC" w14:textId="77777777" w:rsidTr="00464BCB">
        <w:trPr>
          <w:trHeight w:val="2821"/>
        </w:trPr>
        <w:tc>
          <w:tcPr>
            <w:tcW w:w="2835" w:type="dxa"/>
          </w:tcPr>
          <w:p w14:paraId="70050C4F" w14:textId="77777777" w:rsidR="00A80612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0CB6165B" w14:textId="77777777" w:rsidR="00A80612" w:rsidRDefault="002F6B9D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7CBE8331" wp14:editId="2A75AF71">
                  <wp:extent cx="1219200" cy="1790700"/>
                  <wp:effectExtent l="0" t="0" r="0" b="0"/>
                  <wp:docPr id="205087671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876719" name="Grafik 205087671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306" cy="179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30476E7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11756C37" w14:textId="77777777" w:rsidR="00A80612" w:rsidRDefault="00A80612" w:rsidP="00B160F0">
            <w:pPr>
              <w:rPr>
                <w:rFonts w:ascii="Calibri" w:hAnsi="Calibri" w:cs="Calibri"/>
                <w:szCs w:val="22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2D5F2A">
              <w:rPr>
                <w:rFonts w:ascii="Calibri" w:hAnsi="Calibri" w:cs="Calibri"/>
                <w:szCs w:val="22"/>
              </w:rPr>
              <w:t>Dachrandabschlussprofil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2A7348" w:rsidRPr="008A6296">
              <w:rPr>
                <w:rFonts w:ascii="Calibri" w:hAnsi="Calibri" w:cs="Calibri"/>
                <w:szCs w:val="22"/>
              </w:rPr>
              <w:t>6</w:t>
            </w:r>
          </w:p>
          <w:p w14:paraId="06DDF9A5" w14:textId="77777777" w:rsidR="00C90D0D" w:rsidRPr="005334D1" w:rsidRDefault="00C90D0D" w:rsidP="00C90D0D">
            <w:pPr>
              <w:rPr>
                <w:rFonts w:ascii="Calibri" w:hAnsi="Calibri" w:cs="Calibri"/>
                <w:sz w:val="20"/>
              </w:rPr>
            </w:pPr>
          </w:p>
          <w:p w14:paraId="1411DCC0" w14:textId="77777777" w:rsidR="00C90D0D" w:rsidRPr="005334D1" w:rsidRDefault="00C90D0D" w:rsidP="00C90D0D">
            <w:pPr>
              <w:rPr>
                <w:rFonts w:ascii="Calibri" w:hAnsi="Calibri" w:cs="Calibri"/>
                <w:sz w:val="20"/>
              </w:rPr>
            </w:pPr>
          </w:p>
          <w:p w14:paraId="37D5E500" w14:textId="77777777" w:rsidR="00C90D0D" w:rsidRPr="005334D1" w:rsidRDefault="00C90D0D" w:rsidP="00C90D0D">
            <w:pPr>
              <w:rPr>
                <w:rFonts w:ascii="Calibri" w:hAnsi="Calibri" w:cs="Calibri"/>
                <w:sz w:val="20"/>
              </w:rPr>
            </w:pPr>
          </w:p>
          <w:p w14:paraId="4D5254DB" w14:textId="6CB36D16" w:rsidR="00C90D0D" w:rsidRPr="00C90D0D" w:rsidRDefault="00C90D0D" w:rsidP="005334D1">
            <w:pPr>
              <w:tabs>
                <w:tab w:val="left" w:pos="1961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6F3B2581" w14:textId="77777777" w:rsidR="008A6296" w:rsidRDefault="008A6296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B1AB5F5" w14:textId="77777777" w:rsidR="00A80612" w:rsidRDefault="002D5F2A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Passendes Zubehör wie Innen- und Außenecken, Verbindungs- und Endstücke runden das Angebot ab. Der ostwestfälische Metallwarenhersteller liefert damit stets ein projektspezifisch abgestimmtes und montagebereites Komplettpaket.</w:t>
            </w:r>
          </w:p>
          <w:p w14:paraId="5AC347A7" w14:textId="77777777" w:rsidR="00A80612" w:rsidRDefault="00A80612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86BF93F" w14:textId="2F77F0DD" w:rsidR="00746D8A" w:rsidRPr="00A80612" w:rsidRDefault="00A80612" w:rsidP="005334D1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8F0401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</w:tbl>
    <w:p w14:paraId="24110175" w14:textId="2F2B7CAE" w:rsidR="00C90D0D" w:rsidRPr="00C90D0D" w:rsidRDefault="00C90D0D" w:rsidP="005334D1">
      <w:pPr>
        <w:tabs>
          <w:tab w:val="left" w:pos="5040"/>
        </w:tabs>
        <w:rPr>
          <w:rFonts w:ascii="Calibri" w:hAnsi="Calibri" w:cs="Calibri"/>
          <w:lang w:val="en-US"/>
        </w:rPr>
      </w:pPr>
    </w:p>
    <w:sectPr w:rsidR="00C90D0D" w:rsidRPr="00C90D0D" w:rsidSect="00106541">
      <w:headerReference w:type="default" r:id="rId13"/>
      <w:footerReference w:type="default" r:id="rId14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66FE" w14:textId="77777777" w:rsidR="00933D14" w:rsidRDefault="00933D14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1F74A9F5" w14:textId="77777777" w:rsidR="00933D14" w:rsidRDefault="00933D14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0FFF" w14:textId="77777777"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330178B0" w14:textId="77777777"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22E8" w14:textId="77777777" w:rsidR="00933D14" w:rsidRDefault="00933D14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0C6B13A6" w14:textId="77777777" w:rsidR="00933D14" w:rsidRDefault="00933D14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0FCB" w14:textId="77777777" w:rsidR="001A0265" w:rsidRDefault="008C4AD3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FFC9" wp14:editId="423D962A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1577D" w14:textId="77777777"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333126" wp14:editId="08F15AF8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QR75AEAALIDAAAOAAAAZHJzL2Uyb0RvYy54bWysU1Fv0zAQfkfiP1h+p2nSbrCo6QSbipDG&#13;&#10;QBr8AMdxGgvHZ53dJuXXc3barrC3iTxYPt/5833ffVndjr1he4Veg614PptzpqyERtttxX/+2Lz7&#13;&#10;wJkPwjbCgFUVPyjPb9dv36wGV6oCOjCNQkYg1peDq3gXgiuzzMtO9cLPwClLyRawF4FC3GYNioHQ&#13;&#10;e5MV8/l1NgA2DkEq7+n0fkrydcJvWyXDt7b1KjBTceotpBXTWsc1W69EuUXhOi2PbYhXdNELbenR&#13;&#10;M9S9CILtUL+A6rVE8NCGmYQ+g7bVUiUOxCaf/8PmqRNOJS4kjndnmfz/g5WP+yf3HVkYP8FIA0wk&#13;&#10;vHsA+cuTNtngfHmsiZr60sfqevgKDU1T7AKkG2OLfaRPhBjBkNKHs7pqDExG7EWRLxdXnEnK5UVx&#13;&#10;s7hO+meiPF136MNnBT2Lm4ojjS/Bi/2DD7EdUZ5K4msejG422pgU4La+M8j2gka9SV+cLl35q8zY&#13;&#10;WGwhXpvS8STxjNQmkmGsR0pGvjU0B2KMMFmHrE6bDvA3ZwPZpuKWfM2Z+WJpKjf5chldloLl1fuC&#13;&#10;ArzM1JcZYSUBVTxwNm3vwuTMnUO97eid0zg+ks4bnRR47unYNRkjsTyaODrvMk5Vz7/a+g8AAAD/&#13;&#10;/wMAUEsDBBQABgAIAAAAIQBJqJ5H5AAAAA8BAAAPAAAAZHJzL2Rvd25yZXYueG1sTE9NT8MwDL0j&#13;&#10;8R8iI3Fj6Sq6tV3TCQ04DGlIbPyArPHajsapmnQr/x5zgosl+z2/j2I92U5ccPCtIwXzWQQCqXKm&#13;&#10;pVrB5+H1IQXhgyajO0eo4Bs9rMvbm0Lnxl3pAy/7UAsWIZ9rBU0IfS6lrxq02s9cj8TYyQ1WB16H&#13;&#10;WppBX1ncdjKOooW0uiV2aHSPmwarr/1oFZzOi2jZ9ttpa142Mt0d3s9v9ajU/d30vOLxtAIRcAp/&#13;&#10;H/DbgfNDycGObiTjRadgmT4mTFUQJxkIJmRZvABx5MM8S0CWhfzfo/wBAAD//wMAUEsBAi0AFAAG&#13;&#10;AAgAAAAhALaDOJL+AAAA4QEAABMAAAAAAAAAAAAAAAAAAAAAAFtDb250ZW50X1R5cGVzXS54bWxQ&#13;&#10;SwECLQAUAAYACAAAACEAOP0h/9YAAACUAQAACwAAAAAAAAAAAAAAAAAvAQAAX3JlbHMvLnJlbHNQ&#13;&#10;SwECLQAUAAYACAAAACEADl0Ee+QBAACyAwAADgAAAAAAAAAAAAAAAAAuAgAAZHJzL2Uyb0RvYy54&#13;&#10;bWxQSwECLQAUAAYACAAAACEASaieR+QAAAAPAQAADwAAAAAAAAAAAAAAAAA+BAAAZHJzL2Rvd25y&#13;&#10;ZXYueG1sUEsFBgAAAAAEAAQA8wAAAE8FAAAAAA==&#13;&#10;" stroked="f">
              <v:path arrowok="t"/>
              <v:textbox style="mso-fit-shape-to-text:t">
                <w:txbxContent>
                  <w:p w14:paraId="7061CC21" w14:textId="59E63B6E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DB8C546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161A1BB" w14:textId="77777777" w:rsidR="001A0265" w:rsidRDefault="008C4AD3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B6A26C" wp14:editId="2C81E8EB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6F2CA" w14:textId="77777777"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14:paraId="3AD9AE5D" w14:textId="77777777"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74094"/>
    <w:rsid w:val="000813F5"/>
    <w:rsid w:val="0008680C"/>
    <w:rsid w:val="00094E56"/>
    <w:rsid w:val="000A4E9A"/>
    <w:rsid w:val="000B1F2D"/>
    <w:rsid w:val="000B2541"/>
    <w:rsid w:val="000B77AB"/>
    <w:rsid w:val="000C10A8"/>
    <w:rsid w:val="000C4AA2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180F"/>
    <w:rsid w:val="001026F4"/>
    <w:rsid w:val="00106541"/>
    <w:rsid w:val="001158CB"/>
    <w:rsid w:val="001170DD"/>
    <w:rsid w:val="0012163C"/>
    <w:rsid w:val="00134230"/>
    <w:rsid w:val="00134B62"/>
    <w:rsid w:val="00136FBA"/>
    <w:rsid w:val="001470CC"/>
    <w:rsid w:val="00155438"/>
    <w:rsid w:val="0017473D"/>
    <w:rsid w:val="00174811"/>
    <w:rsid w:val="00176DDF"/>
    <w:rsid w:val="001772AF"/>
    <w:rsid w:val="001777D1"/>
    <w:rsid w:val="00183B89"/>
    <w:rsid w:val="001A0265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935"/>
    <w:rsid w:val="001C1F8E"/>
    <w:rsid w:val="001C42AE"/>
    <w:rsid w:val="001D5170"/>
    <w:rsid w:val="001D6C7C"/>
    <w:rsid w:val="001E2856"/>
    <w:rsid w:val="001E4DD2"/>
    <w:rsid w:val="001E53CA"/>
    <w:rsid w:val="001F2B65"/>
    <w:rsid w:val="00204CCA"/>
    <w:rsid w:val="0022371B"/>
    <w:rsid w:val="0022438D"/>
    <w:rsid w:val="00234523"/>
    <w:rsid w:val="002463D4"/>
    <w:rsid w:val="00247812"/>
    <w:rsid w:val="00247B30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FF3"/>
    <w:rsid w:val="002C7EE6"/>
    <w:rsid w:val="002D3533"/>
    <w:rsid w:val="002D3FB7"/>
    <w:rsid w:val="002D5F2A"/>
    <w:rsid w:val="002D7257"/>
    <w:rsid w:val="002D78A5"/>
    <w:rsid w:val="002E33E4"/>
    <w:rsid w:val="002E3807"/>
    <w:rsid w:val="002E6B19"/>
    <w:rsid w:val="002E7788"/>
    <w:rsid w:val="002F515F"/>
    <w:rsid w:val="002F6B9D"/>
    <w:rsid w:val="00302C9A"/>
    <w:rsid w:val="00302D16"/>
    <w:rsid w:val="00302DC4"/>
    <w:rsid w:val="00310419"/>
    <w:rsid w:val="0031100F"/>
    <w:rsid w:val="00312FAE"/>
    <w:rsid w:val="003174B3"/>
    <w:rsid w:val="00317839"/>
    <w:rsid w:val="00321BD6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3CE"/>
    <w:rsid w:val="00372BAF"/>
    <w:rsid w:val="00373DFF"/>
    <w:rsid w:val="003761C9"/>
    <w:rsid w:val="00380164"/>
    <w:rsid w:val="00382797"/>
    <w:rsid w:val="0038307C"/>
    <w:rsid w:val="00383D0A"/>
    <w:rsid w:val="003929EB"/>
    <w:rsid w:val="00396284"/>
    <w:rsid w:val="003A2810"/>
    <w:rsid w:val="003A2EC0"/>
    <w:rsid w:val="003B2E01"/>
    <w:rsid w:val="003B54F1"/>
    <w:rsid w:val="003C0D5A"/>
    <w:rsid w:val="003D08E2"/>
    <w:rsid w:val="003D16D8"/>
    <w:rsid w:val="003D261A"/>
    <w:rsid w:val="003D3091"/>
    <w:rsid w:val="003D37C5"/>
    <w:rsid w:val="003E1890"/>
    <w:rsid w:val="003E356C"/>
    <w:rsid w:val="003E4BE1"/>
    <w:rsid w:val="003E6840"/>
    <w:rsid w:val="003F3FB0"/>
    <w:rsid w:val="003F4FB3"/>
    <w:rsid w:val="0040228D"/>
    <w:rsid w:val="004059EA"/>
    <w:rsid w:val="00410163"/>
    <w:rsid w:val="004118D0"/>
    <w:rsid w:val="004134A3"/>
    <w:rsid w:val="00413CD7"/>
    <w:rsid w:val="0042505C"/>
    <w:rsid w:val="004373D2"/>
    <w:rsid w:val="004465C9"/>
    <w:rsid w:val="004500EC"/>
    <w:rsid w:val="00451479"/>
    <w:rsid w:val="00461153"/>
    <w:rsid w:val="00464BCB"/>
    <w:rsid w:val="00465CFF"/>
    <w:rsid w:val="004668D4"/>
    <w:rsid w:val="004749C2"/>
    <w:rsid w:val="00485244"/>
    <w:rsid w:val="00485E8C"/>
    <w:rsid w:val="0048618C"/>
    <w:rsid w:val="004877F2"/>
    <w:rsid w:val="00491E75"/>
    <w:rsid w:val="0049265D"/>
    <w:rsid w:val="00492EF5"/>
    <w:rsid w:val="0049472B"/>
    <w:rsid w:val="00494C7B"/>
    <w:rsid w:val="00495DA8"/>
    <w:rsid w:val="004A0891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657F"/>
    <w:rsid w:val="00507BF3"/>
    <w:rsid w:val="0051422F"/>
    <w:rsid w:val="005174F9"/>
    <w:rsid w:val="005203FE"/>
    <w:rsid w:val="00520F39"/>
    <w:rsid w:val="00527832"/>
    <w:rsid w:val="00530133"/>
    <w:rsid w:val="00530280"/>
    <w:rsid w:val="005334D1"/>
    <w:rsid w:val="00537EBA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B5E52"/>
    <w:rsid w:val="005C5BFD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72BED"/>
    <w:rsid w:val="006745BC"/>
    <w:rsid w:val="00676D60"/>
    <w:rsid w:val="00680AB0"/>
    <w:rsid w:val="00691F06"/>
    <w:rsid w:val="00694DD5"/>
    <w:rsid w:val="006A10B5"/>
    <w:rsid w:val="006A4D32"/>
    <w:rsid w:val="006A7A15"/>
    <w:rsid w:val="006C0D69"/>
    <w:rsid w:val="006C1EF4"/>
    <w:rsid w:val="006C26C1"/>
    <w:rsid w:val="006C3C80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1B61"/>
    <w:rsid w:val="00742C30"/>
    <w:rsid w:val="00746D8A"/>
    <w:rsid w:val="00751260"/>
    <w:rsid w:val="00751B1E"/>
    <w:rsid w:val="00754246"/>
    <w:rsid w:val="00761A5E"/>
    <w:rsid w:val="00763A4A"/>
    <w:rsid w:val="007669FA"/>
    <w:rsid w:val="00773935"/>
    <w:rsid w:val="00775C3E"/>
    <w:rsid w:val="0079221D"/>
    <w:rsid w:val="007A3BAF"/>
    <w:rsid w:val="007B6D60"/>
    <w:rsid w:val="007C0EE0"/>
    <w:rsid w:val="007C441C"/>
    <w:rsid w:val="007D0A56"/>
    <w:rsid w:val="007D58A8"/>
    <w:rsid w:val="007D712D"/>
    <w:rsid w:val="007E367E"/>
    <w:rsid w:val="007F10C6"/>
    <w:rsid w:val="007F3C9A"/>
    <w:rsid w:val="00801B30"/>
    <w:rsid w:val="00801BD0"/>
    <w:rsid w:val="00801C4B"/>
    <w:rsid w:val="00803314"/>
    <w:rsid w:val="0080388A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6DC0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90B"/>
    <w:rsid w:val="008C17FD"/>
    <w:rsid w:val="008C4AD3"/>
    <w:rsid w:val="008C56B8"/>
    <w:rsid w:val="008D0874"/>
    <w:rsid w:val="008D0D5D"/>
    <w:rsid w:val="008E117A"/>
    <w:rsid w:val="008E5B73"/>
    <w:rsid w:val="008F0401"/>
    <w:rsid w:val="008F105B"/>
    <w:rsid w:val="008F390B"/>
    <w:rsid w:val="008F4379"/>
    <w:rsid w:val="008F5CF3"/>
    <w:rsid w:val="008F713D"/>
    <w:rsid w:val="00901A7D"/>
    <w:rsid w:val="0090693F"/>
    <w:rsid w:val="00907A7B"/>
    <w:rsid w:val="009107C3"/>
    <w:rsid w:val="00911DCF"/>
    <w:rsid w:val="00921231"/>
    <w:rsid w:val="00924011"/>
    <w:rsid w:val="00933D14"/>
    <w:rsid w:val="009379EE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92658"/>
    <w:rsid w:val="009A6CFE"/>
    <w:rsid w:val="009A71EC"/>
    <w:rsid w:val="009B2D74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333D"/>
    <w:rsid w:val="009F4738"/>
    <w:rsid w:val="00A03345"/>
    <w:rsid w:val="00A049DA"/>
    <w:rsid w:val="00A06130"/>
    <w:rsid w:val="00A06BD5"/>
    <w:rsid w:val="00A1032F"/>
    <w:rsid w:val="00A26DC5"/>
    <w:rsid w:val="00A278FC"/>
    <w:rsid w:val="00A30C94"/>
    <w:rsid w:val="00A329ED"/>
    <w:rsid w:val="00A335B8"/>
    <w:rsid w:val="00A34FD3"/>
    <w:rsid w:val="00A42EC9"/>
    <w:rsid w:val="00A43723"/>
    <w:rsid w:val="00A43AC7"/>
    <w:rsid w:val="00A44605"/>
    <w:rsid w:val="00A46318"/>
    <w:rsid w:val="00A46EF5"/>
    <w:rsid w:val="00A47C9D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A09F4"/>
    <w:rsid w:val="00AA11D9"/>
    <w:rsid w:val="00AA6B03"/>
    <w:rsid w:val="00AB130D"/>
    <w:rsid w:val="00AB1467"/>
    <w:rsid w:val="00AB1A71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11006"/>
    <w:rsid w:val="00B14E52"/>
    <w:rsid w:val="00B15515"/>
    <w:rsid w:val="00B27301"/>
    <w:rsid w:val="00B335A3"/>
    <w:rsid w:val="00B41F50"/>
    <w:rsid w:val="00B44B6B"/>
    <w:rsid w:val="00B46E01"/>
    <w:rsid w:val="00B47E22"/>
    <w:rsid w:val="00B53091"/>
    <w:rsid w:val="00B53B54"/>
    <w:rsid w:val="00B64919"/>
    <w:rsid w:val="00B64C39"/>
    <w:rsid w:val="00B6649D"/>
    <w:rsid w:val="00B66E18"/>
    <w:rsid w:val="00B74FD7"/>
    <w:rsid w:val="00B75AC5"/>
    <w:rsid w:val="00B80D9D"/>
    <w:rsid w:val="00B91BB7"/>
    <w:rsid w:val="00BA1406"/>
    <w:rsid w:val="00BA2B8B"/>
    <w:rsid w:val="00BA4A39"/>
    <w:rsid w:val="00BA4DB5"/>
    <w:rsid w:val="00BB18DB"/>
    <w:rsid w:val="00BB2284"/>
    <w:rsid w:val="00BD3E5C"/>
    <w:rsid w:val="00BE0F3B"/>
    <w:rsid w:val="00BF443C"/>
    <w:rsid w:val="00C02DDC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0D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4391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20F9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1039"/>
    <w:rsid w:val="00D53F4E"/>
    <w:rsid w:val="00D56FDC"/>
    <w:rsid w:val="00D60244"/>
    <w:rsid w:val="00D617A4"/>
    <w:rsid w:val="00D63F65"/>
    <w:rsid w:val="00D7238F"/>
    <w:rsid w:val="00D72538"/>
    <w:rsid w:val="00D74E80"/>
    <w:rsid w:val="00D77B35"/>
    <w:rsid w:val="00D83A84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D1985"/>
    <w:rsid w:val="00ED3427"/>
    <w:rsid w:val="00ED6B8D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15184"/>
    <w:rsid w:val="00F22A23"/>
    <w:rsid w:val="00F2764A"/>
    <w:rsid w:val="00F27B36"/>
    <w:rsid w:val="00F36735"/>
    <w:rsid w:val="00F3723B"/>
    <w:rsid w:val="00F378DC"/>
    <w:rsid w:val="00F41E7E"/>
    <w:rsid w:val="00F46A7E"/>
    <w:rsid w:val="00F46F07"/>
    <w:rsid w:val="00F55EBA"/>
    <w:rsid w:val="00F674EC"/>
    <w:rsid w:val="00F67AD3"/>
    <w:rsid w:val="00F728CB"/>
    <w:rsid w:val="00F80D55"/>
    <w:rsid w:val="00F826A4"/>
    <w:rsid w:val="00F92AD3"/>
    <w:rsid w:val="00F93488"/>
    <w:rsid w:val="00F93EC0"/>
    <w:rsid w:val="00F9506E"/>
    <w:rsid w:val="00FA0879"/>
    <w:rsid w:val="00FA4DD2"/>
    <w:rsid w:val="00FA71CB"/>
    <w:rsid w:val="00FB13E0"/>
    <w:rsid w:val="00FB54A3"/>
    <w:rsid w:val="00FB64CF"/>
    <w:rsid w:val="00FC2624"/>
    <w:rsid w:val="00FC2CA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224D8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38</cp:revision>
  <cp:lastPrinted>2020-02-06T07:50:00Z</cp:lastPrinted>
  <dcterms:created xsi:type="dcterms:W3CDTF">2024-10-22T10:21:00Z</dcterms:created>
  <dcterms:modified xsi:type="dcterms:W3CDTF">2025-10-09T09:28:00Z</dcterms:modified>
</cp:coreProperties>
</file>