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D1ABD" w14:textId="730294F5" w:rsidR="009E76AC" w:rsidRPr="007E2535" w:rsidRDefault="003766F7" w:rsidP="009E76AC">
      <w:pPr>
        <w:rPr>
          <w:rFonts w:cs="Arial"/>
          <w:b/>
          <w:sz w:val="28"/>
          <w:szCs w:val="28"/>
          <w:lang w:val="en-US"/>
        </w:rPr>
      </w:pPr>
      <w:r w:rsidRPr="00E24084">
        <w:rPr>
          <w:rFonts w:eastAsia="Arial" w:cs="Arial"/>
          <w:b/>
          <w:bCs/>
          <w:sz w:val="28"/>
          <w:szCs w:val="28"/>
          <w:lang w:val="fr-FR"/>
        </w:rPr>
        <w:t>Minimalis</w:t>
      </w:r>
      <w:r w:rsidR="008D74AD" w:rsidRPr="00E24084">
        <w:rPr>
          <w:rFonts w:eastAsia="Arial" w:cs="Arial"/>
          <w:b/>
          <w:bCs/>
          <w:sz w:val="28"/>
          <w:szCs w:val="28"/>
          <w:lang w:val="fr-FR"/>
        </w:rPr>
        <w:t>m</w:t>
      </w:r>
      <w:r w:rsidRPr="00E24084">
        <w:rPr>
          <w:rFonts w:eastAsia="Arial" w:cs="Arial"/>
          <w:b/>
          <w:bCs/>
          <w:sz w:val="28"/>
          <w:szCs w:val="28"/>
          <w:lang w:val="fr-FR"/>
        </w:rPr>
        <w:t xml:space="preserve">e, longueur ajustable et </w:t>
      </w:r>
      <w:r w:rsidR="008D74AD" w:rsidRPr="00E24084">
        <w:rPr>
          <w:rFonts w:eastAsia="Arial" w:cs="Arial"/>
          <w:b/>
          <w:bCs/>
          <w:sz w:val="28"/>
          <w:szCs w:val="28"/>
          <w:lang w:val="fr-FR"/>
        </w:rPr>
        <w:t xml:space="preserve">tout </w:t>
      </w:r>
      <w:r w:rsidRPr="00E24084">
        <w:rPr>
          <w:rFonts w:eastAsia="Arial" w:cs="Arial"/>
          <w:b/>
          <w:bCs/>
          <w:sz w:val="28"/>
          <w:szCs w:val="28"/>
          <w:lang w:val="fr-FR"/>
        </w:rPr>
        <w:t>inox</w:t>
      </w:r>
    </w:p>
    <w:p w14:paraId="50F7B7AD" w14:textId="77777777" w:rsidR="000F6C3F" w:rsidRPr="007E2535" w:rsidRDefault="003766F7" w:rsidP="009E76AC">
      <w:pPr>
        <w:rPr>
          <w:rFonts w:cs="Arial"/>
          <w:b/>
          <w:sz w:val="28"/>
          <w:szCs w:val="28"/>
          <w:lang w:val="en-US"/>
        </w:rPr>
      </w:pPr>
      <w:r w:rsidRPr="00E24084">
        <w:rPr>
          <w:rFonts w:eastAsia="Arial" w:cs="Arial"/>
          <w:b/>
          <w:bCs/>
          <w:sz w:val="28"/>
          <w:szCs w:val="28"/>
          <w:lang w:val="fr-FR"/>
        </w:rPr>
        <w:t>Les nouveautés Richard Brink pour la douche</w:t>
      </w:r>
    </w:p>
    <w:p w14:paraId="4A4E3AB8" w14:textId="16BEF392" w:rsidR="009E76AC" w:rsidRPr="007E2535" w:rsidRDefault="003766F7" w:rsidP="009E76AC">
      <w:pPr>
        <w:spacing w:line="360" w:lineRule="auto"/>
        <w:rPr>
          <w:rFonts w:cs="Arial"/>
          <w:b/>
          <w:sz w:val="24"/>
          <w:szCs w:val="24"/>
          <w:lang w:val="fr-FR"/>
        </w:rPr>
      </w:pPr>
      <w:r w:rsidRPr="00E24084">
        <w:rPr>
          <w:rFonts w:eastAsia="Arial" w:cs="Arial"/>
          <w:b/>
          <w:bCs/>
          <w:sz w:val="24"/>
          <w:szCs w:val="24"/>
          <w:lang w:val="fr-FR"/>
        </w:rPr>
        <w:t>Schloß Holte-Stukenbrock, Allemagne, le</w:t>
      </w:r>
      <w:r w:rsidR="007E2535">
        <w:rPr>
          <w:rFonts w:eastAsia="Arial" w:cs="Arial"/>
          <w:b/>
          <w:bCs/>
          <w:sz w:val="24"/>
          <w:szCs w:val="24"/>
          <w:lang w:val="fr-FR"/>
        </w:rPr>
        <w:t xml:space="preserve"> 09.02.</w:t>
      </w:r>
      <w:r w:rsidRPr="00E24084">
        <w:rPr>
          <w:rFonts w:eastAsia="Arial" w:cs="Arial"/>
          <w:b/>
          <w:bCs/>
          <w:sz w:val="24"/>
          <w:szCs w:val="24"/>
          <w:lang w:val="fr-FR"/>
        </w:rPr>
        <w:t xml:space="preserve">2024. Pour la société Richard Brink, offrir une qualité de finition maximale va de soi. On ne sera donc pas surpris de constater que le spécialiste allemand des produits en métal mise, une fois encore, sur l’inox pour toutes ses dernières nouveautés destinées à la douche. Alors que la partie des blocs d’évacuation qui se retrouve sous le revêtement de sol est généralement en plastique, Richard Brink équipe son nouveau caniveau de douche et </w:t>
      </w:r>
      <w:r w:rsidR="008D74AD" w:rsidRPr="00E24084">
        <w:rPr>
          <w:rFonts w:eastAsia="Arial" w:cs="Arial"/>
          <w:b/>
          <w:bCs/>
          <w:sz w:val="24"/>
          <w:szCs w:val="24"/>
          <w:lang w:val="fr-FR"/>
        </w:rPr>
        <w:t>s</w:t>
      </w:r>
      <w:r w:rsidRPr="00E24084">
        <w:rPr>
          <w:rFonts w:eastAsia="Arial" w:cs="Arial"/>
          <w:b/>
          <w:bCs/>
          <w:sz w:val="24"/>
          <w:szCs w:val="24"/>
          <w:lang w:val="fr-FR"/>
        </w:rPr>
        <w:t>a bouche d’évacuation d’un boîtier en acier inoxydable.</w:t>
      </w:r>
    </w:p>
    <w:p w14:paraId="362F7AA3" w14:textId="3EE637F5" w:rsidR="0016561B" w:rsidRPr="007E2535" w:rsidRDefault="003766F7" w:rsidP="0016561B">
      <w:pPr>
        <w:spacing w:line="360" w:lineRule="auto"/>
        <w:rPr>
          <w:rFonts w:cs="Arial"/>
          <w:bCs/>
          <w:sz w:val="24"/>
          <w:szCs w:val="24"/>
          <w:lang w:val="fr-FR"/>
        </w:rPr>
      </w:pPr>
      <w:r w:rsidRPr="00E24084">
        <w:rPr>
          <w:rFonts w:eastAsia="Arial" w:cs="Arial"/>
          <w:bCs/>
          <w:sz w:val="24"/>
          <w:szCs w:val="24"/>
          <w:lang w:val="fr-FR"/>
        </w:rPr>
        <w:t xml:space="preserve">La nouvelle année démarre sur les chapeaux de roue : la gamme sanitaire de Richard Brink s’enrichit de deux nouveautés. Le système de caniveau de douche « Seca » se compose d’un bloc d’évacuation en acier inoxydable avec naissance et siphon, ainsi que d’un caniveau proposé en deux épaisseurs différentes et qui s’emboîte sur des joints en caoutchouc. Les blocs sont disponibles pour un raccordement centré ou le long du mur. Ils sont dotés, en usine, d’une manchette d’étanchéité. Des pieds articulés réglables en hauteur permettent de les </w:t>
      </w:r>
      <w:proofErr w:type="gramStart"/>
      <w:r w:rsidRPr="00E24084">
        <w:rPr>
          <w:rFonts w:eastAsia="Arial" w:cs="Arial"/>
          <w:bCs/>
          <w:sz w:val="24"/>
          <w:szCs w:val="24"/>
          <w:lang w:val="fr-FR"/>
        </w:rPr>
        <w:t>ajuster</w:t>
      </w:r>
      <w:proofErr w:type="gramEnd"/>
      <w:r w:rsidRPr="00E24084">
        <w:rPr>
          <w:rFonts w:eastAsia="Arial" w:cs="Arial"/>
          <w:bCs/>
          <w:sz w:val="24"/>
          <w:szCs w:val="24"/>
          <w:lang w:val="fr-FR"/>
        </w:rPr>
        <w:t xml:space="preserve"> facilement pendant le montage, mais aussi de compenser les défauts du support en fonction des spécificités du projet.</w:t>
      </w:r>
    </w:p>
    <w:p w14:paraId="5680983B" w14:textId="4C9BEE08" w:rsidR="0016561B" w:rsidRPr="007E2535" w:rsidRDefault="003766F7" w:rsidP="0016561B">
      <w:pPr>
        <w:spacing w:line="360" w:lineRule="auto"/>
        <w:rPr>
          <w:rFonts w:cs="Arial"/>
          <w:bCs/>
          <w:sz w:val="24"/>
          <w:szCs w:val="24"/>
          <w:lang w:val="fr-FR"/>
        </w:rPr>
      </w:pPr>
      <w:r w:rsidRPr="00E24084">
        <w:rPr>
          <w:rFonts w:eastAsia="Arial" w:cs="Arial"/>
          <w:bCs/>
          <w:sz w:val="24"/>
          <w:szCs w:val="24"/>
          <w:lang w:val="fr-FR"/>
        </w:rPr>
        <w:t xml:space="preserve">Les caniveaux « Seca Max » et « Seca Solid » existent en longueurs standard de 900 mm, 1200 mm et 1500 mm. Ils peuvent être découpés en usine ou sur place aux dimensions requises avant de s’emboîter sur le bloc d’évacuation. </w:t>
      </w:r>
      <w:r w:rsidR="00E24084" w:rsidRPr="00E24084">
        <w:rPr>
          <w:rFonts w:eastAsia="Arial" w:cs="Arial"/>
          <w:bCs/>
          <w:sz w:val="24"/>
          <w:szCs w:val="24"/>
          <w:lang w:val="fr-FR"/>
        </w:rPr>
        <w:t>C</w:t>
      </w:r>
      <w:r w:rsidRPr="00E24084">
        <w:rPr>
          <w:rFonts w:eastAsia="Arial" w:cs="Arial"/>
          <w:bCs/>
          <w:sz w:val="24"/>
          <w:szCs w:val="24"/>
          <w:lang w:val="fr-FR"/>
        </w:rPr>
        <w:t xml:space="preserve">es caniveaux en acier inoxydable rectifié abritent un insert qui se retire en un tour de main pour le nettoyage. Tandis que le caniveau de douche « Seca Max » opte pour une épaisseur de matériau de 1,5 mm, « Seca Solid » est une version particulièrement robuste avec des parois de 6 mm d’épaisseur. Tous deux sont conçus </w:t>
      </w:r>
      <w:r w:rsidRPr="00E24084">
        <w:rPr>
          <w:rFonts w:eastAsia="Arial" w:cs="Arial"/>
          <w:bCs/>
          <w:sz w:val="24"/>
          <w:szCs w:val="24"/>
          <w:lang w:val="fr-FR"/>
        </w:rPr>
        <w:lastRenderedPageBreak/>
        <w:t>pour des épaisseurs de carrelage de 8 mm à 12 mm ou de 18 mm à 22 mm. </w:t>
      </w:r>
    </w:p>
    <w:p w14:paraId="1E5CE12F" w14:textId="2E17E92C" w:rsidR="0016561B" w:rsidRPr="007E2535" w:rsidRDefault="003766F7" w:rsidP="0016561B">
      <w:pPr>
        <w:spacing w:line="360" w:lineRule="auto"/>
        <w:rPr>
          <w:rFonts w:cs="Arial"/>
          <w:b/>
          <w:sz w:val="24"/>
          <w:szCs w:val="24"/>
          <w:lang w:val="fr-FR"/>
        </w:rPr>
      </w:pPr>
      <w:r w:rsidRPr="00E24084">
        <w:rPr>
          <w:rFonts w:eastAsia="Arial" w:cs="Arial"/>
          <w:b/>
          <w:bCs/>
          <w:sz w:val="24"/>
          <w:szCs w:val="24"/>
          <w:lang w:val="fr-FR"/>
        </w:rPr>
        <w:t>Solution monobloc pour rendu minimaliste</w:t>
      </w:r>
    </w:p>
    <w:p w14:paraId="6C378211" w14:textId="008308B6" w:rsidR="0016561B" w:rsidRPr="007E2535" w:rsidRDefault="003766F7" w:rsidP="0016561B">
      <w:pPr>
        <w:spacing w:line="360" w:lineRule="auto"/>
        <w:rPr>
          <w:rFonts w:cs="Arial"/>
          <w:bCs/>
          <w:sz w:val="24"/>
          <w:szCs w:val="24"/>
          <w:lang w:val="fr-FR"/>
        </w:rPr>
      </w:pPr>
      <w:r w:rsidRPr="00E24084">
        <w:rPr>
          <w:rFonts w:eastAsia="Arial" w:cs="Arial"/>
          <w:bCs/>
          <w:sz w:val="24"/>
          <w:szCs w:val="24"/>
          <w:lang w:val="fr-FR"/>
        </w:rPr>
        <w:t xml:space="preserve">La bouche d’évacuation « Centralis » est un monobloc entièrement en acier inoxydable. Dotée en son centre d’une cuvette à carreler, elle est destinée aux douches et </w:t>
      </w:r>
      <w:r w:rsidR="00E24084" w:rsidRPr="00E24084">
        <w:rPr>
          <w:rFonts w:eastAsia="Arial" w:cs="Arial"/>
          <w:bCs/>
          <w:sz w:val="24"/>
          <w:szCs w:val="24"/>
          <w:lang w:val="fr-FR"/>
        </w:rPr>
        <w:t>sanitaires</w:t>
      </w:r>
      <w:r w:rsidRPr="00E24084">
        <w:rPr>
          <w:rFonts w:eastAsia="Arial" w:cs="Arial"/>
          <w:bCs/>
          <w:sz w:val="24"/>
          <w:szCs w:val="24"/>
          <w:lang w:val="fr-FR"/>
        </w:rPr>
        <w:t xml:space="preserve">. Le boîtier est, par ailleurs, </w:t>
      </w:r>
      <w:r>
        <w:rPr>
          <w:rFonts w:eastAsia="Arial" w:cs="Arial"/>
          <w:bCs/>
          <w:sz w:val="24"/>
          <w:szCs w:val="24"/>
          <w:lang w:val="fr-FR"/>
        </w:rPr>
        <w:t>é</w:t>
      </w:r>
      <w:r w:rsidRPr="00E24084">
        <w:rPr>
          <w:rFonts w:eastAsia="Arial" w:cs="Arial"/>
          <w:bCs/>
          <w:sz w:val="24"/>
          <w:szCs w:val="24"/>
          <w:lang w:val="fr-FR"/>
        </w:rPr>
        <w:t xml:space="preserve">quipé d’un siphon bloquant les mauvaises </w:t>
      </w:r>
      <w:proofErr w:type="gramStart"/>
      <w:r w:rsidRPr="00E24084">
        <w:rPr>
          <w:rFonts w:eastAsia="Arial" w:cs="Arial"/>
          <w:bCs/>
          <w:sz w:val="24"/>
          <w:szCs w:val="24"/>
          <w:lang w:val="fr-FR"/>
        </w:rPr>
        <w:t>odeurs.Comme</w:t>
      </w:r>
      <w:proofErr w:type="gramEnd"/>
      <w:r w:rsidRPr="00E24084">
        <w:rPr>
          <w:rFonts w:eastAsia="Arial" w:cs="Arial"/>
          <w:bCs/>
          <w:sz w:val="24"/>
          <w:szCs w:val="24"/>
          <w:lang w:val="fr-FR"/>
        </w:rPr>
        <w:t xml:space="preserve"> sur ses autres produits similaires, la société Richard Brink mise ici aussi sur une manchette d’étanchéité qui est collée jusqu’au bord de la cuvette à carreler, ainsi que sur des pieds articulés pour assurer le réglage de la hauteur.</w:t>
      </w:r>
    </w:p>
    <w:p w14:paraId="2885B6A5" w14:textId="79C94DFE" w:rsidR="0016561B" w:rsidRPr="00E24084" w:rsidRDefault="003766F7" w:rsidP="0016561B">
      <w:pPr>
        <w:spacing w:line="360" w:lineRule="auto"/>
        <w:rPr>
          <w:rFonts w:cs="Arial"/>
          <w:bCs/>
          <w:sz w:val="24"/>
          <w:szCs w:val="24"/>
        </w:rPr>
      </w:pPr>
      <w:r w:rsidRPr="00E24084">
        <w:rPr>
          <w:rFonts w:eastAsia="Arial" w:cs="Arial"/>
          <w:bCs/>
          <w:sz w:val="24"/>
          <w:szCs w:val="24"/>
          <w:lang w:val="fr-FR"/>
        </w:rPr>
        <w:t>Le spécialiste des articles métalliques propose cette cuvette en deux versions différentes pour une épaisseur de carrelage de 8 mm à 12 mm ou de 18 mm à 22 mm. Le sol pouvant être carrelé jusqu’au bord de la cuvette, « Centralis » garantit une jolie finition extrêmement minimaliste et de grande qualité. La cuvette à carreler est fournie par défaut et s’insère en un tour de main dans le logement prévu à cet effet. Elle se retire tout aussi facilement pour le nettoyage.</w:t>
      </w:r>
    </w:p>
    <w:p w14:paraId="2CBCA425" w14:textId="77777777" w:rsidR="00301051" w:rsidRPr="00E24084" w:rsidRDefault="00301051" w:rsidP="00301051">
      <w:pPr>
        <w:spacing w:line="360" w:lineRule="auto"/>
        <w:rPr>
          <w:rFonts w:cs="Arial"/>
          <w:bCs/>
          <w:sz w:val="24"/>
          <w:szCs w:val="24"/>
        </w:rPr>
      </w:pPr>
    </w:p>
    <w:p w14:paraId="5BF1EEDD" w14:textId="6CEA097A" w:rsidR="001A053B" w:rsidRPr="00E24084" w:rsidRDefault="003766F7" w:rsidP="005B1417">
      <w:pPr>
        <w:spacing w:line="360" w:lineRule="auto"/>
        <w:rPr>
          <w:rFonts w:cs="Arial"/>
          <w:bCs/>
          <w:sz w:val="24"/>
          <w:szCs w:val="24"/>
        </w:rPr>
      </w:pPr>
      <w:r w:rsidRPr="00E24084">
        <w:rPr>
          <w:rFonts w:cs="Arial"/>
          <w:b/>
          <w:sz w:val="24"/>
          <w:szCs w:val="24"/>
        </w:rPr>
        <w:t>(</w:t>
      </w:r>
      <w:r w:rsidR="00F253C7">
        <w:rPr>
          <w:rFonts w:eastAsia="Arial" w:cs="Arial"/>
          <w:b/>
          <w:bCs/>
          <w:sz w:val="24"/>
          <w:szCs w:val="24"/>
          <w:lang w:val="fr-FR"/>
        </w:rPr>
        <w:t>env. 2</w:t>
      </w:r>
      <w:r w:rsidR="00F253C7">
        <w:rPr>
          <w:rFonts w:eastAsia="Arial" w:cs="Arial"/>
          <w:b/>
          <w:bCs/>
          <w:sz w:val="24"/>
          <w:szCs w:val="24"/>
          <w:lang w:val="fr-FR"/>
        </w:rPr>
        <w:t>94</w:t>
      </w:r>
      <w:r w:rsidR="00F253C7">
        <w:rPr>
          <w:rFonts w:eastAsia="Arial" w:cs="Arial"/>
          <w:b/>
          <w:bCs/>
          <w:sz w:val="24"/>
          <w:szCs w:val="24"/>
          <w:lang w:val="fr-FR"/>
        </w:rPr>
        <w:t>0 caractères</w:t>
      </w:r>
      <w:r w:rsidRPr="00E24084">
        <w:rPr>
          <w:rFonts w:cs="Arial"/>
          <w:b/>
          <w:sz w:val="24"/>
          <w:szCs w:val="24"/>
        </w:rPr>
        <w:t>)</w:t>
      </w:r>
    </w:p>
    <w:p w14:paraId="6B6582CD" w14:textId="77777777" w:rsidR="0078299E" w:rsidRPr="00E24084" w:rsidRDefault="0078299E" w:rsidP="004B5AD1">
      <w:pPr>
        <w:spacing w:after="0" w:line="240" w:lineRule="auto"/>
        <w:rPr>
          <w:rFonts w:cs="Arial"/>
          <w:sz w:val="18"/>
        </w:rPr>
      </w:pPr>
    </w:p>
    <w:p w14:paraId="026FD2BC" w14:textId="77777777" w:rsidR="00F253C7" w:rsidRPr="0045190C" w:rsidRDefault="00F253C7" w:rsidP="00F253C7">
      <w:pPr>
        <w:spacing w:after="0" w:line="240" w:lineRule="auto"/>
        <w:rPr>
          <w:rFonts w:cs="Arial"/>
          <w:sz w:val="18"/>
          <w:lang w:val="en-US"/>
        </w:rPr>
      </w:pPr>
      <w:r>
        <w:rPr>
          <w:rFonts w:eastAsia="Arial" w:cs="Arial"/>
          <w:sz w:val="18"/>
          <w:szCs w:val="18"/>
          <w:lang w:val="fr-FR"/>
        </w:rPr>
        <w:t xml:space="preserve">La gamme de produits de l’entreprise familiale fondée en 1976 est extrêmement large : systèmes d’évacuation des eaux et de drainage, garde-gravier, bordures de jardin, bordures de gazon, cornières, couvre-mur, jardinières, structures porteuses pour installations solaires, chapeaux de cheminée ou girouettes. Informations complémentaires disponibles sur : </w:t>
      </w:r>
      <w:hyperlink r:id="rId7" w:history="1">
        <w:r>
          <w:rPr>
            <w:rFonts w:eastAsia="Arial" w:cs="Arial"/>
            <w:sz w:val="18"/>
            <w:szCs w:val="18"/>
            <w:u w:val="single"/>
            <w:lang w:val="fr-FR"/>
          </w:rPr>
          <w:t>www.richard-brink.de</w:t>
        </w:r>
      </w:hyperlink>
      <w:r>
        <w:rPr>
          <w:rFonts w:eastAsia="Arial" w:cs="Arial"/>
          <w:sz w:val="18"/>
          <w:szCs w:val="18"/>
          <w:lang w:val="fr-FR"/>
        </w:rPr>
        <w:t>.</w:t>
      </w:r>
    </w:p>
    <w:p w14:paraId="16F43371" w14:textId="77777777" w:rsidR="00F253C7" w:rsidRPr="0045190C" w:rsidRDefault="00F253C7" w:rsidP="00F253C7">
      <w:pPr>
        <w:spacing w:after="0" w:line="240" w:lineRule="auto"/>
        <w:rPr>
          <w:rFonts w:cs="Arial"/>
          <w:sz w:val="18"/>
          <w:lang w:val="en-US"/>
        </w:rPr>
      </w:pPr>
    </w:p>
    <w:p w14:paraId="7FDD99ED" w14:textId="585517F8" w:rsidR="007E6042" w:rsidRPr="00F253C7" w:rsidRDefault="00F253C7" w:rsidP="00F253C7">
      <w:pPr>
        <w:spacing w:line="240" w:lineRule="auto"/>
        <w:rPr>
          <w:rFonts w:cs="Arial"/>
          <w:sz w:val="18"/>
          <w:lang w:val="en-US"/>
        </w:rPr>
      </w:pPr>
      <w:r>
        <w:rPr>
          <w:rFonts w:eastAsia="Arial" w:cs="Arial"/>
          <w:sz w:val="18"/>
          <w:szCs w:val="18"/>
          <w:lang w:val="fr-FR"/>
        </w:rPr>
        <w:t>La société affiliée Brink Systembau GmbH s’est spécialisée dans l’aménagement de stands pour foires et expositions. Elle commercialise des systèmes modulaires produits par Richard Brink GmbH &amp; Co et servant, par exemple, de parois sur les salons. Ils peuvent également être utilisés dans d’autres domaines : caissons pour machines, protection antibruit, cloisons de séparation ou étalages… Son portefeuille inclut aussi des affichages LED grand format qui attirent rapidement l’attention des visiteurs.</w:t>
      </w:r>
    </w:p>
    <w:sectPr w:rsidR="007E6042" w:rsidRPr="00F253C7"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1ACC3" w14:textId="77777777" w:rsidR="00205588" w:rsidRDefault="00205588">
      <w:pPr>
        <w:spacing w:after="0" w:line="240" w:lineRule="auto"/>
      </w:pPr>
      <w:r>
        <w:separator/>
      </w:r>
    </w:p>
  </w:endnote>
  <w:endnote w:type="continuationSeparator" w:id="0">
    <w:p w14:paraId="7B295170" w14:textId="77777777" w:rsidR="00205588" w:rsidRDefault="00205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59A6" w14:textId="75C5BCBB" w:rsidR="00EE7ED8" w:rsidRDefault="00205588">
    <w:pPr>
      <w:pStyle w:val="Fuzeile"/>
      <w:jc w:val="center"/>
    </w:pPr>
    <w:r>
      <w:rPr>
        <w:noProof/>
        <w:lang w:eastAsia="de-DE"/>
      </w:rPr>
      <w:pict w14:anchorId="3DE64194">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w:txbxContent>
              <w:p w14:paraId="5A7DF94C" w14:textId="77777777" w:rsidR="00F253C7" w:rsidRPr="0045190C" w:rsidRDefault="00F253C7" w:rsidP="00F253C7">
                <w:pPr>
                  <w:spacing w:after="0" w:line="240" w:lineRule="auto"/>
                  <w:rPr>
                    <w:color w:val="808080"/>
                    <w:sz w:val="14"/>
                    <w:lang w:val="en-US"/>
                  </w:rPr>
                </w:pPr>
                <w:r>
                  <w:rPr>
                    <w:rFonts w:eastAsia="Arial"/>
                    <w:color w:val="808080"/>
                    <w:sz w:val="14"/>
                    <w:szCs w:val="14"/>
                    <w:lang w:val="fr-FR"/>
                  </w:rPr>
                  <w:t xml:space="preserve">Éditeur : </w:t>
                </w:r>
              </w:p>
              <w:p w14:paraId="2DD1C09C" w14:textId="77777777" w:rsidR="00F253C7" w:rsidRPr="00DB1420" w:rsidRDefault="00F253C7" w:rsidP="00F253C7">
                <w:pPr>
                  <w:pStyle w:val="berschrift1"/>
                  <w:spacing w:line="240" w:lineRule="auto"/>
                  <w:jc w:val="left"/>
                  <w:rPr>
                    <w:color w:val="808080"/>
                    <w:sz w:val="14"/>
                  </w:rPr>
                </w:pPr>
                <w:r>
                  <w:rPr>
                    <w:rFonts w:eastAsia="Arial"/>
                    <w:color w:val="808080"/>
                    <w:sz w:val="14"/>
                    <w:szCs w:val="14"/>
                    <w:lang w:val="fr-FR"/>
                  </w:rPr>
                  <w:t>Richard Brink GmbH &amp; Co. KG</w:t>
                </w:r>
              </w:p>
              <w:p w14:paraId="62D6FF01" w14:textId="77777777" w:rsidR="00F253C7" w:rsidRPr="005602BA" w:rsidRDefault="00F253C7" w:rsidP="00F253C7">
                <w:pPr>
                  <w:spacing w:after="0" w:line="240" w:lineRule="auto"/>
                  <w:rPr>
                    <w:color w:val="808080"/>
                    <w:sz w:val="14"/>
                  </w:rPr>
                </w:pPr>
                <w:r>
                  <w:rPr>
                    <w:rFonts w:eastAsia="Arial"/>
                    <w:color w:val="808080"/>
                    <w:sz w:val="14"/>
                    <w:szCs w:val="14"/>
                    <w:lang w:val="fr-FR"/>
                  </w:rPr>
                  <w:t>Görlitzer Straße 1</w:t>
                </w:r>
              </w:p>
              <w:p w14:paraId="6D01BD80" w14:textId="77777777" w:rsidR="00F253C7" w:rsidRDefault="00F253C7" w:rsidP="00F253C7">
                <w:pPr>
                  <w:spacing w:after="0" w:line="240" w:lineRule="auto"/>
                  <w:rPr>
                    <w:color w:val="808080"/>
                    <w:sz w:val="14"/>
                  </w:rPr>
                </w:pPr>
                <w:r>
                  <w:rPr>
                    <w:rFonts w:eastAsia="Arial"/>
                    <w:color w:val="808080"/>
                    <w:sz w:val="14"/>
                    <w:szCs w:val="14"/>
                    <w:lang w:val="fr-FR"/>
                  </w:rPr>
                  <w:t>33758 Schloß Holte-Stukenbrock, Allemagne</w:t>
                </w:r>
              </w:p>
              <w:p w14:paraId="76CFC62B" w14:textId="77777777" w:rsidR="00F253C7" w:rsidRPr="0045190C" w:rsidRDefault="00F253C7" w:rsidP="00F253C7">
                <w:pPr>
                  <w:spacing w:after="0" w:line="240" w:lineRule="auto"/>
                  <w:rPr>
                    <w:color w:val="808080"/>
                    <w:sz w:val="14"/>
                    <w:lang w:val="en-US"/>
                  </w:rPr>
                </w:pPr>
                <w:r>
                  <w:rPr>
                    <w:rFonts w:eastAsia="Arial"/>
                    <w:color w:val="808080"/>
                    <w:sz w:val="14"/>
                    <w:szCs w:val="14"/>
                    <w:lang w:val="fr-FR"/>
                  </w:rPr>
                  <w:t>Tél. :</w:t>
                </w:r>
                <w:r>
                  <w:rPr>
                    <w:rFonts w:eastAsia="Arial"/>
                    <w:color w:val="808080"/>
                    <w:sz w:val="14"/>
                    <w:szCs w:val="14"/>
                    <w:lang w:val="fr-FR"/>
                  </w:rPr>
                  <w:tab/>
                  <w:t>+49 (0)5207 9504-0</w:t>
                </w:r>
              </w:p>
              <w:p w14:paraId="1BF24467" w14:textId="77777777" w:rsidR="00F253C7" w:rsidRPr="0045190C" w:rsidRDefault="00F253C7" w:rsidP="00F253C7">
                <w:pPr>
                  <w:spacing w:after="0" w:line="240" w:lineRule="auto"/>
                  <w:rPr>
                    <w:color w:val="808080"/>
                    <w:sz w:val="14"/>
                    <w:lang w:val="en-US"/>
                  </w:rPr>
                </w:pPr>
                <w:r>
                  <w:rPr>
                    <w:rFonts w:eastAsia="Arial"/>
                    <w:color w:val="808080"/>
                    <w:sz w:val="14"/>
                    <w:szCs w:val="14"/>
                    <w:lang w:val="fr-FR"/>
                  </w:rPr>
                  <w:t>Fax :</w:t>
                </w:r>
                <w:r>
                  <w:rPr>
                    <w:rFonts w:eastAsia="Arial"/>
                    <w:color w:val="808080"/>
                    <w:sz w:val="14"/>
                    <w:szCs w:val="14"/>
                    <w:lang w:val="fr-FR"/>
                  </w:rPr>
                  <w:tab/>
                  <w:t>+49 (0)5207 9504-20</w:t>
                </w:r>
              </w:p>
              <w:p w14:paraId="3836E2BC" w14:textId="77777777" w:rsidR="00F253C7" w:rsidRPr="0045190C" w:rsidRDefault="00F253C7" w:rsidP="00F253C7">
                <w:pPr>
                  <w:spacing w:after="0" w:line="240" w:lineRule="auto"/>
                  <w:rPr>
                    <w:color w:val="808080"/>
                    <w:sz w:val="14"/>
                    <w:lang w:val="en-US"/>
                  </w:rPr>
                </w:pPr>
                <w:r>
                  <w:rPr>
                    <w:rFonts w:eastAsia="Arial"/>
                    <w:color w:val="808080"/>
                    <w:sz w:val="14"/>
                    <w:szCs w:val="14"/>
                    <w:lang w:val="fr-FR"/>
                  </w:rPr>
                  <w:t>http://www.richard-brink.de</w:t>
                </w:r>
              </w:p>
              <w:p w14:paraId="2CA50C6E" w14:textId="77777777" w:rsidR="00F253C7" w:rsidRPr="0045190C" w:rsidRDefault="00F253C7" w:rsidP="00F253C7">
                <w:pPr>
                  <w:spacing w:after="0" w:line="240" w:lineRule="auto"/>
                  <w:rPr>
                    <w:color w:val="808080"/>
                    <w:sz w:val="14"/>
                    <w:lang w:val="en-US"/>
                  </w:rPr>
                </w:pPr>
                <w:r>
                  <w:rPr>
                    <w:rFonts w:eastAsia="Arial"/>
                    <w:color w:val="808080"/>
                    <w:sz w:val="14"/>
                    <w:szCs w:val="14"/>
                    <w:lang w:val="fr-FR"/>
                  </w:rPr>
                  <w:t>Courriel : stefan.brink@richard-brink.de</w:t>
                </w:r>
              </w:p>
              <w:p w14:paraId="52DAB266" w14:textId="77777777" w:rsidR="00F253C7" w:rsidRPr="0045190C" w:rsidRDefault="00F253C7" w:rsidP="00F253C7">
                <w:pPr>
                  <w:spacing w:after="0" w:line="240" w:lineRule="auto"/>
                  <w:rPr>
                    <w:color w:val="808080"/>
                    <w:sz w:val="14"/>
                    <w:lang w:val="en-US"/>
                  </w:rPr>
                </w:pPr>
              </w:p>
              <w:p w14:paraId="2AFAD61D" w14:textId="77777777" w:rsidR="00F253C7" w:rsidRPr="00C93AA0" w:rsidRDefault="00F253C7" w:rsidP="00F253C7">
                <w:pPr>
                  <w:spacing w:after="0" w:line="240" w:lineRule="auto"/>
                  <w:rPr>
                    <w:b/>
                    <w:color w:val="808080"/>
                    <w:sz w:val="14"/>
                  </w:rPr>
                </w:pPr>
                <w:r>
                  <w:rPr>
                    <w:rFonts w:eastAsia="Arial"/>
                    <w:b/>
                    <w:bCs/>
                    <w:color w:val="808080"/>
                    <w:sz w:val="14"/>
                    <w:szCs w:val="14"/>
                    <w:lang w:val="fr-FR"/>
                  </w:rPr>
                  <w:t>Interlocuteur à la rédaction :</w:t>
                </w:r>
              </w:p>
              <w:p w14:paraId="73F4CEF4" w14:textId="77777777" w:rsidR="00F253C7" w:rsidRDefault="00F253C7" w:rsidP="00F253C7">
                <w:pPr>
                  <w:pStyle w:val="Textkrper"/>
                  <w:rPr>
                    <w:rFonts w:ascii="Arial" w:hAnsi="Arial"/>
                    <w:color w:val="808080"/>
                    <w:sz w:val="14"/>
                    <w:lang w:val="it-IT"/>
                  </w:rPr>
                </w:pPr>
                <w:r>
                  <w:rPr>
                    <w:rFonts w:ascii="Arial" w:eastAsia="Arial" w:hAnsi="Arial"/>
                    <w:color w:val="808080"/>
                    <w:sz w:val="14"/>
                    <w:szCs w:val="14"/>
                    <w:lang w:val="fr-FR"/>
                  </w:rPr>
                  <w:t>Daniel Kraus</w:t>
                </w:r>
              </w:p>
              <w:p w14:paraId="11B45E3B" w14:textId="77777777" w:rsidR="00F253C7" w:rsidRDefault="00F253C7" w:rsidP="00F253C7">
                <w:pPr>
                  <w:pStyle w:val="Textkrper"/>
                  <w:rPr>
                    <w:rFonts w:ascii="Arial" w:hAnsi="Arial"/>
                    <w:color w:val="808080"/>
                    <w:sz w:val="14"/>
                    <w:lang w:val="it-IT"/>
                  </w:rPr>
                </w:pPr>
                <w:r>
                  <w:rPr>
                    <w:rFonts w:ascii="Arial" w:eastAsia="Arial" w:hAnsi="Arial"/>
                    <w:color w:val="808080"/>
                    <w:sz w:val="14"/>
                    <w:szCs w:val="14"/>
                    <w:lang w:val="fr-FR"/>
                  </w:rPr>
                  <w:t>Responsable du contenu marketing</w:t>
                </w:r>
              </w:p>
              <w:p w14:paraId="4F8FAD03" w14:textId="77777777" w:rsidR="00F253C7" w:rsidRPr="00DB1420" w:rsidRDefault="00F253C7" w:rsidP="00F253C7">
                <w:pPr>
                  <w:pStyle w:val="Textkrper"/>
                  <w:rPr>
                    <w:rFonts w:ascii="Arial" w:hAnsi="Arial"/>
                    <w:color w:val="808080"/>
                    <w:sz w:val="14"/>
                    <w:lang w:val="it-IT"/>
                  </w:rPr>
                </w:pPr>
                <w:r>
                  <w:rPr>
                    <w:rFonts w:ascii="Arial" w:eastAsia="Arial" w:hAnsi="Arial"/>
                    <w:color w:val="808080"/>
                    <w:sz w:val="14"/>
                    <w:szCs w:val="14"/>
                    <w:lang w:val="fr-FR"/>
                  </w:rPr>
                  <w:t>daniel.kraus@richard-brink.de</w:t>
                </w:r>
              </w:p>
              <w:p w14:paraId="55ED330A" w14:textId="77777777" w:rsidR="00F253C7" w:rsidRPr="00D64557" w:rsidRDefault="00F253C7" w:rsidP="00F253C7">
                <w:pPr>
                  <w:pStyle w:val="berschrift3"/>
                  <w:tabs>
                    <w:tab w:val="left" w:pos="567"/>
                  </w:tabs>
                  <w:rPr>
                    <w:color w:val="808080"/>
                    <w:sz w:val="14"/>
                    <w:szCs w:val="14"/>
                    <w:lang w:val="it-IT"/>
                  </w:rPr>
                </w:pPr>
              </w:p>
              <w:p w14:paraId="07CBF681" w14:textId="77777777" w:rsidR="00F253C7" w:rsidRPr="0045190C" w:rsidRDefault="00F253C7" w:rsidP="00F253C7">
                <w:pPr>
                  <w:pStyle w:val="berschrift3"/>
                  <w:tabs>
                    <w:tab w:val="left" w:pos="567"/>
                  </w:tabs>
                  <w:rPr>
                    <w:color w:val="808080"/>
                    <w:sz w:val="14"/>
                    <w:szCs w:val="14"/>
                    <w:lang w:val="en-US"/>
                  </w:rPr>
                </w:pPr>
                <w:r>
                  <w:rPr>
                    <w:rFonts w:eastAsia="Arial"/>
                    <w:color w:val="808080"/>
                    <w:sz w:val="14"/>
                    <w:szCs w:val="14"/>
                    <w:lang w:val="fr-FR"/>
                  </w:rPr>
                  <w:t>Impression libre – merci de transmettre une copie</w:t>
                </w:r>
              </w:p>
              <w:p w14:paraId="36BC6D9C" w14:textId="77777777" w:rsidR="00F253C7" w:rsidRPr="0045190C" w:rsidRDefault="00F253C7" w:rsidP="00F253C7">
                <w:pPr>
                  <w:rPr>
                    <w:sz w:val="18"/>
                    <w:lang w:val="en-US"/>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289FFEE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36613" w14:textId="77777777" w:rsidR="00205588" w:rsidRDefault="00205588">
      <w:pPr>
        <w:spacing w:after="0" w:line="240" w:lineRule="auto"/>
      </w:pPr>
      <w:r>
        <w:separator/>
      </w:r>
    </w:p>
  </w:footnote>
  <w:footnote w:type="continuationSeparator" w:id="0">
    <w:p w14:paraId="41615399" w14:textId="77777777" w:rsidR="00205588" w:rsidRDefault="00205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85F6" w14:textId="77777777" w:rsidR="00EE7ED8" w:rsidRDefault="00205588">
    <w:pPr>
      <w:pStyle w:val="Kopfzeile"/>
      <w:rPr>
        <w:rFonts w:ascii="Verdana" w:hAnsi="Verdana"/>
        <w:color w:val="808080"/>
        <w:sz w:val="52"/>
        <w:szCs w:val="52"/>
      </w:rPr>
    </w:pPr>
    <w:r>
      <w:rPr>
        <w:rFonts w:ascii="Verdana" w:hAnsi="Verdana"/>
        <w:noProof/>
        <w:color w:val="808080"/>
        <w:sz w:val="52"/>
        <w:szCs w:val="52"/>
      </w:rPr>
      <w:pict w14:anchorId="18F17353">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fit-shape-to-text:t">
            <w:txbxContent>
              <w:p w14:paraId="56234F6E" w14:textId="77777777" w:rsidR="00EE7ED8" w:rsidRDefault="003766F7">
                <w:r>
                  <w:rPr>
                    <w:noProof/>
                    <w:lang w:eastAsia="de-DE"/>
                  </w:rPr>
                  <w:drawing>
                    <wp:inline distT="0" distB="0" distL="0" distR="0" wp14:anchorId="6868D950" wp14:editId="1965C215">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Richard Brink GmbH und Co"/>
                              <pic:cNvPicPr>
                                <a:picLocks noChangeAspect="1" noChangeArrowheads="1"/>
                              </pic:cNvPicPr>
                            </pic:nvPicPr>
                            <pic:blipFill>
                              <a:blip r:embed="rId1"/>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4A4E0EF3" w14:textId="77777777" w:rsidR="00EE7ED8" w:rsidRPr="007D13EF" w:rsidRDefault="003766F7" w:rsidP="007D13EF">
    <w:pPr>
      <w:pStyle w:val="Kopfzeile"/>
      <w:rPr>
        <w:rFonts w:ascii="Verdana" w:hAnsi="Verdana"/>
        <w:color w:val="808080"/>
        <w:sz w:val="52"/>
        <w:szCs w:val="52"/>
      </w:rPr>
    </w:pPr>
    <w:r>
      <w:rPr>
        <w:rFonts w:ascii="Verdana" w:eastAsia="Verdana" w:hAnsi="Verdana"/>
        <w:color w:val="808080"/>
        <w:sz w:val="52"/>
        <w:szCs w:val="52"/>
        <w:lang w:val="fr-FR"/>
      </w:rPr>
      <w:t>Fiche produit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272AF"/>
    <w:rsid w:val="00131B00"/>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558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66F7"/>
    <w:rsid w:val="00377196"/>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2535"/>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4AD"/>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084"/>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67F59"/>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53C7"/>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57FE2"/>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3351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298</cp:revision>
  <cp:lastPrinted>2020-02-05T14:19:00Z</cp:lastPrinted>
  <dcterms:created xsi:type="dcterms:W3CDTF">2017-07-10T11:03:00Z</dcterms:created>
  <dcterms:modified xsi:type="dcterms:W3CDTF">2024-02-08T12:49:00Z</dcterms:modified>
</cp:coreProperties>
</file>