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4F8EE" w14:textId="77777777" w:rsidR="008245D3" w:rsidRPr="001B7EA4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FC19E9" w14:paraId="377360F5" w14:textId="77777777" w:rsidTr="005E75FC">
        <w:trPr>
          <w:trHeight w:val="602"/>
        </w:trPr>
        <w:tc>
          <w:tcPr>
            <w:tcW w:w="2835" w:type="dxa"/>
          </w:tcPr>
          <w:p w14:paraId="65DEADFB" w14:textId="77777777" w:rsidR="0097530E" w:rsidRPr="001B7EA4" w:rsidRDefault="001D2725">
            <w:pPr>
              <w:pStyle w:val="berschrift3"/>
              <w:rPr>
                <w:rFonts w:ascii="Arial" w:hAnsi="Arial"/>
              </w:rPr>
            </w:pPr>
            <w:r>
              <w:rPr>
                <w:rFonts w:ascii="Arial" w:eastAsia="Arial" w:hAnsi="Arial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2AC56920" w14:textId="77777777" w:rsidR="0097530E" w:rsidRPr="001B7EA4" w:rsidRDefault="001D2725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725EBC86" w14:textId="77777777" w:rsidR="0097530E" w:rsidRPr="001B7EA4" w:rsidRDefault="001D2725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>Légende de la photo</w:t>
            </w:r>
          </w:p>
        </w:tc>
      </w:tr>
      <w:tr w:rsidR="00FC19E9" w14:paraId="4A7B1A10" w14:textId="77777777" w:rsidTr="005E75FC">
        <w:trPr>
          <w:trHeight w:val="2821"/>
        </w:trPr>
        <w:tc>
          <w:tcPr>
            <w:tcW w:w="2835" w:type="dxa"/>
          </w:tcPr>
          <w:p w14:paraId="605B6FA4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2ED6E236" w14:textId="205A5EA4" w:rsidR="0071666D" w:rsidRPr="001B7EA4" w:rsidRDefault="002E357C" w:rsidP="00D96EF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DB801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style="width:135.45pt;height:89.7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4EC0BBB6" w14:textId="30B1572E" w:rsidR="00E5510F" w:rsidRDefault="001D2725" w:rsidP="00E5510F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RichardBrink_Neubau_01</w:t>
            </w:r>
          </w:p>
          <w:p w14:paraId="52EE14F3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9E2D53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9E2D53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1B7EA4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315CD02F" w:rsidR="004373D2" w:rsidRDefault="001D2725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En réponse directe à la croissance enregistrée ces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dernières années et anticipant ses projets d’avenir, la société Richard Brink construit actuellement un nouveau bâtiment de deux étages sur le site de son siège.</w:t>
            </w:r>
          </w:p>
          <w:p w14:paraId="0016653E" w14:textId="77777777" w:rsidR="00E5510F" w:rsidRPr="001B7EA4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0EE2FB24" w:rsidR="00D96EF3" w:rsidRDefault="001D2725" w:rsidP="00D96EF3">
            <w:pPr>
              <w:rPr>
                <w:lang w:val="en-US"/>
              </w:rPr>
            </w:pPr>
            <w:r>
              <w:rPr>
                <w:rFonts w:eastAsia="Arial"/>
                <w:szCs w:val="22"/>
                <w:lang w:val="fr-FR"/>
              </w:rPr>
              <w:t>Photo : Richard Brink GmbH &amp; Co. KG</w:t>
            </w:r>
          </w:p>
          <w:p w14:paraId="1277C383" w14:textId="77777777" w:rsidR="00EA48C2" w:rsidRDefault="00EA48C2" w:rsidP="00D96EF3">
            <w:pPr>
              <w:rPr>
                <w:lang w:val="en-US"/>
              </w:rPr>
            </w:pPr>
          </w:p>
          <w:p w14:paraId="28FE9A88" w14:textId="77777777" w:rsidR="00D96EF3" w:rsidRPr="00627B7A" w:rsidRDefault="00D96EF3" w:rsidP="00D96EF3">
            <w:pPr>
              <w:rPr>
                <w:lang w:val="en-US"/>
              </w:rPr>
            </w:pPr>
          </w:p>
        </w:tc>
      </w:tr>
      <w:tr w:rsidR="00FC19E9" w14:paraId="458E1C1C" w14:textId="77777777" w:rsidTr="005E75FC">
        <w:trPr>
          <w:trHeight w:val="2821"/>
        </w:trPr>
        <w:tc>
          <w:tcPr>
            <w:tcW w:w="2835" w:type="dxa"/>
          </w:tcPr>
          <w:p w14:paraId="6FA3BCAA" w14:textId="77777777" w:rsidR="004B1CF3" w:rsidRPr="00627B7A" w:rsidRDefault="004B1CF3">
            <w:pPr>
              <w:rPr>
                <w:rFonts w:cs="Arial"/>
                <w:lang w:val="en-US"/>
              </w:rPr>
            </w:pPr>
          </w:p>
          <w:p w14:paraId="7789B253" w14:textId="1BDA75B0" w:rsidR="004B1CF3" w:rsidRPr="001B7EA4" w:rsidRDefault="002E357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DAB253B">
                <v:shape id="Grafik 1" o:spid="_x0000_i1026" type="#_x0000_t75" style="width:134.3pt;height:89.3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cs="Arial"/>
              </w:rPr>
            </w:pPr>
          </w:p>
          <w:p w14:paraId="37727192" w14:textId="08789BED" w:rsidR="00DD25F0" w:rsidRPr="00DD25F0" w:rsidRDefault="001D2725" w:rsidP="00DD25F0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RichardBrink_Neubau_02</w:t>
            </w:r>
          </w:p>
          <w:p w14:paraId="7492EA31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DD25F0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1B7EA4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15AC7B41" w:rsidR="00E5510F" w:rsidRDefault="001D272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 xml:space="preserve">Un hall de production, des </w:t>
            </w:r>
            <w:r>
              <w:rPr>
                <w:rFonts w:eastAsia="Arial" w:cs="Arial"/>
                <w:szCs w:val="22"/>
                <w:lang w:val="fr-FR"/>
              </w:rPr>
              <w:t>entrepôts et des bureaux supplémentaires sont en train de voir le jour sur une surface totale d’environ 7000 mètres carrés.</w:t>
            </w:r>
          </w:p>
          <w:p w14:paraId="1807F9B9" w14:textId="77777777" w:rsidR="00E5510F" w:rsidRPr="001B7EA4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284F49D2" w:rsidR="00E7049E" w:rsidRDefault="001D2725" w:rsidP="00E7049E">
            <w:pPr>
              <w:rPr>
                <w:lang w:val="en-US"/>
              </w:rPr>
            </w:pPr>
            <w:r>
              <w:rPr>
                <w:rFonts w:eastAsia="Arial"/>
                <w:szCs w:val="22"/>
                <w:lang w:val="fr-FR"/>
              </w:rPr>
              <w:t>Photo : Richard Brink GmbH &amp; Co. KG</w:t>
            </w:r>
          </w:p>
          <w:p w14:paraId="0565352B" w14:textId="77777777" w:rsidR="009F333D" w:rsidRPr="00627B7A" w:rsidRDefault="009F333D" w:rsidP="00E7049E">
            <w:pPr>
              <w:rPr>
                <w:lang w:val="en-US"/>
              </w:rPr>
            </w:pPr>
          </w:p>
          <w:p w14:paraId="16B55517" w14:textId="77777777" w:rsidR="00F826A4" w:rsidRPr="00627B7A" w:rsidRDefault="00F826A4" w:rsidP="00E7049E">
            <w:pPr>
              <w:rPr>
                <w:lang w:val="en-US"/>
              </w:rPr>
            </w:pPr>
          </w:p>
        </w:tc>
      </w:tr>
      <w:tr w:rsidR="00FC19E9" w14:paraId="4D8FC15A" w14:textId="77777777" w:rsidTr="005E75FC">
        <w:trPr>
          <w:trHeight w:val="2821"/>
        </w:trPr>
        <w:tc>
          <w:tcPr>
            <w:tcW w:w="2835" w:type="dxa"/>
          </w:tcPr>
          <w:p w14:paraId="2AC2E57B" w14:textId="77777777" w:rsidR="00DD11EB" w:rsidRPr="00627B7A" w:rsidRDefault="00DD11EB" w:rsidP="002E5AB1">
            <w:pPr>
              <w:rPr>
                <w:rFonts w:cs="Arial"/>
                <w:lang w:val="en-US"/>
              </w:rPr>
            </w:pPr>
          </w:p>
          <w:p w14:paraId="11EA5B08" w14:textId="77777777" w:rsidR="00DD11EB" w:rsidRPr="001B7EA4" w:rsidRDefault="002E357C" w:rsidP="002E5AB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7538CA71">
                <v:shape id="Grafik 7" o:spid="_x0000_i1027" type="#_x0000_t75" style="width:135.45pt;height:89.7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66B2EFFC" w14:textId="77777777" w:rsidR="00DD11EB" w:rsidRDefault="00DD11EB" w:rsidP="002E5AB1">
            <w:pPr>
              <w:rPr>
                <w:rFonts w:cs="Arial"/>
              </w:rPr>
            </w:pPr>
          </w:p>
          <w:p w14:paraId="79AD8B95" w14:textId="77777777" w:rsidR="00DD11EB" w:rsidRPr="00972C40" w:rsidRDefault="001D2725" w:rsidP="002E5AB1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RichardBrink_Neubau_03</w:t>
            </w:r>
          </w:p>
        </w:tc>
        <w:tc>
          <w:tcPr>
            <w:tcW w:w="3672" w:type="dxa"/>
          </w:tcPr>
          <w:p w14:paraId="11D0C8B2" w14:textId="77777777" w:rsidR="00DD11EB" w:rsidRPr="001B7EA4" w:rsidRDefault="00DD11EB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1B007FE" w14:textId="77777777" w:rsidR="00DD11EB" w:rsidRDefault="001D2725" w:rsidP="002E5AB1">
            <w:pPr>
              <w:pStyle w:val="Kopfzeile"/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 xml:space="preserve">Créé en 1976 dans un garage, le petit atelier d’ajustage que fut Richard Brink est </w:t>
            </w:r>
            <w:r>
              <w:rPr>
                <w:rFonts w:eastAsia="Arial" w:cs="Arial"/>
                <w:szCs w:val="22"/>
                <w:lang w:val="fr-FR"/>
              </w:rPr>
              <w:t xml:space="preserve">aujourd’hui une PME gérée en deuxième génération par la famille fondatrice. Cette photo réunit ses directeurs actuels (de gauche à droite) : Stefan, Matthias et Sebastian Brink. </w:t>
            </w:r>
          </w:p>
          <w:p w14:paraId="292F5F03" w14:textId="77777777" w:rsidR="00DD11EB" w:rsidRPr="001B7EA4" w:rsidRDefault="00DD11EB" w:rsidP="002E5AB1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195CB15C" w14:textId="77777777" w:rsidR="00DD11EB" w:rsidRPr="00627B7A" w:rsidRDefault="001D2725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140CE3E7" w14:textId="77777777" w:rsidR="00DD11EB" w:rsidRPr="00627B7A" w:rsidRDefault="00DD11EB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FC19E9" w14:paraId="64B6A8A6" w14:textId="77777777" w:rsidTr="005E75FC">
        <w:trPr>
          <w:trHeight w:val="2821"/>
        </w:trPr>
        <w:tc>
          <w:tcPr>
            <w:tcW w:w="2835" w:type="dxa"/>
          </w:tcPr>
          <w:p w14:paraId="5B00F3B8" w14:textId="77777777" w:rsidR="00972C40" w:rsidRPr="00627B7A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4CC9DC2A" w:rsidR="00972C40" w:rsidRPr="001B7EA4" w:rsidRDefault="002E357C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342FDF28">
                <v:shape id="_x0000_i1028" type="#_x0000_t75" style="width:135.45pt;height:101.5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cs="Arial"/>
              </w:rPr>
            </w:pPr>
          </w:p>
          <w:p w14:paraId="07315D91" w14:textId="593CDE6C" w:rsidR="00972C40" w:rsidRPr="00972C40" w:rsidRDefault="001D2725" w:rsidP="00B45B0C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RichardBrink_Neubau_04</w:t>
            </w:r>
          </w:p>
        </w:tc>
        <w:tc>
          <w:tcPr>
            <w:tcW w:w="3672" w:type="dxa"/>
          </w:tcPr>
          <w:p w14:paraId="0BDF29F8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104F762F" w:rsidR="00E62CCC" w:rsidRDefault="001D2725" w:rsidP="00B45B0C">
            <w:pPr>
              <w:pStyle w:val="Kopfzeile"/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Cette vue aérienne d’une partie du siège social de Richard Brink permet de bien appréhender les dimensions des nouveaux locaux directement connectés au centre actuel de stockage et d’expédition.</w:t>
            </w:r>
          </w:p>
          <w:p w14:paraId="6CF14D36" w14:textId="77777777" w:rsidR="001158CB" w:rsidRPr="001B7EA4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77777777" w:rsidR="00972C40" w:rsidRPr="00627B7A" w:rsidRDefault="001D2725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28CF598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4373D2" w:rsidRDefault="0097530E">
      <w:pPr>
        <w:rPr>
          <w:lang w:val="en-US"/>
        </w:rPr>
      </w:pPr>
    </w:p>
    <w:sectPr w:rsidR="0097530E" w:rsidRPr="004373D2" w:rsidSect="002D72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7F88F" w14:textId="77777777" w:rsidR="001D2725" w:rsidRDefault="001D2725">
      <w:r>
        <w:separator/>
      </w:r>
    </w:p>
  </w:endnote>
  <w:endnote w:type="continuationSeparator" w:id="0">
    <w:p w14:paraId="079F0689" w14:textId="77777777" w:rsidR="001D2725" w:rsidRDefault="001D2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C2CB7" w14:textId="77777777" w:rsidR="001D2725" w:rsidRDefault="001D27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0DA61" w14:textId="77777777" w:rsidR="001A0265" w:rsidRDefault="001D272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DB867" w14:textId="77777777" w:rsidR="001D2725" w:rsidRDefault="001D27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00C0C" w14:textId="77777777" w:rsidR="001D2725" w:rsidRDefault="001D2725">
      <w:r>
        <w:separator/>
      </w:r>
    </w:p>
  </w:footnote>
  <w:footnote w:type="continuationSeparator" w:id="0">
    <w:p w14:paraId="48A0236D" w14:textId="77777777" w:rsidR="001D2725" w:rsidRDefault="001D2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E107E" w14:textId="77777777" w:rsidR="001D2725" w:rsidRDefault="001D27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32779" w14:textId="77777777" w:rsidR="001A0265" w:rsidRDefault="001D2725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3100C93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2.25pt;margin-top:12.95pt;width:107.4pt;height:95.3pt;z-index:251659264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7061CC21" w14:textId="79C5A97B" w:rsidR="001A0265" w:rsidRDefault="001D2725" w:rsidP="00816A23">
                <w:r>
                  <w:rPr>
                    <w:noProof/>
                  </w:rPr>
                  <w:pict w14:anchorId="1823D07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style="width:93pt;height:88.1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1D2725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03ADB2F8">
        <v:shape id="_x0000_s2051" type="#_x0000_t202" style="position:absolute;margin-left:0;margin-top:18.45pt;width:225pt;height:36pt;z-index:251658240;mso-wrap-style:square;mso-wrap-edited:f;mso-width-percent:0;mso-height-percent:0;mso-width-percent:0;mso-height-percent:0;v-text-anchor:top" stroked="f">
          <v:textbox inset="0,0,0,0">
            <w:txbxContent>
              <w:p w14:paraId="3AD9AE5D" w14:textId="77777777" w:rsidR="001A0265" w:rsidRPr="00100628" w:rsidRDefault="001D2725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eastAsia="Arial" w:hAnsi="Arial" w:cs="Arial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73EE8" w14:textId="77777777" w:rsidR="001D2725" w:rsidRDefault="001D272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TrackMoves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01B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479D8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1428"/>
    <w:rsid w:val="000F465C"/>
    <w:rsid w:val="000F499B"/>
    <w:rsid w:val="000F7229"/>
    <w:rsid w:val="00100628"/>
    <w:rsid w:val="00107842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2725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57C"/>
    <w:rsid w:val="002E3807"/>
    <w:rsid w:val="002E5AB1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34474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E75FC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580F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07737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424D"/>
    <w:rsid w:val="00B41F50"/>
    <w:rsid w:val="00B44B6B"/>
    <w:rsid w:val="00B45B0C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765EE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11EB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2791C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19E9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ER</cp:lastModifiedBy>
  <cp:revision>43</cp:revision>
  <cp:lastPrinted>2020-02-06T07:50:00Z</cp:lastPrinted>
  <dcterms:created xsi:type="dcterms:W3CDTF">2022-06-10T10:32:00Z</dcterms:created>
  <dcterms:modified xsi:type="dcterms:W3CDTF">2024-05-23T09:44:00Z</dcterms:modified>
</cp:coreProperties>
</file>