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Pr="001B7EA4" w:rsidRDefault="008245D3"/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RPr="001B7EA4" w14:paraId="377360F5" w14:textId="77777777" w:rsidTr="0097331F">
        <w:trPr>
          <w:trHeight w:val="602"/>
        </w:trPr>
        <w:tc>
          <w:tcPr>
            <w:tcW w:w="2835" w:type="dxa"/>
          </w:tcPr>
          <w:p w14:paraId="65DEADFB" w14:textId="77777777" w:rsidR="0097530E" w:rsidRPr="001B7EA4" w:rsidRDefault="0097530E">
            <w:pPr>
              <w:pStyle w:val="berschrift3"/>
              <w:rPr>
                <w:rFonts w:ascii="Arial" w:hAnsi="Arial"/>
              </w:rPr>
            </w:pPr>
            <w:r w:rsidRPr="001B7EA4">
              <w:rPr>
                <w:rFonts w:ascii="Arial" w:hAnsi="Arial"/>
              </w:rPr>
              <w:t>Bild</w:t>
            </w:r>
          </w:p>
        </w:tc>
        <w:tc>
          <w:tcPr>
            <w:tcW w:w="2977" w:type="dxa"/>
          </w:tcPr>
          <w:p w14:paraId="2AC56920" w14:textId="77777777" w:rsidR="0097530E" w:rsidRPr="001B7EA4" w:rsidRDefault="0097530E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Dateiname</w:t>
            </w:r>
          </w:p>
        </w:tc>
        <w:tc>
          <w:tcPr>
            <w:tcW w:w="3672" w:type="dxa"/>
          </w:tcPr>
          <w:p w14:paraId="725EBC86" w14:textId="77777777" w:rsidR="0097530E" w:rsidRPr="001B7EA4" w:rsidRDefault="0097530E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Bildunterschrift</w:t>
            </w:r>
          </w:p>
        </w:tc>
      </w:tr>
      <w:tr w:rsidR="00D96EF3" w:rsidRPr="00627B7A" w14:paraId="4A7B1A10" w14:textId="77777777" w:rsidTr="0097331F">
        <w:trPr>
          <w:trHeight w:val="2821"/>
        </w:trPr>
        <w:tc>
          <w:tcPr>
            <w:tcW w:w="2835" w:type="dxa"/>
          </w:tcPr>
          <w:p w14:paraId="605B6FA4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2ED6E236" w14:textId="150F6FF1" w:rsidR="0071666D" w:rsidRPr="001B7EA4" w:rsidRDefault="0061382C" w:rsidP="00D96EF3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07F27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9" type="#_x0000_t75" alt="" style="width:135.05pt;height:89.85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1B7EA4" w:rsidRDefault="00D96EF3" w:rsidP="00D96EF3">
            <w:pPr>
              <w:rPr>
                <w:rFonts w:cs="Arial"/>
              </w:rPr>
            </w:pPr>
          </w:p>
          <w:p w14:paraId="4EC0BBB6" w14:textId="4E40F407" w:rsidR="00E5510F" w:rsidRDefault="004543C6" w:rsidP="00E5510F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RichardBrink_Lichtschacht_01</w:t>
            </w:r>
          </w:p>
          <w:p w14:paraId="52EE14F3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28BF87C5" w14:textId="77777777" w:rsidR="00E5510F" w:rsidRDefault="00E5510F" w:rsidP="00E5510F">
            <w:pPr>
              <w:rPr>
                <w:rFonts w:cs="Arial"/>
                <w:szCs w:val="22"/>
              </w:rPr>
            </w:pPr>
          </w:p>
          <w:p w14:paraId="5F3C2D4F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6497BA75" w14:textId="2BD9037B" w:rsidR="00B27301" w:rsidRDefault="00B27301" w:rsidP="00E5510F">
            <w:pPr>
              <w:rPr>
                <w:rFonts w:cs="Arial"/>
                <w:szCs w:val="22"/>
              </w:rPr>
            </w:pPr>
          </w:p>
          <w:p w14:paraId="3F674B84" w14:textId="77777777" w:rsidR="00B27301" w:rsidRDefault="00B27301" w:rsidP="00E5510F">
            <w:pPr>
              <w:rPr>
                <w:rFonts w:cs="Arial"/>
                <w:szCs w:val="22"/>
              </w:rPr>
            </w:pPr>
          </w:p>
          <w:p w14:paraId="2C0AD537" w14:textId="77777777" w:rsidR="009E2D53" w:rsidRPr="009E2D53" w:rsidRDefault="009E2D53" w:rsidP="009E2D53">
            <w:pPr>
              <w:rPr>
                <w:rFonts w:cs="Arial"/>
                <w:szCs w:val="22"/>
              </w:rPr>
            </w:pPr>
          </w:p>
          <w:p w14:paraId="12A69455" w14:textId="36A275D3" w:rsidR="00815DD2" w:rsidRPr="009E2D53" w:rsidRDefault="00815DD2" w:rsidP="009E2D53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Pr="001B7EA4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4AFE9B" w14:textId="6F6DDA4B" w:rsidR="004373D2" w:rsidRDefault="00B14E52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Die </w:t>
            </w:r>
            <w:r w:rsidR="004543C6">
              <w:rPr>
                <w:rFonts w:cs="Arial"/>
                <w:color w:val="000000"/>
                <w:szCs w:val="22"/>
              </w:rPr>
              <w:t>Firma Richard Brink bietet ihren Kunden maßgefertigte Lichtschacht-Abdeckungen mit verschiedenen Rost-Designs.</w:t>
            </w:r>
          </w:p>
          <w:p w14:paraId="0016653E" w14:textId="77777777" w:rsidR="00E5510F" w:rsidRPr="001B7EA4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636A255" w14:textId="0EE2FB24" w:rsidR="00D96EF3" w:rsidRDefault="00D96EF3" w:rsidP="00D96EF3">
            <w:pPr>
              <w:rPr>
                <w:lang w:val="en-US"/>
              </w:rPr>
            </w:pPr>
            <w:proofErr w:type="spellStart"/>
            <w:r w:rsidRPr="00801C4B">
              <w:rPr>
                <w:lang w:val="en-US"/>
              </w:rPr>
              <w:t>Foto</w:t>
            </w:r>
            <w:proofErr w:type="spellEnd"/>
            <w:r w:rsidRPr="00801C4B">
              <w:rPr>
                <w:lang w:val="en-US"/>
              </w:rPr>
              <w:t xml:space="preserve">: Richard Brink GmbH &amp; Co. </w:t>
            </w:r>
            <w:r w:rsidRPr="00627B7A">
              <w:rPr>
                <w:lang w:val="en-US"/>
              </w:rPr>
              <w:t>KG</w:t>
            </w:r>
          </w:p>
          <w:p w14:paraId="1277C383" w14:textId="77777777" w:rsidR="00EA48C2" w:rsidRDefault="00EA48C2" w:rsidP="00D96EF3">
            <w:pPr>
              <w:rPr>
                <w:lang w:val="en-US"/>
              </w:rPr>
            </w:pPr>
          </w:p>
          <w:p w14:paraId="28FE9A88" w14:textId="77777777" w:rsidR="00D96EF3" w:rsidRPr="00627B7A" w:rsidRDefault="00D96EF3" w:rsidP="00D96EF3">
            <w:pPr>
              <w:rPr>
                <w:lang w:val="en-US"/>
              </w:rPr>
            </w:pPr>
          </w:p>
        </w:tc>
      </w:tr>
      <w:tr w:rsidR="004B1CF3" w:rsidRPr="00627B7A" w14:paraId="458E1C1C" w14:textId="77777777" w:rsidTr="0097331F">
        <w:trPr>
          <w:trHeight w:val="2821"/>
        </w:trPr>
        <w:tc>
          <w:tcPr>
            <w:tcW w:w="2835" w:type="dxa"/>
          </w:tcPr>
          <w:p w14:paraId="6FA3BCAA" w14:textId="77777777" w:rsidR="004B1CF3" w:rsidRPr="00627B7A" w:rsidRDefault="004B1CF3">
            <w:pPr>
              <w:rPr>
                <w:rFonts w:cs="Arial"/>
                <w:lang w:val="en-US"/>
              </w:rPr>
            </w:pPr>
          </w:p>
          <w:p w14:paraId="7789B253" w14:textId="11CA3ED2" w:rsidR="004B1CF3" w:rsidRPr="001B7EA4" w:rsidRDefault="0061382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74971D6E">
                <v:shape id="Grafik 2" o:spid="_x0000_i1028" type="#_x0000_t75" alt="" style="width:135.05pt;height:89.85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Default="009C7905" w:rsidP="009C7905">
            <w:pPr>
              <w:rPr>
                <w:rFonts w:cs="Arial"/>
              </w:rPr>
            </w:pPr>
          </w:p>
          <w:p w14:paraId="37727192" w14:textId="0EE620AD" w:rsidR="00DD25F0" w:rsidRPr="00DD25F0" w:rsidRDefault="004543C6" w:rsidP="00DD25F0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RichardBrink_Lichtschacht_0</w:t>
            </w:r>
            <w:r>
              <w:rPr>
                <w:rFonts w:cs="Arial"/>
              </w:rPr>
              <w:t>2</w:t>
            </w:r>
          </w:p>
          <w:p w14:paraId="7492EA31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7BFAB04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1639E1EB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261C5ECA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5E7B9F18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798831E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3D5F18BE" w14:textId="77777777" w:rsidR="00DD25F0" w:rsidRPr="00DD25F0" w:rsidRDefault="00DD25F0" w:rsidP="00DD25F0">
            <w:pPr>
              <w:rPr>
                <w:rFonts w:cs="Arial"/>
                <w:szCs w:val="22"/>
              </w:rPr>
            </w:pPr>
          </w:p>
          <w:p w14:paraId="0CA4199E" w14:textId="3BB52CD4" w:rsidR="00DD25F0" w:rsidRPr="00DD25F0" w:rsidRDefault="00DD25F0" w:rsidP="00DD25F0">
            <w:pPr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Pr="001B7EA4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192E15D3" w14:textId="5534502F" w:rsidR="00E5510F" w:rsidRDefault="004543C6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Das Angebot umfasst sowohl maßgefertigte Roste für bestehende Winkelrahmen als auch Komplettpaket</w:t>
            </w:r>
            <w:r w:rsidR="00EB789F">
              <w:rPr>
                <w:rFonts w:cs="Arial"/>
                <w:szCs w:val="22"/>
              </w:rPr>
              <w:t>e,</w:t>
            </w:r>
            <w:r>
              <w:rPr>
                <w:rFonts w:cs="Arial"/>
                <w:szCs w:val="22"/>
              </w:rPr>
              <w:t xml:space="preserve"> bestehend </w:t>
            </w:r>
            <w:r w:rsidR="00EB789F">
              <w:rPr>
                <w:rFonts w:cs="Arial"/>
                <w:szCs w:val="22"/>
              </w:rPr>
              <w:t xml:space="preserve">aus </w:t>
            </w:r>
            <w:r>
              <w:rPr>
                <w:rFonts w:cs="Arial"/>
                <w:szCs w:val="22"/>
              </w:rPr>
              <w:t>Rost und Winkelrahmen.</w:t>
            </w:r>
          </w:p>
          <w:p w14:paraId="1807F9B9" w14:textId="77777777" w:rsidR="00E5510F" w:rsidRPr="001B7EA4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</w:rPr>
            </w:pPr>
          </w:p>
          <w:p w14:paraId="0503FF49" w14:textId="284F49D2" w:rsidR="00E7049E" w:rsidRDefault="00E7049E" w:rsidP="00E7049E">
            <w:pPr>
              <w:rPr>
                <w:lang w:val="en-US"/>
              </w:rPr>
            </w:pPr>
            <w:proofErr w:type="spellStart"/>
            <w:r w:rsidRPr="004373D2">
              <w:rPr>
                <w:lang w:val="en-US"/>
              </w:rPr>
              <w:t>Foto</w:t>
            </w:r>
            <w:proofErr w:type="spellEnd"/>
            <w:r w:rsidRPr="004373D2">
              <w:rPr>
                <w:lang w:val="en-US"/>
              </w:rPr>
              <w:t xml:space="preserve">: Richard Brink GmbH &amp; Co. </w:t>
            </w:r>
            <w:r w:rsidRPr="00627B7A">
              <w:rPr>
                <w:lang w:val="en-US"/>
              </w:rPr>
              <w:t>KG</w:t>
            </w:r>
          </w:p>
          <w:p w14:paraId="0565352B" w14:textId="77777777" w:rsidR="009F333D" w:rsidRPr="00627B7A" w:rsidRDefault="009F333D" w:rsidP="00E7049E">
            <w:pPr>
              <w:rPr>
                <w:lang w:val="en-US"/>
              </w:rPr>
            </w:pPr>
          </w:p>
          <w:p w14:paraId="16B55517" w14:textId="77777777" w:rsidR="00F826A4" w:rsidRPr="00627B7A" w:rsidRDefault="00F826A4" w:rsidP="00E7049E">
            <w:pPr>
              <w:rPr>
                <w:lang w:val="en-US"/>
              </w:rPr>
            </w:pPr>
          </w:p>
        </w:tc>
      </w:tr>
      <w:tr w:rsidR="00972C40" w:rsidRPr="00627B7A" w14:paraId="64B6A8A6" w14:textId="77777777" w:rsidTr="0097331F">
        <w:trPr>
          <w:trHeight w:val="2821"/>
        </w:trPr>
        <w:tc>
          <w:tcPr>
            <w:tcW w:w="2835" w:type="dxa"/>
          </w:tcPr>
          <w:p w14:paraId="5B00F3B8" w14:textId="77777777" w:rsidR="00972C40" w:rsidRPr="00627B7A" w:rsidRDefault="00972C40" w:rsidP="00B45B0C">
            <w:pPr>
              <w:rPr>
                <w:rFonts w:cs="Arial"/>
                <w:lang w:val="en-US"/>
              </w:rPr>
            </w:pPr>
          </w:p>
          <w:p w14:paraId="4E92BB06" w14:textId="644674DF" w:rsidR="00972C40" w:rsidRPr="001B7EA4" w:rsidRDefault="0061382C" w:rsidP="00B45B0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5D295AD2">
                <v:shape id="Grafik 3" o:spid="_x0000_i1027" type="#_x0000_t75" alt="" style="width:135.05pt;height:89.8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Default="00DD25F0" w:rsidP="00B45B0C">
            <w:pPr>
              <w:rPr>
                <w:rFonts w:cs="Arial"/>
              </w:rPr>
            </w:pPr>
          </w:p>
          <w:p w14:paraId="07315D91" w14:textId="114F2FDC" w:rsidR="00972C40" w:rsidRPr="00972C40" w:rsidRDefault="004543C6" w:rsidP="00B45B0C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RichardBrink_Lichtschacht_0</w:t>
            </w:r>
            <w:r>
              <w:rPr>
                <w:rFonts w:cs="Arial"/>
              </w:rPr>
              <w:t>3</w:t>
            </w:r>
          </w:p>
        </w:tc>
        <w:tc>
          <w:tcPr>
            <w:tcW w:w="3672" w:type="dxa"/>
          </w:tcPr>
          <w:p w14:paraId="0BDF29F8" w14:textId="77777777" w:rsidR="00972C40" w:rsidRPr="001B7EA4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1A96AC5" w14:textId="20D1CAC7" w:rsidR="00E62CCC" w:rsidRDefault="004543C6" w:rsidP="00B45B0C">
            <w:pPr>
              <w:pStyle w:val="Kopfzeil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Die aus Edelstahl gefertigten Rahmen können wahlweise wandseitig verstärkt oder vollständig unterfüttert werden. Zur Befestigung bietet der Metallwarenhersteller Ausführungen zum Verschrauben oder zum Einbetonieren an.</w:t>
            </w:r>
          </w:p>
          <w:p w14:paraId="6CF14D36" w14:textId="77777777" w:rsidR="001158CB" w:rsidRPr="001B7EA4" w:rsidRDefault="001158CB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794DA3AC" w14:textId="77777777" w:rsidR="00972C40" w:rsidRPr="00627B7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A03345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A03345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627B7A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328CF598" w14:textId="77777777" w:rsidR="00972C40" w:rsidRPr="00627B7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972C40" w:rsidRPr="00627B7A" w14:paraId="72EE9887" w14:textId="77777777" w:rsidTr="0097331F">
        <w:trPr>
          <w:trHeight w:val="2821"/>
        </w:trPr>
        <w:tc>
          <w:tcPr>
            <w:tcW w:w="2835" w:type="dxa"/>
          </w:tcPr>
          <w:p w14:paraId="4E70DFBD" w14:textId="77777777" w:rsidR="00972C40" w:rsidRPr="00627B7A" w:rsidRDefault="00972C40" w:rsidP="00B45B0C">
            <w:pPr>
              <w:rPr>
                <w:rFonts w:cs="Arial"/>
                <w:lang w:val="en-US"/>
              </w:rPr>
            </w:pPr>
          </w:p>
          <w:p w14:paraId="5B444407" w14:textId="064B7805" w:rsidR="00972C40" w:rsidRPr="001B7EA4" w:rsidRDefault="0061382C" w:rsidP="00B45B0C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2A692A82">
                <v:shape id="Grafik 4" o:spid="_x0000_i1026" type="#_x0000_t75" alt="" style="width:135.05pt;height:89.8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64F2AFBC" w14:textId="77777777" w:rsidR="00972C40" w:rsidRPr="001B7EA4" w:rsidRDefault="00972C40" w:rsidP="00B45B0C">
            <w:pPr>
              <w:rPr>
                <w:rFonts w:cs="Arial"/>
              </w:rPr>
            </w:pPr>
          </w:p>
          <w:p w14:paraId="5720C146" w14:textId="166AB647" w:rsidR="00D97348" w:rsidRPr="00D97348" w:rsidRDefault="004543C6" w:rsidP="00D97348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RichardBrink_Lichtschacht_0</w:t>
            </w:r>
            <w:r>
              <w:rPr>
                <w:rFonts w:cs="Arial"/>
              </w:rPr>
              <w:t>4</w:t>
            </w:r>
          </w:p>
          <w:p w14:paraId="02878C06" w14:textId="77777777" w:rsidR="00D97348" w:rsidRDefault="00D97348" w:rsidP="00D97348">
            <w:pPr>
              <w:rPr>
                <w:rFonts w:cs="Arial"/>
              </w:rPr>
            </w:pPr>
          </w:p>
          <w:p w14:paraId="757EAC3F" w14:textId="77777777" w:rsidR="00D97348" w:rsidRDefault="00D97348" w:rsidP="00D97348">
            <w:pPr>
              <w:rPr>
                <w:rFonts w:cs="Arial"/>
              </w:rPr>
            </w:pPr>
          </w:p>
          <w:p w14:paraId="24A11046" w14:textId="77777777" w:rsidR="00D97348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7F57D212" w14:textId="77777777" w:rsidR="00D97348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42EDE64A" w14:textId="77777777" w:rsidR="00D97348" w:rsidRDefault="00D97348" w:rsidP="00D97348">
            <w:pPr>
              <w:jc w:val="center"/>
              <w:rPr>
                <w:rFonts w:cs="Arial"/>
                <w:szCs w:val="22"/>
              </w:rPr>
            </w:pPr>
          </w:p>
          <w:p w14:paraId="4D4CAE6A" w14:textId="5CC99B25" w:rsidR="00D97348" w:rsidRPr="00D97348" w:rsidRDefault="00D97348" w:rsidP="00D97348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3672" w:type="dxa"/>
          </w:tcPr>
          <w:p w14:paraId="11CC00A9" w14:textId="77777777" w:rsidR="00972C40" w:rsidRPr="001B7EA4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2AEB465" w14:textId="6E7609FE" w:rsidR="001158CB" w:rsidRDefault="004543C6" w:rsidP="001158CB">
            <w:pPr>
              <w:pStyle w:val="Kopfzeile"/>
              <w:rPr>
                <w:rFonts w:cs="Arial"/>
                <w:bCs/>
                <w:color w:val="000000"/>
                <w:szCs w:val="22"/>
              </w:rPr>
            </w:pPr>
            <w:r>
              <w:rPr>
                <w:rFonts w:cs="Arial"/>
                <w:bCs/>
                <w:color w:val="000000"/>
                <w:szCs w:val="22"/>
              </w:rPr>
              <w:t>Bei den passend gefertigten Abdeckungen können Kunden aus einem umfangreichen Rost-Sortiment wählen. Dieses reicht v</w:t>
            </w:r>
            <w:r w:rsidRPr="004543C6">
              <w:rPr>
                <w:rFonts w:cs="Arial"/>
                <w:bCs/>
                <w:color w:val="000000"/>
                <w:szCs w:val="22"/>
              </w:rPr>
              <w:t>om klassischen Maschenrost bis hin zur auffälligen Design-Lösung</w:t>
            </w:r>
            <w:r>
              <w:rPr>
                <w:rFonts w:cs="Arial"/>
                <w:bCs/>
                <w:color w:val="000000"/>
                <w:szCs w:val="22"/>
              </w:rPr>
              <w:t>.</w:t>
            </w:r>
          </w:p>
          <w:p w14:paraId="34D18ADF" w14:textId="77777777" w:rsidR="00972C40" w:rsidRPr="001B7EA4" w:rsidRDefault="00972C40" w:rsidP="00B45B0C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65C95611" w14:textId="77777777" w:rsidR="00972C40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A03345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A03345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627B7A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3D2D409F" w14:textId="77777777" w:rsidR="009C7905" w:rsidRPr="00627B7A" w:rsidRDefault="009C7905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77F7A7D5" w14:textId="77777777" w:rsidR="00972C40" w:rsidRPr="00627B7A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1158CB" w:rsidRPr="00627B7A" w14:paraId="6C6C3DCD" w14:textId="77777777" w:rsidTr="0097331F">
        <w:trPr>
          <w:trHeight w:val="2821"/>
        </w:trPr>
        <w:tc>
          <w:tcPr>
            <w:tcW w:w="2835" w:type="dxa"/>
          </w:tcPr>
          <w:p w14:paraId="33CF46F3" w14:textId="77777777" w:rsidR="001158CB" w:rsidRPr="00627B7A" w:rsidRDefault="001158CB" w:rsidP="00A60DB7">
            <w:pPr>
              <w:rPr>
                <w:rFonts w:cs="Arial"/>
                <w:lang w:val="en-US"/>
              </w:rPr>
            </w:pPr>
          </w:p>
          <w:p w14:paraId="31E1A082" w14:textId="202ACF02" w:rsidR="001158CB" w:rsidRPr="001B7EA4" w:rsidRDefault="0061382C" w:rsidP="00A60DB7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03DB56FD">
                <v:shape id="Grafik 5" o:spid="_x0000_i1025" type="#_x0000_t75" alt="" style="width:135.05pt;height:89.85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0ED97389" w14:textId="77777777" w:rsidR="00DD25F0" w:rsidRDefault="00DD25F0" w:rsidP="00A60DB7">
            <w:pPr>
              <w:rPr>
                <w:rFonts w:cs="Arial"/>
              </w:rPr>
            </w:pPr>
          </w:p>
          <w:p w14:paraId="6048581F" w14:textId="20B67204" w:rsidR="001158CB" w:rsidRPr="00972C40" w:rsidRDefault="004543C6" w:rsidP="00A60DB7">
            <w:pPr>
              <w:rPr>
                <w:rFonts w:cs="Arial"/>
                <w:szCs w:val="22"/>
              </w:rPr>
            </w:pPr>
            <w:r w:rsidRPr="004543C6">
              <w:rPr>
                <w:rFonts w:cs="Arial"/>
              </w:rPr>
              <w:t>RichardBrink_Lichtschacht_0</w:t>
            </w:r>
            <w:r>
              <w:rPr>
                <w:rFonts w:cs="Arial"/>
              </w:rPr>
              <w:t>5</w:t>
            </w:r>
          </w:p>
        </w:tc>
        <w:tc>
          <w:tcPr>
            <w:tcW w:w="3672" w:type="dxa"/>
          </w:tcPr>
          <w:p w14:paraId="52698689" w14:textId="77777777" w:rsidR="001158CB" w:rsidRPr="001B7EA4" w:rsidRDefault="001158CB" w:rsidP="00A60DB7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E716110" w14:textId="29ACB73B" w:rsidR="001158CB" w:rsidRDefault="004543C6" w:rsidP="001158CB">
            <w:pPr>
              <w:pStyle w:val="Kopfzeile"/>
              <w:rPr>
                <w:rFonts w:cs="Arial"/>
                <w:bCs/>
                <w:color w:val="000000"/>
                <w:szCs w:val="22"/>
              </w:rPr>
            </w:pPr>
            <w:r>
              <w:rPr>
                <w:rFonts w:cs="Arial"/>
                <w:bCs/>
                <w:color w:val="000000"/>
                <w:szCs w:val="22"/>
              </w:rPr>
              <w:t>Für jedes noch so individuelle Projekt liefert die Firma Richard Brink stets eine passgenaue Lösung. So realisiert sie Ergebnisse, die höchsten Ansprüchen gerecht werden.</w:t>
            </w:r>
          </w:p>
          <w:p w14:paraId="02A077C5" w14:textId="77777777" w:rsidR="001158CB" w:rsidRPr="001B7EA4" w:rsidRDefault="001158CB" w:rsidP="00A60DB7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611F68E0" w14:textId="77777777" w:rsidR="001158CB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EB789F">
              <w:rPr>
                <w:rFonts w:cs="Arial"/>
                <w:color w:val="000000"/>
                <w:szCs w:val="22"/>
              </w:rPr>
              <w:t xml:space="preserve">Foto: Richard Brink GmbH &amp; Co. </w:t>
            </w:r>
            <w:r w:rsidRPr="00627B7A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11AC670E" w14:textId="77777777" w:rsidR="001158CB" w:rsidRPr="00627B7A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0D074EF1" w14:textId="77777777" w:rsidR="001158CB" w:rsidRPr="00627B7A" w:rsidRDefault="001158CB" w:rsidP="00A60DB7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Pr="004373D2" w:rsidRDefault="0097530E">
      <w:pPr>
        <w:rPr>
          <w:lang w:val="en-US"/>
        </w:rPr>
      </w:pPr>
    </w:p>
    <w:sectPr w:rsidR="0097530E" w:rsidRPr="004373D2" w:rsidSect="002D7257">
      <w:headerReference w:type="default" r:id="rId12"/>
      <w:footerReference w:type="default" r:id="rId13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B0E0F" w14:textId="77777777" w:rsidR="0061382C" w:rsidRDefault="0061382C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7838B830" w14:textId="77777777" w:rsidR="0061382C" w:rsidRDefault="0061382C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3679F4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76619" w14:textId="77777777" w:rsidR="0061382C" w:rsidRDefault="0061382C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053FDA5A" w14:textId="77777777" w:rsidR="0061382C" w:rsidRDefault="0061382C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61382C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7.45pt;height:95.5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79C5A97B" w:rsidR="001A0265" w:rsidRDefault="0061382C" w:rsidP="00816A23">
                <w:r>
                  <w:rPr>
                    <w:noProof/>
                  </w:rPr>
                  <w:pict w14:anchorId="781358F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0" type="#_x0000_t75" alt="" style="width:93pt;height:88.3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61382C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77777777" w:rsidR="001A0265" w:rsidRPr="00100628" w:rsidRDefault="001A0265">
                <w:pPr>
                  <w:pStyle w:val="berschrift1"/>
                  <w:rPr>
                    <w:rFonts w:ascii="Arial" w:hAnsi="Arial" w:cs="Arial"/>
                  </w:rPr>
                </w:pPr>
                <w:r w:rsidRPr="00100628">
                  <w:rPr>
                    <w:rFonts w:ascii="Arial" w:hAnsi="Arial" w:cs="Arial"/>
                  </w:rPr>
                  <w:t>Bildunterschriften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64A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543C6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A7CA9"/>
    <w:rsid w:val="005B5E52"/>
    <w:rsid w:val="005C5BFD"/>
    <w:rsid w:val="005E3C68"/>
    <w:rsid w:val="005E4F9E"/>
    <w:rsid w:val="005F2934"/>
    <w:rsid w:val="005F7840"/>
    <w:rsid w:val="0060368C"/>
    <w:rsid w:val="00610BC6"/>
    <w:rsid w:val="00612ACB"/>
    <w:rsid w:val="0061382C"/>
    <w:rsid w:val="00624EF8"/>
    <w:rsid w:val="006265C3"/>
    <w:rsid w:val="00627B7A"/>
    <w:rsid w:val="00636044"/>
    <w:rsid w:val="0063735E"/>
    <w:rsid w:val="0063755B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A4A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31F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3424D"/>
    <w:rsid w:val="00B41F50"/>
    <w:rsid w:val="00B44B6B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C153D"/>
    <w:rsid w:val="00DC268A"/>
    <w:rsid w:val="00DC50C3"/>
    <w:rsid w:val="00DC5EE6"/>
    <w:rsid w:val="00DC695A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B789F"/>
    <w:rsid w:val="00EC16B9"/>
    <w:rsid w:val="00EC5BD6"/>
    <w:rsid w:val="00EC66B0"/>
    <w:rsid w:val="00ED6B8D"/>
    <w:rsid w:val="00EE53F5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Daniel Spitzer</cp:lastModifiedBy>
  <cp:revision>36</cp:revision>
  <cp:lastPrinted>2020-02-06T07:50:00Z</cp:lastPrinted>
  <dcterms:created xsi:type="dcterms:W3CDTF">2022-06-10T10:32:00Z</dcterms:created>
  <dcterms:modified xsi:type="dcterms:W3CDTF">2024-03-13T15:52:00Z</dcterms:modified>
</cp:coreProperties>
</file>