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895DC7" w:rsidRPr="00895DC7" w14:paraId="377360F5" w14:textId="77777777" w:rsidTr="00CC1934">
        <w:trPr>
          <w:trHeight w:val="602"/>
        </w:trPr>
        <w:tc>
          <w:tcPr>
            <w:tcW w:w="2835" w:type="dxa"/>
          </w:tcPr>
          <w:p w14:paraId="65DEADFB" w14:textId="77777777" w:rsidR="0097530E" w:rsidRPr="00895DC7" w:rsidRDefault="0097530E">
            <w:pPr>
              <w:pStyle w:val="berschrift3"/>
              <w:rPr>
                <w:rFonts w:ascii="PT Sans" w:hAnsi="PT Sans"/>
                <w:color w:val="D20A10"/>
              </w:rPr>
            </w:pPr>
            <w:r w:rsidRPr="00895DC7">
              <w:rPr>
                <w:rFonts w:ascii="PT Sans" w:hAnsi="PT Sans"/>
                <w:color w:val="D20A10"/>
              </w:rPr>
              <w:t>Bild</w:t>
            </w:r>
          </w:p>
        </w:tc>
        <w:tc>
          <w:tcPr>
            <w:tcW w:w="2977" w:type="dxa"/>
          </w:tcPr>
          <w:p w14:paraId="2AC56920" w14:textId="77777777" w:rsidR="0097530E" w:rsidRPr="00895DC7" w:rsidRDefault="0097530E">
            <w:pPr>
              <w:rPr>
                <w:rFonts w:ascii="PT Sans" w:hAnsi="PT Sans" w:cs="Arial"/>
                <w:b/>
                <w:bCs/>
                <w:color w:val="D20A10"/>
              </w:rPr>
            </w:pPr>
            <w:r w:rsidRPr="00895DC7">
              <w:rPr>
                <w:rFonts w:ascii="PT Sans" w:hAnsi="PT Sans" w:cs="Arial"/>
                <w:b/>
                <w:bCs/>
                <w:color w:val="D20A10"/>
              </w:rPr>
              <w:t>Dateiname</w:t>
            </w:r>
          </w:p>
        </w:tc>
        <w:tc>
          <w:tcPr>
            <w:tcW w:w="3672" w:type="dxa"/>
          </w:tcPr>
          <w:p w14:paraId="725EBC86" w14:textId="77777777" w:rsidR="0097530E" w:rsidRPr="00895DC7" w:rsidRDefault="0097530E">
            <w:pPr>
              <w:rPr>
                <w:rFonts w:ascii="PT Sans" w:hAnsi="PT Sans" w:cs="Arial"/>
                <w:b/>
                <w:bCs/>
                <w:color w:val="D20A10"/>
              </w:rPr>
            </w:pPr>
            <w:r w:rsidRPr="00895DC7">
              <w:rPr>
                <w:rFonts w:ascii="PT Sans" w:hAnsi="PT Sans" w:cs="Arial"/>
                <w:b/>
                <w:bCs/>
                <w:color w:val="D20A10"/>
              </w:rPr>
              <w:t>Bildunterschrift</w:t>
            </w:r>
          </w:p>
        </w:tc>
      </w:tr>
      <w:tr w:rsidR="00D96EF3" w:rsidRPr="00627B7A" w14:paraId="4A7B1A10" w14:textId="77777777" w:rsidTr="00CC1934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754F3979" w:rsidR="0071666D" w:rsidRPr="001B7EA4" w:rsidRDefault="00C95020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275AB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i1028" type="#_x0000_t75" alt="Ein Bild, das draußen, Solarenergie, Solarpanel, Dish-Solaranlage enthält.&#13;&#13;&#10;&#13;&#13;&#10;Automatisch generierte Beschreibung" style="width:134.7pt;height:89.65pt;visibility:visible;mso-wrap-style:square;mso-width-percent:0;mso-height-percent:0;mso-width-percent:0;mso-height-percent:0">
                  <v:imagedata r:id="rId7" o:title="Ein Bild, das draußen, Solarenergie, Solarpanel, Dish-Solaranlage enthält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Pr="00895DC7" w:rsidRDefault="00D96EF3" w:rsidP="00D96EF3">
            <w:pPr>
              <w:rPr>
                <w:rFonts w:ascii="PT Sans" w:hAnsi="PT Sans" w:cs="Arial"/>
              </w:rPr>
            </w:pPr>
          </w:p>
          <w:p w14:paraId="52EE14F3" w14:textId="45B5003C" w:rsidR="00E5510F" w:rsidRPr="00737D26" w:rsidRDefault="008B1D73" w:rsidP="00E5510F">
            <w:pPr>
              <w:rPr>
                <w:rFonts w:ascii="PT Sans" w:hAnsi="PT Sans" w:cs="Arial"/>
                <w:sz w:val="20"/>
              </w:rPr>
            </w:pPr>
            <w:r w:rsidRPr="00737D26">
              <w:rPr>
                <w:rFonts w:ascii="PT Sans" w:hAnsi="PT Sans" w:cs="Arial"/>
                <w:sz w:val="20"/>
              </w:rPr>
              <w:t>RichardBrink_SolarGruendach_01</w:t>
            </w:r>
          </w:p>
          <w:p w14:paraId="28BF87C5" w14:textId="77777777" w:rsidR="00E5510F" w:rsidRPr="00895DC7" w:rsidRDefault="00E5510F" w:rsidP="00E5510F">
            <w:pPr>
              <w:rPr>
                <w:rFonts w:ascii="PT Sans" w:hAnsi="PT Sans" w:cs="Arial"/>
                <w:szCs w:val="22"/>
              </w:rPr>
            </w:pPr>
          </w:p>
          <w:p w14:paraId="5F3C2D4F" w14:textId="77777777" w:rsidR="00B27301" w:rsidRPr="00895DC7" w:rsidRDefault="00B27301" w:rsidP="00E5510F">
            <w:pPr>
              <w:rPr>
                <w:rFonts w:ascii="PT Sans" w:hAnsi="PT Sans" w:cs="Arial"/>
                <w:szCs w:val="22"/>
              </w:rPr>
            </w:pPr>
          </w:p>
          <w:p w14:paraId="6497BA75" w14:textId="2BD9037B" w:rsidR="00B27301" w:rsidRPr="00895DC7" w:rsidRDefault="00B27301" w:rsidP="00E5510F">
            <w:pPr>
              <w:rPr>
                <w:rFonts w:ascii="PT Sans" w:hAnsi="PT Sans" w:cs="Arial"/>
                <w:szCs w:val="22"/>
              </w:rPr>
            </w:pPr>
          </w:p>
          <w:p w14:paraId="3F674B84" w14:textId="77777777" w:rsidR="00B27301" w:rsidRPr="00895DC7" w:rsidRDefault="00B27301" w:rsidP="00E5510F">
            <w:pPr>
              <w:rPr>
                <w:rFonts w:ascii="PT Sans" w:hAnsi="PT Sans" w:cs="Arial"/>
                <w:szCs w:val="22"/>
              </w:rPr>
            </w:pPr>
          </w:p>
          <w:p w14:paraId="2C0AD537" w14:textId="77777777" w:rsidR="009E2D53" w:rsidRPr="00895DC7" w:rsidRDefault="009E2D53" w:rsidP="009E2D53">
            <w:pPr>
              <w:rPr>
                <w:rFonts w:ascii="PT Sans" w:hAnsi="PT Sans" w:cs="Arial"/>
                <w:szCs w:val="22"/>
              </w:rPr>
            </w:pPr>
          </w:p>
          <w:p w14:paraId="12A69455" w14:textId="36A275D3" w:rsidR="00815DD2" w:rsidRPr="00895DC7" w:rsidRDefault="00815DD2" w:rsidP="009E2D53">
            <w:pPr>
              <w:rPr>
                <w:rFonts w:ascii="PT Sans" w:hAnsi="PT Sans" w:cs="Arial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Pr="00895DC7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PT Sans" w:hAnsi="PT Sans" w:cs="Arial"/>
                <w:color w:val="000000"/>
                <w:szCs w:val="22"/>
              </w:rPr>
            </w:pPr>
          </w:p>
          <w:p w14:paraId="484AFE9B" w14:textId="1B403041" w:rsidR="004373D2" w:rsidRPr="00895DC7" w:rsidRDefault="008B1D7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PT Sans" w:hAnsi="PT Sans" w:cs="Arial"/>
                <w:color w:val="000000"/>
                <w:szCs w:val="22"/>
              </w:rPr>
            </w:pPr>
            <w:r w:rsidRPr="00895DC7">
              <w:rPr>
                <w:rFonts w:ascii="PT Sans" w:hAnsi="PT Sans" w:cs="Arial"/>
                <w:color w:val="000000"/>
                <w:szCs w:val="22"/>
              </w:rPr>
              <w:t>Die Solarunterkonstruktion „Miralux Green“ erlaubt eine Kombination von Photovoltaik und extensivem Gründach.</w:t>
            </w:r>
          </w:p>
          <w:p w14:paraId="0016653E" w14:textId="77777777" w:rsidR="00E5510F" w:rsidRPr="00895DC7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PT Sans" w:hAnsi="PT Sans"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>
                <w:rFonts w:ascii="PT Sans" w:hAnsi="PT Sans"/>
                <w:color w:val="7F7F7F"/>
                <w:sz w:val="20"/>
                <w:lang w:val="en-US"/>
              </w:rPr>
            </w:pPr>
            <w:r>
              <w:rPr>
                <w:rFonts w:ascii="PT Sans" w:hAnsi="PT Sans"/>
                <w:color w:val="7F7F7F"/>
                <w:sz w:val="20"/>
                <w:lang w:val="en-US"/>
              </w:rPr>
              <w:t>Foto: Richard Brink GmbH &amp; Co. KG</w:t>
            </w:r>
          </w:p>
          <w:p w14:paraId="1277C383" w14:textId="77777777" w:rsidR="00EA48C2" w:rsidRPr="00895DC7" w:rsidRDefault="00EA48C2" w:rsidP="00D96EF3">
            <w:pPr>
              <w:rPr>
                <w:rFonts w:ascii="PT Sans" w:hAnsi="PT Sans"/>
                <w:lang w:val="en-US"/>
              </w:rPr>
            </w:pPr>
          </w:p>
          <w:p w14:paraId="28FE9A88" w14:textId="77777777" w:rsidR="00D96EF3" w:rsidRPr="00895DC7" w:rsidRDefault="00D96EF3" w:rsidP="00D96EF3">
            <w:pPr>
              <w:rPr>
                <w:rFonts w:ascii="PT Sans" w:hAnsi="PT Sans"/>
                <w:lang w:val="en-US"/>
              </w:rPr>
            </w:pPr>
          </w:p>
        </w:tc>
      </w:tr>
      <w:tr w:rsidR="004B1CF3" w:rsidRPr="00627B7A" w14:paraId="458E1C1C" w14:textId="77777777" w:rsidTr="00CC1934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262E56F6" w:rsidR="004B1CF3" w:rsidRPr="001B7EA4" w:rsidRDefault="00C95020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EA4569C">
                <v:shape id="Grafik 6" o:spid="_x0000_i1027" type="#_x0000_t75" alt="Ein Bild, das draußen, Solarenergie, Solarpanel, Dish-Solaranlage enthält.&#13;&#13;&#10;&#13;&#13;&#10;Automatisch generierte Beschreibung" style="width:134.7pt;height:104.7pt;visibility:visible;mso-wrap-style:square;mso-width-percent:0;mso-height-percent:0;mso-width-percent:0;mso-height-percent:0">
                  <v:imagedata r:id="rId8" o:title="Ein Bild, das draußen, Solarenergie, Solarpanel, Dish-Solaranlage enthält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Pr="00895DC7" w:rsidRDefault="009C7905" w:rsidP="009C7905">
            <w:pPr>
              <w:rPr>
                <w:rFonts w:ascii="PT Sans" w:hAnsi="PT Sans" w:cs="Arial"/>
              </w:rPr>
            </w:pPr>
          </w:p>
          <w:p w14:paraId="7492EA31" w14:textId="4446E04F" w:rsidR="00DD25F0" w:rsidRPr="00737D26" w:rsidRDefault="008B1D73" w:rsidP="00DD25F0">
            <w:pPr>
              <w:rPr>
                <w:rFonts w:ascii="PT Sans" w:hAnsi="PT Sans" w:cs="Arial"/>
                <w:sz w:val="20"/>
              </w:rPr>
            </w:pPr>
            <w:r w:rsidRPr="00737D26">
              <w:rPr>
                <w:rFonts w:ascii="PT Sans" w:hAnsi="PT Sans" w:cs="Arial"/>
                <w:sz w:val="20"/>
              </w:rPr>
              <w:t>RichardBrink_SolarGruendach_02</w:t>
            </w:r>
          </w:p>
          <w:p w14:paraId="07BFAB04" w14:textId="77777777" w:rsidR="00DD25F0" w:rsidRPr="00895DC7" w:rsidRDefault="00DD25F0" w:rsidP="00DD25F0">
            <w:pPr>
              <w:rPr>
                <w:rFonts w:ascii="PT Sans" w:hAnsi="PT Sans" w:cs="Arial"/>
                <w:szCs w:val="22"/>
              </w:rPr>
            </w:pPr>
          </w:p>
          <w:p w14:paraId="1639E1EB" w14:textId="77777777" w:rsidR="00DD25F0" w:rsidRPr="00895DC7" w:rsidRDefault="00DD25F0" w:rsidP="00DD25F0">
            <w:pPr>
              <w:rPr>
                <w:rFonts w:ascii="PT Sans" w:hAnsi="PT Sans" w:cs="Arial"/>
                <w:szCs w:val="22"/>
              </w:rPr>
            </w:pPr>
          </w:p>
          <w:p w14:paraId="261C5ECA" w14:textId="77777777" w:rsidR="00DD25F0" w:rsidRPr="00895DC7" w:rsidRDefault="00DD25F0" w:rsidP="00DD25F0">
            <w:pPr>
              <w:rPr>
                <w:rFonts w:ascii="PT Sans" w:hAnsi="PT Sans" w:cs="Arial"/>
                <w:szCs w:val="22"/>
              </w:rPr>
            </w:pPr>
          </w:p>
          <w:p w14:paraId="5E7B9F18" w14:textId="77777777" w:rsidR="00DD25F0" w:rsidRPr="00895DC7" w:rsidRDefault="00DD25F0" w:rsidP="00DD25F0">
            <w:pPr>
              <w:rPr>
                <w:rFonts w:ascii="PT Sans" w:hAnsi="PT Sans" w:cs="Arial"/>
                <w:szCs w:val="22"/>
              </w:rPr>
            </w:pPr>
          </w:p>
          <w:p w14:paraId="798831EE" w14:textId="77777777" w:rsidR="00DD25F0" w:rsidRPr="00895DC7" w:rsidRDefault="00DD25F0" w:rsidP="00DD25F0">
            <w:pPr>
              <w:rPr>
                <w:rFonts w:ascii="PT Sans" w:hAnsi="PT Sans" w:cs="Arial"/>
                <w:szCs w:val="22"/>
              </w:rPr>
            </w:pPr>
          </w:p>
          <w:p w14:paraId="3D5F18BE" w14:textId="77777777" w:rsidR="00DD25F0" w:rsidRPr="00895DC7" w:rsidRDefault="00DD25F0" w:rsidP="00DD25F0">
            <w:pPr>
              <w:rPr>
                <w:rFonts w:ascii="PT Sans" w:hAnsi="PT Sans" w:cs="Arial"/>
                <w:szCs w:val="22"/>
              </w:rPr>
            </w:pPr>
          </w:p>
          <w:p w14:paraId="0CA4199E" w14:textId="3BB52CD4" w:rsidR="00DD25F0" w:rsidRPr="00895DC7" w:rsidRDefault="00DD25F0" w:rsidP="00DD25F0">
            <w:pPr>
              <w:rPr>
                <w:rFonts w:ascii="PT Sans" w:hAnsi="PT Sans" w:cs="Arial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Pr="00895DC7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PT Sans" w:hAnsi="PT Sans" w:cs="Arial"/>
                <w:szCs w:val="22"/>
              </w:rPr>
            </w:pPr>
          </w:p>
          <w:p w14:paraId="192E15D3" w14:textId="7D5C5289" w:rsidR="00E5510F" w:rsidRPr="00895DC7" w:rsidRDefault="008B1D73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PT Sans" w:hAnsi="PT Sans" w:cs="Arial"/>
                <w:szCs w:val="22"/>
              </w:rPr>
            </w:pPr>
            <w:r w:rsidRPr="00895DC7">
              <w:rPr>
                <w:rFonts w:ascii="PT Sans" w:hAnsi="PT Sans" w:cs="Arial"/>
                <w:szCs w:val="22"/>
              </w:rPr>
              <w:t xml:space="preserve">Bei dem System der Firma Richard Brink fungiert der Gründach-Aufbau gleichzeitig als Ballastierung der PV-Unterkonstruktionen. </w:t>
            </w:r>
          </w:p>
          <w:p w14:paraId="1807F9B9" w14:textId="77777777" w:rsidR="00E5510F" w:rsidRPr="00895DC7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PT Sans" w:hAnsi="PT Sans" w:cs="Arial"/>
                <w:szCs w:val="22"/>
              </w:rPr>
            </w:pPr>
          </w:p>
          <w:p w14:paraId="0503FF49" w14:textId="284F49D2" w:rsidR="00E7049E" w:rsidRDefault="00E7049E" w:rsidP="00E7049E">
            <w:pPr>
              <w:rPr>
                <w:rFonts w:ascii="PT Sans" w:hAnsi="PT Sans"/>
                <w:color w:val="7F7F7F"/>
                <w:sz w:val="20"/>
                <w:lang w:val="en-US"/>
              </w:rPr>
            </w:pPr>
            <w:r>
              <w:rPr>
                <w:rFonts w:ascii="PT Sans" w:hAnsi="PT Sans"/>
                <w:color w:val="7F7F7F"/>
                <w:sz w:val="20"/>
                <w:lang w:val="en-US"/>
              </w:rPr>
              <w:t>Foto: Richard Brink GmbH &amp; Co. KG</w:t>
            </w:r>
          </w:p>
          <w:p w14:paraId="0565352B" w14:textId="77777777" w:rsidR="009F333D" w:rsidRPr="00895DC7" w:rsidRDefault="009F333D" w:rsidP="00E7049E">
            <w:pPr>
              <w:rPr>
                <w:rFonts w:ascii="PT Sans" w:hAnsi="PT Sans"/>
                <w:lang w:val="en-US"/>
              </w:rPr>
            </w:pPr>
          </w:p>
          <w:p w14:paraId="16B55517" w14:textId="77777777" w:rsidR="00F826A4" w:rsidRPr="00895DC7" w:rsidRDefault="00F826A4" w:rsidP="00E7049E">
            <w:pPr>
              <w:rPr>
                <w:rFonts w:ascii="PT Sans" w:hAnsi="PT Sans"/>
                <w:lang w:val="en-US"/>
              </w:rPr>
            </w:pPr>
          </w:p>
        </w:tc>
      </w:tr>
      <w:tr w:rsidR="00972C40" w:rsidRPr="00627B7A" w14:paraId="72EE9887" w14:textId="77777777" w:rsidTr="00CC1934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29533AED" w:rsidR="00972C40" w:rsidRPr="001B7EA4" w:rsidRDefault="00C95020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3A6E461">
                <v:shape id="Grafik 8" o:spid="_x0000_i1026" type="#_x0000_t75" alt="Ein Bild, das Gras, draußen, Arbeitstisch, Design enthält.&#13;&#13;&#10;&#13;&#13;&#10;Automatisch generierte Beschreibung" style="width:134.7pt;height:89.65pt;visibility:visible;mso-wrap-style:square;mso-width-percent:0;mso-height-percent:0;mso-width-percent:0;mso-height-percent:0">
                  <v:imagedata r:id="rId9" o:title="Ein Bild, das Gras, draußen, Arbeitstisch, Design enthält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Pr="00895DC7" w:rsidRDefault="00972C40" w:rsidP="00B45B0C">
            <w:pPr>
              <w:rPr>
                <w:rFonts w:ascii="PT Sans" w:hAnsi="PT Sans" w:cs="Arial"/>
              </w:rPr>
            </w:pPr>
          </w:p>
          <w:p w14:paraId="02878C06" w14:textId="49052930" w:rsidR="00D97348" w:rsidRPr="00737D26" w:rsidRDefault="008B1D73" w:rsidP="00D97348">
            <w:pPr>
              <w:rPr>
                <w:rFonts w:ascii="PT Sans" w:hAnsi="PT Sans" w:cs="Arial"/>
                <w:sz w:val="20"/>
              </w:rPr>
            </w:pPr>
            <w:r w:rsidRPr="00737D26">
              <w:rPr>
                <w:rFonts w:ascii="PT Sans" w:hAnsi="PT Sans" w:cs="Arial"/>
                <w:sz w:val="20"/>
              </w:rPr>
              <w:t>RichardBrink_SolarGruendach_03</w:t>
            </w:r>
          </w:p>
          <w:p w14:paraId="757EAC3F" w14:textId="77777777" w:rsidR="00D97348" w:rsidRPr="00895DC7" w:rsidRDefault="00D97348" w:rsidP="00D97348">
            <w:pPr>
              <w:rPr>
                <w:rFonts w:ascii="PT Sans" w:hAnsi="PT Sans" w:cs="Arial"/>
              </w:rPr>
            </w:pPr>
          </w:p>
          <w:p w14:paraId="24A11046" w14:textId="77777777" w:rsidR="00D97348" w:rsidRPr="00895DC7" w:rsidRDefault="00D97348" w:rsidP="00D97348">
            <w:pPr>
              <w:jc w:val="center"/>
              <w:rPr>
                <w:rFonts w:ascii="PT Sans" w:hAnsi="PT Sans" w:cs="Arial"/>
                <w:szCs w:val="22"/>
              </w:rPr>
            </w:pPr>
          </w:p>
          <w:p w14:paraId="7F57D212" w14:textId="77777777" w:rsidR="00D97348" w:rsidRPr="00895DC7" w:rsidRDefault="00D97348" w:rsidP="00D97348">
            <w:pPr>
              <w:jc w:val="center"/>
              <w:rPr>
                <w:rFonts w:ascii="PT Sans" w:hAnsi="PT Sans" w:cs="Arial"/>
                <w:szCs w:val="22"/>
              </w:rPr>
            </w:pPr>
          </w:p>
          <w:p w14:paraId="42EDE64A" w14:textId="77777777" w:rsidR="00D97348" w:rsidRPr="00895DC7" w:rsidRDefault="00D97348" w:rsidP="00D97348">
            <w:pPr>
              <w:jc w:val="center"/>
              <w:rPr>
                <w:rFonts w:ascii="PT Sans" w:hAnsi="PT Sans" w:cs="Arial"/>
                <w:szCs w:val="22"/>
              </w:rPr>
            </w:pPr>
          </w:p>
          <w:p w14:paraId="4D4CAE6A" w14:textId="5CC99B25" w:rsidR="00D97348" w:rsidRPr="00895DC7" w:rsidRDefault="00D97348" w:rsidP="00D97348">
            <w:pPr>
              <w:jc w:val="center"/>
              <w:rPr>
                <w:rFonts w:ascii="PT Sans" w:hAnsi="PT Sans" w:cs="Arial"/>
                <w:szCs w:val="22"/>
              </w:rPr>
            </w:pPr>
          </w:p>
        </w:tc>
        <w:tc>
          <w:tcPr>
            <w:tcW w:w="3672" w:type="dxa"/>
          </w:tcPr>
          <w:p w14:paraId="11CC00A9" w14:textId="77777777" w:rsidR="00972C40" w:rsidRPr="00895DC7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PT Sans" w:hAnsi="PT Sans" w:cs="Arial"/>
                <w:color w:val="000000"/>
                <w:szCs w:val="22"/>
              </w:rPr>
            </w:pPr>
          </w:p>
          <w:p w14:paraId="42AEB465" w14:textId="5CF65EB8" w:rsidR="001158CB" w:rsidRPr="00895DC7" w:rsidRDefault="008B1D73" w:rsidP="001158CB">
            <w:pPr>
              <w:pStyle w:val="Kopfzeile"/>
              <w:rPr>
                <w:rFonts w:ascii="PT Sans" w:hAnsi="PT Sans" w:cs="Arial"/>
                <w:bCs/>
                <w:color w:val="000000"/>
                <w:szCs w:val="22"/>
              </w:rPr>
            </w:pPr>
            <w:r w:rsidRPr="00895DC7">
              <w:rPr>
                <w:rFonts w:ascii="PT Sans" w:hAnsi="PT Sans" w:cs="Arial"/>
                <w:bCs/>
                <w:color w:val="000000"/>
                <w:szCs w:val="22"/>
              </w:rPr>
              <w:t>Möglich wird dies durch einen durchdachten Aufbau: Mittels eines Glasgittergewebes und darunter befindlicher Auflagebleche für die Dachhaut wirkt das Gewicht der Begrünung vollflächig auf die Unterkonstruktion ein.</w:t>
            </w:r>
          </w:p>
          <w:p w14:paraId="34D18ADF" w14:textId="77777777" w:rsidR="00972C40" w:rsidRPr="00895DC7" w:rsidRDefault="00972C40" w:rsidP="00B45B0C">
            <w:pPr>
              <w:pStyle w:val="Kopfzeile"/>
              <w:rPr>
                <w:rFonts w:ascii="PT Sans" w:hAnsi="PT Sans" w:cs="Arial"/>
                <w:color w:val="000000"/>
                <w:szCs w:val="22"/>
              </w:rPr>
            </w:pPr>
          </w:p>
          <w:p w14:paraId="65C95611" w14:textId="77777777" w:rsidR="00972C40" w:rsidRDefault="00972C40" w:rsidP="00895DC7">
            <w:pPr>
              <w:rPr>
                <w:rFonts w:ascii="PT Sans" w:hAnsi="PT Sans"/>
                <w:color w:val="7F7F7F"/>
                <w:sz w:val="20"/>
                <w:lang w:val="en-US"/>
              </w:rPr>
            </w:pPr>
            <w:r>
              <w:rPr>
                <w:rFonts w:ascii="PT Sans" w:hAnsi="PT Sans"/>
                <w:color w:val="7F7F7F"/>
                <w:sz w:val="20"/>
                <w:lang w:val="en-US"/>
              </w:rPr>
              <w:t>Foto: Richard Brink GmbH &amp; Co. KG</w:t>
            </w:r>
          </w:p>
          <w:p w14:paraId="3D2D409F" w14:textId="77777777" w:rsidR="009C7905" w:rsidRPr="00895DC7" w:rsidRDefault="009C7905" w:rsidP="00B45B0C">
            <w:pPr>
              <w:pStyle w:val="Kopfzeile"/>
              <w:rPr>
                <w:rFonts w:ascii="PT Sans" w:hAnsi="PT Sans" w:cs="Arial"/>
                <w:color w:val="000000"/>
                <w:szCs w:val="22"/>
                <w:lang w:val="en-US"/>
              </w:rPr>
            </w:pPr>
          </w:p>
          <w:p w14:paraId="77F7A7D5" w14:textId="77777777" w:rsidR="00972C40" w:rsidRPr="00895DC7" w:rsidRDefault="00972C40" w:rsidP="00B45B0C">
            <w:pPr>
              <w:pStyle w:val="Kopfzeile"/>
              <w:rPr>
                <w:rFonts w:ascii="PT Sans" w:hAnsi="PT Sans" w:cs="Arial"/>
                <w:color w:val="000000"/>
                <w:szCs w:val="22"/>
                <w:lang w:val="en-US"/>
              </w:rPr>
            </w:pPr>
          </w:p>
        </w:tc>
      </w:tr>
      <w:tr w:rsidR="001158CB" w:rsidRPr="00627B7A" w14:paraId="6C6C3DCD" w14:textId="77777777" w:rsidTr="00CC1934">
        <w:trPr>
          <w:trHeight w:val="2821"/>
        </w:trPr>
        <w:tc>
          <w:tcPr>
            <w:tcW w:w="2835" w:type="dxa"/>
          </w:tcPr>
          <w:p w14:paraId="33CF46F3" w14:textId="77777777" w:rsidR="001158CB" w:rsidRPr="00627B7A" w:rsidRDefault="001158CB" w:rsidP="00A60DB7">
            <w:pPr>
              <w:rPr>
                <w:rFonts w:cs="Arial"/>
                <w:lang w:val="en-US"/>
              </w:rPr>
            </w:pPr>
          </w:p>
          <w:p w14:paraId="31E1A082" w14:textId="1DC24970" w:rsidR="001158CB" w:rsidRPr="001B7EA4" w:rsidRDefault="00C95020" w:rsidP="00A60DB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8374881">
                <v:shape id="Grafik 9" o:spid="_x0000_i1025" type="#_x0000_t75" alt="Ein Bild, das Pflanze, Gras, Metall, draußen enthält.&#13;&#13;&#10;&#13;&#13;&#10;Automatisch generierte Beschreibung" style="width:134.7pt;height:134.7pt;visibility:visible;mso-wrap-style:square;mso-width-percent:0;mso-height-percent:0;mso-width-percent:0;mso-height-percent:0">
                  <v:imagedata r:id="rId10" o:title="Ein Bild, das Pflanze, Gras, Metall, draußen enthält"/>
                </v:shape>
              </w:pict>
            </w:r>
          </w:p>
        </w:tc>
        <w:tc>
          <w:tcPr>
            <w:tcW w:w="2977" w:type="dxa"/>
          </w:tcPr>
          <w:p w14:paraId="0ED97389" w14:textId="77777777" w:rsidR="00DD25F0" w:rsidRPr="00895DC7" w:rsidRDefault="00DD25F0" w:rsidP="00A60DB7">
            <w:pPr>
              <w:rPr>
                <w:rFonts w:ascii="PT Sans" w:hAnsi="PT Sans" w:cs="Arial"/>
              </w:rPr>
            </w:pPr>
          </w:p>
          <w:p w14:paraId="6048581F" w14:textId="1A2658B0" w:rsidR="001158CB" w:rsidRPr="00737D26" w:rsidRDefault="008B1D73" w:rsidP="00A60DB7">
            <w:pPr>
              <w:rPr>
                <w:rFonts w:ascii="PT Sans" w:hAnsi="PT Sans" w:cs="Arial"/>
                <w:sz w:val="20"/>
              </w:rPr>
            </w:pPr>
            <w:r w:rsidRPr="00737D26">
              <w:rPr>
                <w:rFonts w:ascii="PT Sans" w:hAnsi="PT Sans" w:cs="Arial"/>
                <w:sz w:val="20"/>
              </w:rPr>
              <w:t>RichardBrink_SolarGruendach_04</w:t>
            </w:r>
          </w:p>
        </w:tc>
        <w:tc>
          <w:tcPr>
            <w:tcW w:w="3672" w:type="dxa"/>
          </w:tcPr>
          <w:p w14:paraId="52698689" w14:textId="77777777" w:rsidR="001158CB" w:rsidRPr="00895DC7" w:rsidRDefault="001158CB" w:rsidP="00A60DB7">
            <w:pPr>
              <w:pStyle w:val="Kopfzeile"/>
              <w:tabs>
                <w:tab w:val="clear" w:pos="4536"/>
                <w:tab w:val="clear" w:pos="9072"/>
              </w:tabs>
              <w:rPr>
                <w:rFonts w:ascii="PT Sans" w:hAnsi="PT Sans" w:cs="Arial"/>
                <w:color w:val="000000"/>
                <w:szCs w:val="22"/>
              </w:rPr>
            </w:pPr>
          </w:p>
          <w:p w14:paraId="4E716110" w14:textId="51D21CD4" w:rsidR="001158CB" w:rsidRPr="00895DC7" w:rsidRDefault="00CC1934" w:rsidP="001158CB">
            <w:pPr>
              <w:pStyle w:val="Kopfzeile"/>
              <w:rPr>
                <w:rFonts w:ascii="PT Sans" w:hAnsi="PT Sans" w:cs="Arial"/>
                <w:bCs/>
                <w:color w:val="000000"/>
                <w:szCs w:val="22"/>
              </w:rPr>
            </w:pPr>
            <w:r w:rsidRPr="00895DC7">
              <w:rPr>
                <w:rFonts w:ascii="PT Sans" w:hAnsi="PT Sans" w:cs="Arial"/>
                <w:bCs/>
                <w:color w:val="000000"/>
                <w:szCs w:val="22"/>
              </w:rPr>
              <w:t>F</w:t>
            </w:r>
            <w:r w:rsidR="008B1D73" w:rsidRPr="00895DC7">
              <w:rPr>
                <w:rFonts w:ascii="PT Sans" w:hAnsi="PT Sans" w:cs="Arial"/>
                <w:bCs/>
                <w:color w:val="000000"/>
                <w:szCs w:val="22"/>
              </w:rPr>
              <w:t xml:space="preserve">ür Neubauten </w:t>
            </w:r>
            <w:r w:rsidRPr="00895DC7">
              <w:rPr>
                <w:rFonts w:ascii="PT Sans" w:hAnsi="PT Sans" w:cs="Arial"/>
                <w:bCs/>
                <w:color w:val="000000"/>
                <w:szCs w:val="22"/>
              </w:rPr>
              <w:t>sowie für das</w:t>
            </w:r>
            <w:r w:rsidR="008B1D73" w:rsidRPr="00895DC7">
              <w:rPr>
                <w:rFonts w:ascii="PT Sans" w:hAnsi="PT Sans" w:cs="Arial"/>
                <w:bCs/>
                <w:color w:val="000000"/>
                <w:szCs w:val="22"/>
              </w:rPr>
              <w:t xml:space="preserve"> Nachrüsten von Solarmodulen auf Gründächern bietet die </w:t>
            </w:r>
            <w:r w:rsidRPr="00895DC7">
              <w:rPr>
                <w:rFonts w:ascii="PT Sans" w:hAnsi="PT Sans" w:cs="Arial"/>
                <w:bCs/>
                <w:color w:val="000000"/>
                <w:szCs w:val="22"/>
              </w:rPr>
              <w:t xml:space="preserve">Firma Richard Brink </w:t>
            </w:r>
            <w:r w:rsidR="008B1D73" w:rsidRPr="00895DC7">
              <w:rPr>
                <w:rFonts w:ascii="PT Sans" w:hAnsi="PT Sans" w:cs="Arial"/>
                <w:bCs/>
                <w:color w:val="000000"/>
                <w:szCs w:val="22"/>
              </w:rPr>
              <w:t xml:space="preserve">eine Aufständerung </w:t>
            </w:r>
            <w:r w:rsidRPr="00895DC7">
              <w:rPr>
                <w:rFonts w:ascii="PT Sans" w:hAnsi="PT Sans" w:cs="Arial"/>
                <w:bCs/>
                <w:color w:val="000000"/>
                <w:szCs w:val="22"/>
              </w:rPr>
              <w:t>um 60 cm an. Unterhalb w</w:t>
            </w:r>
            <w:r w:rsidR="004B7356" w:rsidRPr="00895DC7">
              <w:rPr>
                <w:rFonts w:ascii="PT Sans" w:hAnsi="PT Sans" w:cs="Arial"/>
                <w:bCs/>
                <w:color w:val="000000"/>
                <w:szCs w:val="22"/>
              </w:rPr>
              <w:t>ird</w:t>
            </w:r>
            <w:r w:rsidRPr="00895DC7">
              <w:rPr>
                <w:rFonts w:ascii="PT Sans" w:hAnsi="PT Sans" w:cs="Arial"/>
                <w:bCs/>
                <w:color w:val="000000"/>
                <w:szCs w:val="22"/>
              </w:rPr>
              <w:t xml:space="preserve"> diese mit Ballastierungssteinen verschraubt, oberhalb </w:t>
            </w:r>
            <w:r w:rsidR="004B7356" w:rsidRPr="00895DC7">
              <w:rPr>
                <w:rFonts w:ascii="PT Sans" w:hAnsi="PT Sans" w:cs="Arial"/>
                <w:bCs/>
                <w:color w:val="000000"/>
                <w:szCs w:val="22"/>
              </w:rPr>
              <w:t>wird</w:t>
            </w:r>
            <w:r w:rsidRPr="00895DC7">
              <w:rPr>
                <w:rFonts w:ascii="PT Sans" w:hAnsi="PT Sans" w:cs="Arial"/>
                <w:bCs/>
                <w:color w:val="000000"/>
                <w:szCs w:val="22"/>
              </w:rPr>
              <w:t xml:space="preserve"> die Unterkonstruktion „Miralux Flex“ des Herstellers montiert.</w:t>
            </w:r>
          </w:p>
          <w:p w14:paraId="02A077C5" w14:textId="77777777" w:rsidR="001158CB" w:rsidRPr="00895DC7" w:rsidRDefault="001158CB" w:rsidP="00A60DB7">
            <w:pPr>
              <w:pStyle w:val="Kopfzeile"/>
              <w:rPr>
                <w:rFonts w:ascii="PT Sans" w:hAnsi="PT Sans" w:cs="Arial"/>
                <w:color w:val="000000"/>
                <w:szCs w:val="22"/>
              </w:rPr>
            </w:pPr>
          </w:p>
          <w:p w14:paraId="611F68E0" w14:textId="77777777" w:rsidR="001158CB" w:rsidRDefault="001158CB" w:rsidP="00895DC7">
            <w:pPr>
              <w:rPr>
                <w:rFonts w:ascii="PT Sans" w:hAnsi="PT Sans"/>
                <w:color w:val="7F7F7F"/>
                <w:sz w:val="20"/>
                <w:lang w:val="en-US"/>
              </w:rPr>
            </w:pPr>
            <w:r>
              <w:rPr>
                <w:rFonts w:ascii="PT Sans" w:hAnsi="PT Sans"/>
                <w:color w:val="7F7F7F"/>
                <w:sz w:val="20"/>
                <w:lang w:val="en-US"/>
              </w:rPr>
              <w:t>Foto: Richard Brink GmbH &amp; Co. KG</w:t>
            </w:r>
          </w:p>
          <w:p w14:paraId="11AC670E" w14:textId="77777777" w:rsidR="001158CB" w:rsidRPr="00895DC7" w:rsidRDefault="001158CB" w:rsidP="00A60DB7">
            <w:pPr>
              <w:pStyle w:val="Kopfzeile"/>
              <w:rPr>
                <w:rFonts w:ascii="PT Sans" w:hAnsi="PT Sans" w:cs="Arial"/>
                <w:color w:val="000000"/>
                <w:szCs w:val="22"/>
                <w:lang w:val="en-US"/>
              </w:rPr>
            </w:pPr>
          </w:p>
          <w:p w14:paraId="0D074EF1" w14:textId="77777777" w:rsidR="001158CB" w:rsidRPr="00895DC7" w:rsidRDefault="001158CB" w:rsidP="00A60DB7">
            <w:pPr>
              <w:pStyle w:val="Kopfzeile"/>
              <w:rPr>
                <w:rFonts w:ascii="PT Sans" w:hAnsi="PT Sans"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895DC7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58E1" w14:textId="77777777" w:rsidR="00C95020" w:rsidRDefault="00C95020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35E03765" w14:textId="77777777" w:rsidR="00C95020" w:rsidRDefault="00C95020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CB07" w14:textId="77777777" w:rsidR="00C95020" w:rsidRDefault="00C95020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8A94717" w14:textId="77777777" w:rsidR="00C95020" w:rsidRDefault="00C95020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C95020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04.7pt;height:97.4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470D4FD" w:rsidR="001A0265" w:rsidRDefault="00000000" w:rsidP="00816A23">
                <w:r w:rsidRPr="00AB7CEB">
                  <w:rPr>
                    <w:noProof/>
                  </w:rPr>
                  <w:pict w14:anchorId="27AD76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29" type="#_x0000_t75" style="width:89.65pt;height:89.65pt;visibility:visible;mso-wrap-style:squar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C95020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895DC7" w:rsidRDefault="001A0265">
                <w:pPr>
                  <w:pStyle w:val="berschrift1"/>
                  <w:rPr>
                    <w:rFonts w:ascii="PT Sans" w:hAnsi="PT Sans" w:cs="Arial"/>
                  </w:rPr>
                </w:pPr>
                <w:r w:rsidRPr="00895DC7">
                  <w:rPr>
                    <w:rFonts w:ascii="PT Sans" w:hAnsi="PT Sans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57F8F"/>
    <w:rsid w:val="00262D19"/>
    <w:rsid w:val="002631B2"/>
    <w:rsid w:val="00265D67"/>
    <w:rsid w:val="0026600E"/>
    <w:rsid w:val="0027064A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3746"/>
    <w:rsid w:val="003B2E01"/>
    <w:rsid w:val="003C0D5A"/>
    <w:rsid w:val="003D08E2"/>
    <w:rsid w:val="003D16D8"/>
    <w:rsid w:val="003D37C5"/>
    <w:rsid w:val="003E356C"/>
    <w:rsid w:val="003E4BE1"/>
    <w:rsid w:val="003F4FB3"/>
    <w:rsid w:val="00404682"/>
    <w:rsid w:val="004059EA"/>
    <w:rsid w:val="00410163"/>
    <w:rsid w:val="004134A3"/>
    <w:rsid w:val="00413CD7"/>
    <w:rsid w:val="0042505C"/>
    <w:rsid w:val="004373D2"/>
    <w:rsid w:val="004465C9"/>
    <w:rsid w:val="004500EC"/>
    <w:rsid w:val="004543C6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B7356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5F65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7CA9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1382C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1E4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7D26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5DC7"/>
    <w:rsid w:val="0089704A"/>
    <w:rsid w:val="008A396E"/>
    <w:rsid w:val="008B0FEF"/>
    <w:rsid w:val="008B1D73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31F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424D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E5467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95020"/>
    <w:rsid w:val="00CA06EA"/>
    <w:rsid w:val="00CA0A2A"/>
    <w:rsid w:val="00CA0AA3"/>
    <w:rsid w:val="00CB004E"/>
    <w:rsid w:val="00CB6121"/>
    <w:rsid w:val="00CB64C4"/>
    <w:rsid w:val="00CC027C"/>
    <w:rsid w:val="00CC1934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B789F"/>
    <w:rsid w:val="00EC16B9"/>
    <w:rsid w:val="00EC5BD6"/>
    <w:rsid w:val="00EC66B0"/>
    <w:rsid w:val="00ED6B8D"/>
    <w:rsid w:val="00EE53F5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42</cp:revision>
  <cp:lastPrinted>2020-02-06T07:50:00Z</cp:lastPrinted>
  <dcterms:created xsi:type="dcterms:W3CDTF">2022-06-10T10:32:00Z</dcterms:created>
  <dcterms:modified xsi:type="dcterms:W3CDTF">2024-06-28T09:34:00Z</dcterms:modified>
</cp:coreProperties>
</file>