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A5068" w14:textId="77777777" w:rsidR="009E76AC" w:rsidRPr="009E76AC" w:rsidRDefault="00B55F2A" w:rsidP="009E76AC">
      <w:pPr>
        <w:rPr>
          <w:rFonts w:cs="Arial"/>
          <w:b/>
          <w:sz w:val="28"/>
          <w:szCs w:val="28"/>
        </w:rPr>
      </w:pPr>
      <w:r>
        <w:rPr>
          <w:b/>
          <w:sz w:val="28"/>
        </w:rPr>
        <w:t>Modular system for a splash of green</w:t>
      </w:r>
    </w:p>
    <w:p w14:paraId="081B6C4B" w14:textId="77777777" w:rsidR="000F6C3F" w:rsidRPr="004E7920" w:rsidRDefault="00473D32" w:rsidP="009E76AC">
      <w:pPr>
        <w:rPr>
          <w:rFonts w:cs="Arial"/>
          <w:b/>
          <w:sz w:val="28"/>
          <w:szCs w:val="28"/>
        </w:rPr>
      </w:pPr>
      <w:r>
        <w:rPr>
          <w:b/>
          <w:sz w:val="28"/>
        </w:rPr>
        <w:t>Richard Brink presents modular raised beds and online configurator</w:t>
      </w:r>
    </w:p>
    <w:p w14:paraId="1F1629CD" w14:textId="4474E14C" w:rsidR="009E76AC" w:rsidRPr="009E76AC" w:rsidRDefault="009D23C7" w:rsidP="009E76AC">
      <w:pPr>
        <w:spacing w:line="360" w:lineRule="auto"/>
        <w:rPr>
          <w:rFonts w:cs="Arial"/>
          <w:b/>
          <w:sz w:val="24"/>
          <w:szCs w:val="24"/>
        </w:rPr>
      </w:pPr>
      <w:proofErr w:type="spellStart"/>
      <w:r>
        <w:rPr>
          <w:b/>
          <w:sz w:val="24"/>
        </w:rPr>
        <w:t>Schloß</w:t>
      </w:r>
      <w:proofErr w:type="spellEnd"/>
      <w:r>
        <w:rPr>
          <w:b/>
          <w:sz w:val="24"/>
        </w:rPr>
        <w:t xml:space="preserve"> </w:t>
      </w:r>
      <w:proofErr w:type="spellStart"/>
      <w:r>
        <w:rPr>
          <w:b/>
          <w:sz w:val="24"/>
        </w:rPr>
        <w:t>Holte-Stukenbrock</w:t>
      </w:r>
      <w:proofErr w:type="spellEnd"/>
      <w:r>
        <w:rPr>
          <w:b/>
          <w:sz w:val="24"/>
        </w:rPr>
        <w:t>,</w:t>
      </w:r>
      <w:r w:rsidR="00767E40">
        <w:rPr>
          <w:b/>
          <w:sz w:val="24"/>
        </w:rPr>
        <w:t xml:space="preserve"> 05/06/</w:t>
      </w:r>
      <w:r>
        <w:rPr>
          <w:b/>
          <w:sz w:val="24"/>
        </w:rPr>
        <w:t xml:space="preserve">2023. Until now, the raised beds produced by the company Richard Brink stood out, among other things, for their custom manufacture in line with individual specifications. With </w:t>
      </w:r>
      <w:r w:rsidR="00A67B7E">
        <w:rPr>
          <w:b/>
          <w:sz w:val="24"/>
        </w:rPr>
        <w:t>the</w:t>
      </w:r>
      <w:r>
        <w:rPr>
          <w:b/>
          <w:sz w:val="24"/>
        </w:rPr>
        <w:t xml:space="preserve"> new Modular model, the metal products manufacturer now offers a more affordable entry-level version </w:t>
      </w:r>
      <w:r w:rsidR="00792F02">
        <w:rPr>
          <w:b/>
          <w:sz w:val="24"/>
        </w:rPr>
        <w:t>featuring</w:t>
      </w:r>
      <w:r>
        <w:rPr>
          <w:b/>
          <w:sz w:val="24"/>
        </w:rPr>
        <w:t xml:space="preserve"> a high level of production quality that can be conveniently configured and ordered online.</w:t>
      </w:r>
    </w:p>
    <w:p w14:paraId="304E6BED" w14:textId="33B2B63D" w:rsidR="005279C2" w:rsidRDefault="00B55F2A" w:rsidP="005B1417">
      <w:pPr>
        <w:spacing w:line="360" w:lineRule="auto"/>
        <w:rPr>
          <w:rFonts w:cs="Arial"/>
          <w:bCs/>
          <w:sz w:val="24"/>
          <w:szCs w:val="24"/>
        </w:rPr>
      </w:pPr>
      <w:r>
        <w:rPr>
          <w:sz w:val="24"/>
        </w:rPr>
        <w:t xml:space="preserve">The </w:t>
      </w:r>
      <w:r w:rsidR="00D914DB">
        <w:rPr>
          <w:sz w:val="24"/>
        </w:rPr>
        <w:t>latest</w:t>
      </w:r>
      <w:r>
        <w:rPr>
          <w:sz w:val="24"/>
        </w:rPr>
        <w:t xml:space="preserve"> raised bed</w:t>
      </w:r>
      <w:r w:rsidR="0032505D">
        <w:rPr>
          <w:sz w:val="24"/>
        </w:rPr>
        <w:t>s</w:t>
      </w:r>
      <w:r w:rsidR="00F1058F">
        <w:rPr>
          <w:sz w:val="24"/>
        </w:rPr>
        <w:t xml:space="preserve"> </w:t>
      </w:r>
      <w:r>
        <w:rPr>
          <w:sz w:val="24"/>
        </w:rPr>
        <w:t xml:space="preserve">from Richard Brink GmbH &amp; Co. KG </w:t>
      </w:r>
      <w:r w:rsidR="0032505D">
        <w:rPr>
          <w:sz w:val="24"/>
        </w:rPr>
        <w:t>are an extension of</w:t>
      </w:r>
      <w:r>
        <w:rPr>
          <w:sz w:val="24"/>
        </w:rPr>
        <w:t xml:space="preserve"> the established Modular plant box series, which facilitates the creation of high-quality planting systems by </w:t>
      </w:r>
      <w:r w:rsidR="00E8045B">
        <w:rPr>
          <w:sz w:val="24"/>
        </w:rPr>
        <w:t>arranging standard</w:t>
      </w:r>
      <w:r w:rsidR="000876B9">
        <w:rPr>
          <w:sz w:val="24"/>
        </w:rPr>
        <w:t>ised</w:t>
      </w:r>
      <w:r>
        <w:rPr>
          <w:sz w:val="24"/>
        </w:rPr>
        <w:t xml:space="preserve"> components in a modular way. The new </w:t>
      </w:r>
      <w:r w:rsidR="00967D8C">
        <w:rPr>
          <w:sz w:val="24"/>
        </w:rPr>
        <w:t>range</w:t>
      </w:r>
      <w:r>
        <w:rPr>
          <w:sz w:val="24"/>
        </w:rPr>
        <w:t xml:space="preserve"> </w:t>
      </w:r>
      <w:r w:rsidR="00FD565B">
        <w:rPr>
          <w:sz w:val="24"/>
        </w:rPr>
        <w:t>follows</w:t>
      </w:r>
      <w:r>
        <w:rPr>
          <w:sz w:val="24"/>
        </w:rPr>
        <w:t xml:space="preserve"> this same approach and </w:t>
      </w:r>
      <w:r w:rsidR="008A074F">
        <w:rPr>
          <w:sz w:val="24"/>
        </w:rPr>
        <w:t>takes</w:t>
      </w:r>
      <w:r>
        <w:rPr>
          <w:sz w:val="24"/>
        </w:rPr>
        <w:t xml:space="preserve"> the Modular </w:t>
      </w:r>
      <w:r w:rsidR="00967D8C">
        <w:rPr>
          <w:sz w:val="24"/>
        </w:rPr>
        <w:t>line</w:t>
      </w:r>
      <w:r>
        <w:rPr>
          <w:sz w:val="24"/>
        </w:rPr>
        <w:t xml:space="preserve"> into the raised bed segment. </w:t>
      </w:r>
    </w:p>
    <w:p w14:paraId="4B8F1D64" w14:textId="1B32C501" w:rsidR="002F706F" w:rsidRPr="002F706F" w:rsidRDefault="00827DE1" w:rsidP="005B1417">
      <w:pPr>
        <w:spacing w:line="360" w:lineRule="auto"/>
        <w:rPr>
          <w:rFonts w:cs="Arial"/>
          <w:b/>
          <w:sz w:val="24"/>
          <w:szCs w:val="24"/>
        </w:rPr>
      </w:pPr>
      <w:r>
        <w:rPr>
          <w:b/>
          <w:sz w:val="24"/>
        </w:rPr>
        <w:t xml:space="preserve">Variable assembly, </w:t>
      </w:r>
      <w:r w:rsidR="00837611">
        <w:rPr>
          <w:b/>
          <w:sz w:val="24"/>
        </w:rPr>
        <w:t>top</w:t>
      </w:r>
      <w:r>
        <w:rPr>
          <w:b/>
          <w:sz w:val="24"/>
        </w:rPr>
        <w:t xml:space="preserve"> quality</w:t>
      </w:r>
    </w:p>
    <w:p w14:paraId="4C676B4E" w14:textId="050131FD" w:rsidR="002F706F" w:rsidRDefault="002F706F" w:rsidP="005B1417">
      <w:pPr>
        <w:spacing w:line="360" w:lineRule="auto"/>
        <w:rPr>
          <w:rFonts w:cs="Arial"/>
          <w:bCs/>
          <w:sz w:val="24"/>
          <w:szCs w:val="24"/>
        </w:rPr>
      </w:pPr>
      <w:r>
        <w:rPr>
          <w:sz w:val="24"/>
        </w:rPr>
        <w:t xml:space="preserve">The system is comprised of rectangular and corner elements and can be easily and </w:t>
      </w:r>
      <w:r w:rsidR="006C2802">
        <w:rPr>
          <w:sz w:val="24"/>
        </w:rPr>
        <w:t>illustratively</w:t>
      </w:r>
      <w:r>
        <w:rPr>
          <w:sz w:val="24"/>
        </w:rPr>
        <w:t xml:space="preserve"> designed and ordered using a specially developed configurator available on the manufacturer’s website.</w:t>
      </w:r>
      <w:r>
        <w:rPr>
          <w:color w:val="000000" w:themeColor="text1"/>
          <w:sz w:val="24"/>
        </w:rPr>
        <w:t xml:space="preserve"> </w:t>
      </w:r>
      <w:r>
        <w:rPr>
          <w:sz w:val="24"/>
        </w:rPr>
        <w:t xml:space="preserve">Here customers can choose from wall elements in lengths of 162.5mm, 325mm or 650mm and a height of either 380mm or 600mm. Together with matching corners featuring side lengths of 325mm x 325mm, there are plenty of </w:t>
      </w:r>
      <w:r w:rsidR="005547B7">
        <w:rPr>
          <w:sz w:val="24"/>
        </w:rPr>
        <w:t>options for</w:t>
      </w:r>
      <w:r>
        <w:rPr>
          <w:sz w:val="24"/>
        </w:rPr>
        <w:t xml:space="preserve"> put</w:t>
      </w:r>
      <w:r w:rsidR="005547B7">
        <w:rPr>
          <w:sz w:val="24"/>
        </w:rPr>
        <w:t>ting</w:t>
      </w:r>
      <w:r>
        <w:rPr>
          <w:sz w:val="24"/>
        </w:rPr>
        <w:t xml:space="preserve"> together raised beds in all kinds of shapes and sizes. </w:t>
      </w:r>
    </w:p>
    <w:p w14:paraId="368C7158" w14:textId="3DC03577" w:rsidR="00827DE1" w:rsidRDefault="002F706F" w:rsidP="005B1417">
      <w:pPr>
        <w:spacing w:line="360" w:lineRule="auto"/>
        <w:rPr>
          <w:rFonts w:cs="Arial"/>
          <w:bCs/>
          <w:sz w:val="24"/>
          <w:szCs w:val="24"/>
        </w:rPr>
      </w:pPr>
      <w:r>
        <w:rPr>
          <w:sz w:val="24"/>
        </w:rPr>
        <w:t xml:space="preserve">The advantage of </w:t>
      </w:r>
      <w:r w:rsidR="00104C1E">
        <w:rPr>
          <w:sz w:val="24"/>
        </w:rPr>
        <w:t>this new product</w:t>
      </w:r>
      <w:r>
        <w:rPr>
          <w:sz w:val="24"/>
        </w:rPr>
        <w:t xml:space="preserve"> lies primarily in its </w:t>
      </w:r>
      <w:r w:rsidR="004D4EDF">
        <w:rPr>
          <w:sz w:val="24"/>
        </w:rPr>
        <w:t>appealing</w:t>
      </w:r>
      <w:r>
        <w:rPr>
          <w:sz w:val="24"/>
        </w:rPr>
        <w:t xml:space="preserve"> combination of quality and purchase costs. It </w:t>
      </w:r>
      <w:r w:rsidR="00824F93">
        <w:rPr>
          <w:sz w:val="24"/>
        </w:rPr>
        <w:t>allows</w:t>
      </w:r>
      <w:r>
        <w:rPr>
          <w:sz w:val="24"/>
        </w:rPr>
        <w:t xml:space="preserve"> a more affordable introduction to the metal products manufacturer’s raised bed segment than the otherwise custom-made versions. And customers don’t have to compromise on the high quality of the planting systems: Richard Brink </w:t>
      </w:r>
      <w:r>
        <w:rPr>
          <w:sz w:val="24"/>
        </w:rPr>
        <w:lastRenderedPageBreak/>
        <w:t xml:space="preserve">produces the components in either coated aluminium in all RAL colours or </w:t>
      </w:r>
      <w:proofErr w:type="spellStart"/>
      <w:r>
        <w:rPr>
          <w:sz w:val="24"/>
        </w:rPr>
        <w:t>corten</w:t>
      </w:r>
      <w:proofErr w:type="spellEnd"/>
      <w:r>
        <w:rPr>
          <w:sz w:val="24"/>
        </w:rPr>
        <w:t xml:space="preserve"> steel, each with a material thickness of 2mm. Due to the relatively small footprint of the wall elements that make up the bed, additional tie rods are always supplied with the Modular raised bed models. </w:t>
      </w:r>
      <w:r w:rsidR="00273AE4" w:rsidRPr="00273AE4">
        <w:rPr>
          <w:sz w:val="24"/>
        </w:rPr>
        <w:t>These give the products the stability they need to function reliably for years to come as a timelessly beautiful way of adding greenery to outdoor areas or even as a raised fruit or herb bed</w:t>
      </w:r>
      <w:r>
        <w:rPr>
          <w:sz w:val="24"/>
        </w:rPr>
        <w:t xml:space="preserve">. </w:t>
      </w:r>
    </w:p>
    <w:p w14:paraId="44E506EC" w14:textId="537A1C95" w:rsidR="002F706F" w:rsidRDefault="00827DE1" w:rsidP="005B1417">
      <w:pPr>
        <w:spacing w:line="360" w:lineRule="auto"/>
        <w:rPr>
          <w:rFonts w:cs="Arial"/>
          <w:bCs/>
          <w:sz w:val="24"/>
          <w:szCs w:val="24"/>
        </w:rPr>
      </w:pPr>
      <w:r>
        <w:rPr>
          <w:sz w:val="24"/>
        </w:rPr>
        <w:t xml:space="preserve">Whether large or small, as a square, rectangle or </w:t>
      </w:r>
      <w:r w:rsidR="0024385A">
        <w:rPr>
          <w:sz w:val="24"/>
        </w:rPr>
        <w:t>a whole host of other shapes</w:t>
      </w:r>
      <w:r>
        <w:rPr>
          <w:sz w:val="24"/>
        </w:rPr>
        <w:t xml:space="preserve">, with a subtle look or as a colourful highlight: customers can put together a ready-to-order Modular variant </w:t>
      </w:r>
      <w:r w:rsidR="005F2DB9">
        <w:rPr>
          <w:sz w:val="24"/>
        </w:rPr>
        <w:t xml:space="preserve">in just a few clicks </w:t>
      </w:r>
      <w:r>
        <w:rPr>
          <w:sz w:val="24"/>
        </w:rPr>
        <w:t xml:space="preserve">that fully </w:t>
      </w:r>
      <w:r w:rsidR="005F2DB9">
        <w:rPr>
          <w:sz w:val="24"/>
        </w:rPr>
        <w:t>reflects</w:t>
      </w:r>
      <w:r>
        <w:rPr>
          <w:sz w:val="24"/>
        </w:rPr>
        <w:t xml:space="preserve"> their personal preferences.</w:t>
      </w:r>
    </w:p>
    <w:p w14:paraId="2147704A" w14:textId="7E095E7E" w:rsidR="001A053B" w:rsidRPr="006604A2" w:rsidRDefault="006B15AF" w:rsidP="005B1417">
      <w:pPr>
        <w:spacing w:line="360" w:lineRule="auto"/>
        <w:rPr>
          <w:rFonts w:cs="Arial"/>
          <w:bCs/>
          <w:sz w:val="24"/>
          <w:szCs w:val="24"/>
        </w:rPr>
      </w:pPr>
      <w:r>
        <w:rPr>
          <w:b/>
          <w:sz w:val="24"/>
        </w:rPr>
        <w:t>(approx. 2,490 characters)</w:t>
      </w:r>
    </w:p>
    <w:p w14:paraId="4CAB9795" w14:textId="77777777" w:rsidR="0078299E" w:rsidRDefault="0078299E" w:rsidP="004B5AD1">
      <w:pPr>
        <w:spacing w:after="0" w:line="240" w:lineRule="auto"/>
        <w:rPr>
          <w:rFonts w:cs="Arial"/>
          <w:sz w:val="18"/>
        </w:rPr>
      </w:pPr>
    </w:p>
    <w:p w14:paraId="6DE2FAA7" w14:textId="77777777" w:rsidR="00890F73" w:rsidRPr="004E7920" w:rsidRDefault="00890F73" w:rsidP="004B5AD1">
      <w:pPr>
        <w:spacing w:after="0" w:line="240" w:lineRule="auto"/>
        <w:rPr>
          <w:rFonts w:cs="Arial"/>
          <w:sz w:val="18"/>
        </w:rPr>
      </w:pPr>
      <w:r>
        <w:rPr>
          <w:sz w:val="18"/>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7" w:history="1">
        <w:r>
          <w:rPr>
            <w:rStyle w:val="Hyperlink"/>
            <w:color w:val="auto"/>
            <w:sz w:val="18"/>
          </w:rPr>
          <w:t>www.richard-brink.de</w:t>
        </w:r>
      </w:hyperlink>
      <w:r>
        <w:rPr>
          <w:sz w:val="18"/>
        </w:rPr>
        <w:t>.</w:t>
      </w:r>
    </w:p>
    <w:p w14:paraId="37B6DC78" w14:textId="77777777" w:rsidR="004B5AD1" w:rsidRPr="004E7920" w:rsidRDefault="004B5AD1" w:rsidP="004B5AD1">
      <w:pPr>
        <w:spacing w:after="0" w:line="240" w:lineRule="auto"/>
        <w:rPr>
          <w:rFonts w:cs="Arial"/>
          <w:sz w:val="18"/>
        </w:rPr>
      </w:pPr>
    </w:p>
    <w:p w14:paraId="7D34AE8C" w14:textId="77777777" w:rsidR="007E6042" w:rsidRPr="00EB488D" w:rsidRDefault="00890F73" w:rsidP="000D7641">
      <w:pPr>
        <w:spacing w:line="240" w:lineRule="auto"/>
        <w:rPr>
          <w:rFonts w:cs="Arial"/>
          <w:sz w:val="18"/>
        </w:rPr>
      </w:pPr>
      <w:r>
        <w:rPr>
          <w:sz w:val="18"/>
        </w:rPr>
        <w:t xml:space="preserve">Its sister company, Brink </w:t>
      </w:r>
      <w:proofErr w:type="spellStart"/>
      <w:r>
        <w:rPr>
          <w:sz w:val="18"/>
        </w:rPr>
        <w:t>Systembau</w:t>
      </w:r>
      <w:proofErr w:type="spellEnd"/>
      <w:r>
        <w:rPr>
          <w:sz w:val="18"/>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large-scale LED poster displays. These eye-catching displays grab attention even from a distance.</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35246" w14:textId="77777777" w:rsidR="005906F6" w:rsidRDefault="005906F6" w:rsidP="002D5283">
      <w:pPr>
        <w:spacing w:after="0" w:line="240" w:lineRule="auto"/>
      </w:pPr>
      <w:r>
        <w:separator/>
      </w:r>
    </w:p>
  </w:endnote>
  <w:endnote w:type="continuationSeparator" w:id="0">
    <w:p w14:paraId="13D28613" w14:textId="77777777" w:rsidR="005906F6" w:rsidRDefault="005906F6"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08CE" w14:textId="77777777" w:rsidR="00EE7ED8" w:rsidRDefault="00BC0525">
    <w:pPr>
      <w:pStyle w:val="Fuzeile"/>
      <w:jc w:val="center"/>
    </w:pPr>
    <w:r>
      <w:rPr>
        <w:noProof/>
      </w:rPr>
      <mc:AlternateContent>
        <mc:Choice Requires="wps">
          <w:drawing>
            <wp:anchor distT="0" distB="0" distL="114300" distR="114300" simplePos="0" relativeHeight="251658240" behindDoc="0" locked="0" layoutInCell="1" allowOverlap="1" wp14:anchorId="6FB22A4B" wp14:editId="210D764F">
              <wp:simplePos x="0" y="0"/>
              <wp:positionH relativeFrom="column">
                <wp:posOffset>4980940</wp:posOffset>
              </wp:positionH>
              <wp:positionV relativeFrom="paragraph">
                <wp:posOffset>-2453005</wp:posOffset>
              </wp:positionV>
              <wp:extent cx="1600200" cy="28479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3C200" w14:textId="77777777" w:rsidR="00EE7ED8" w:rsidRPr="005602BA" w:rsidRDefault="00EE7ED8" w:rsidP="009518C2">
                          <w:pPr>
                            <w:spacing w:after="0" w:line="240" w:lineRule="auto"/>
                            <w:rPr>
                              <w:color w:val="808080"/>
                              <w:sz w:val="14"/>
                            </w:rPr>
                          </w:pPr>
                          <w:r>
                            <w:rPr>
                              <w:color w:val="808080"/>
                              <w:sz w:val="14"/>
                            </w:rPr>
                            <w:t xml:space="preserve">Published by: </w:t>
                          </w:r>
                        </w:p>
                        <w:p w14:paraId="55264DC5" w14:textId="77777777" w:rsidR="00EE7ED8" w:rsidRPr="00767E40" w:rsidRDefault="00EE7ED8" w:rsidP="009518C2">
                          <w:pPr>
                            <w:pStyle w:val="berschrift1"/>
                            <w:spacing w:line="240" w:lineRule="auto"/>
                            <w:jc w:val="left"/>
                            <w:rPr>
                              <w:color w:val="808080"/>
                              <w:sz w:val="14"/>
                              <w:lang w:val="de-DE"/>
                            </w:rPr>
                          </w:pPr>
                          <w:r>
                            <w:rPr>
                              <w:color w:val="808080"/>
                              <w:sz w:val="14"/>
                            </w:rPr>
                            <w:t xml:space="preserve">Richard Brink GmbH &amp; Co. </w:t>
                          </w:r>
                          <w:r w:rsidRPr="00767E40">
                            <w:rPr>
                              <w:color w:val="808080"/>
                              <w:sz w:val="14"/>
                              <w:lang w:val="de-DE"/>
                            </w:rPr>
                            <w:t>KG</w:t>
                          </w:r>
                        </w:p>
                        <w:p w14:paraId="39825B41" w14:textId="77777777" w:rsidR="00EE7ED8" w:rsidRPr="00767E40" w:rsidRDefault="00EE7ED8" w:rsidP="009518C2">
                          <w:pPr>
                            <w:spacing w:after="0" w:line="240" w:lineRule="auto"/>
                            <w:rPr>
                              <w:color w:val="808080"/>
                              <w:sz w:val="14"/>
                              <w:lang w:val="de-DE"/>
                            </w:rPr>
                          </w:pPr>
                          <w:r w:rsidRPr="00767E40">
                            <w:rPr>
                              <w:color w:val="808080"/>
                              <w:sz w:val="14"/>
                              <w:lang w:val="de-DE"/>
                            </w:rPr>
                            <w:t>Görlitzer Strasse 1</w:t>
                          </w:r>
                        </w:p>
                        <w:p w14:paraId="58F39A8A" w14:textId="77777777" w:rsidR="00EE7ED8" w:rsidRPr="00767E40" w:rsidRDefault="00EE7ED8" w:rsidP="009518C2">
                          <w:pPr>
                            <w:spacing w:after="0" w:line="240" w:lineRule="auto"/>
                            <w:rPr>
                              <w:color w:val="808080"/>
                              <w:sz w:val="14"/>
                              <w:lang w:val="de-DE"/>
                            </w:rPr>
                          </w:pPr>
                          <w:r w:rsidRPr="00767E40">
                            <w:rPr>
                              <w:color w:val="808080"/>
                              <w:sz w:val="14"/>
                              <w:lang w:val="de-DE"/>
                            </w:rPr>
                            <w:t>33758 Schloss Holte-Stukenbrock</w:t>
                          </w:r>
                          <w:r w:rsidRPr="00767E40">
                            <w:rPr>
                              <w:color w:val="808080"/>
                              <w:sz w:val="14"/>
                              <w:lang w:val="de-DE"/>
                            </w:rPr>
                            <w:br/>
                            <w:t>Germany</w:t>
                          </w:r>
                        </w:p>
                        <w:p w14:paraId="147C766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05D61D57"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02304BA1" w14:textId="77777777" w:rsidR="00EE7ED8" w:rsidRPr="005602BA" w:rsidRDefault="00EE7ED8" w:rsidP="009518C2">
                          <w:pPr>
                            <w:spacing w:after="0" w:line="240" w:lineRule="auto"/>
                            <w:rPr>
                              <w:color w:val="808080"/>
                              <w:sz w:val="14"/>
                            </w:rPr>
                          </w:pPr>
                          <w:r>
                            <w:rPr>
                              <w:color w:val="808080"/>
                              <w:sz w:val="14"/>
                            </w:rPr>
                            <w:t>http://www.richard-brink.de</w:t>
                          </w:r>
                        </w:p>
                        <w:p w14:paraId="11D21BBC" w14:textId="77777777" w:rsidR="00EE7ED8" w:rsidRPr="00C52530" w:rsidRDefault="00EE7ED8" w:rsidP="009518C2">
                          <w:pPr>
                            <w:spacing w:after="0" w:line="240" w:lineRule="auto"/>
                            <w:rPr>
                              <w:color w:val="808080"/>
                              <w:sz w:val="14"/>
                            </w:rPr>
                          </w:pPr>
                          <w:r>
                            <w:rPr>
                              <w:color w:val="808080"/>
                              <w:sz w:val="14"/>
                            </w:rPr>
                            <w:t>Email: stefan.brink@richard-brink.de</w:t>
                          </w:r>
                        </w:p>
                        <w:p w14:paraId="447EB046" w14:textId="77777777" w:rsidR="00EE7ED8" w:rsidRPr="00C52530" w:rsidRDefault="00EE7ED8" w:rsidP="009518C2">
                          <w:pPr>
                            <w:spacing w:after="0" w:line="240" w:lineRule="auto"/>
                            <w:rPr>
                              <w:color w:val="808080"/>
                              <w:sz w:val="14"/>
                            </w:rPr>
                          </w:pPr>
                        </w:p>
                        <w:p w14:paraId="4B3D4805" w14:textId="77777777" w:rsidR="00EE7ED8" w:rsidRPr="00C93AA0" w:rsidRDefault="00EE7ED8" w:rsidP="009518C2">
                          <w:pPr>
                            <w:spacing w:after="0" w:line="240" w:lineRule="auto"/>
                            <w:rPr>
                              <w:b/>
                              <w:color w:val="808080"/>
                              <w:sz w:val="14"/>
                            </w:rPr>
                          </w:pPr>
                          <w:r>
                            <w:rPr>
                              <w:b/>
                              <w:color w:val="808080"/>
                              <w:sz w:val="14"/>
                            </w:rPr>
                            <w:t>Editorial contact:</w:t>
                          </w:r>
                        </w:p>
                        <w:p w14:paraId="0900B273" w14:textId="77777777" w:rsidR="00EE7ED8" w:rsidRDefault="00D64557" w:rsidP="009518C2">
                          <w:pPr>
                            <w:pStyle w:val="Textkrper"/>
                            <w:rPr>
                              <w:rFonts w:ascii="Arial" w:hAnsi="Arial"/>
                              <w:color w:val="808080"/>
                              <w:sz w:val="14"/>
                            </w:rPr>
                          </w:pPr>
                          <w:r>
                            <w:rPr>
                              <w:rFonts w:ascii="Arial" w:hAnsi="Arial"/>
                              <w:color w:val="808080"/>
                              <w:sz w:val="14"/>
                            </w:rPr>
                            <w:t>Daniel Kraus</w:t>
                          </w:r>
                        </w:p>
                        <w:p w14:paraId="7ACA95F4" w14:textId="77777777" w:rsidR="00D64557" w:rsidRDefault="00D64557" w:rsidP="009518C2">
                          <w:pPr>
                            <w:pStyle w:val="Textkrper"/>
                            <w:rPr>
                              <w:rFonts w:ascii="Arial" w:hAnsi="Arial"/>
                              <w:color w:val="808080"/>
                              <w:sz w:val="14"/>
                            </w:rPr>
                          </w:pPr>
                          <w:r>
                            <w:rPr>
                              <w:rFonts w:ascii="Arial" w:hAnsi="Arial"/>
                              <w:color w:val="808080"/>
                              <w:sz w:val="14"/>
                            </w:rPr>
                            <w:t>Content Marketing Manager</w:t>
                          </w:r>
                        </w:p>
                        <w:p w14:paraId="48E7A9FA" w14:textId="77777777"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7A70AADE" w14:textId="77777777" w:rsidR="00EE7ED8" w:rsidRPr="00D64557" w:rsidRDefault="00EE7ED8" w:rsidP="009518C2">
                          <w:pPr>
                            <w:pStyle w:val="berschrift3"/>
                            <w:tabs>
                              <w:tab w:val="left" w:pos="567"/>
                            </w:tabs>
                            <w:rPr>
                              <w:color w:val="808080"/>
                              <w:sz w:val="14"/>
                              <w:szCs w:val="14"/>
                              <w:lang w:val="it-IT"/>
                            </w:rPr>
                          </w:pPr>
                        </w:p>
                        <w:p w14:paraId="4F57F8B0" w14:textId="77777777" w:rsidR="00EE7ED8" w:rsidRPr="005602BA" w:rsidRDefault="00EE7ED8" w:rsidP="009518C2">
                          <w:pPr>
                            <w:pStyle w:val="berschrift3"/>
                            <w:tabs>
                              <w:tab w:val="left" w:pos="567"/>
                            </w:tabs>
                            <w:rPr>
                              <w:color w:val="808080"/>
                              <w:sz w:val="14"/>
                              <w:szCs w:val="14"/>
                            </w:rPr>
                          </w:pPr>
                          <w:r>
                            <w:rPr>
                              <w:color w:val="808080"/>
                              <w:sz w:val="14"/>
                            </w:rPr>
                            <w:t>Publication permitted – specimen copy requested</w:t>
                          </w:r>
                        </w:p>
                        <w:p w14:paraId="7CEC6375" w14:textId="77777777" w:rsidR="00EE7ED8" w:rsidRDefault="00EE7ED8" w:rsidP="00BA50C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B22A4B"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" filled="f" stroked="f">
              <v:path arrowok="t"/>
              <v:textbox>
                <w:txbxContent>
                  <w:p w14:paraId="52B3C200" w14:textId="77777777" w:rsidR="00EE7ED8" w:rsidRPr="005602BA" w:rsidRDefault="00EE7ED8" w:rsidP="009518C2">
                    <w:pPr>
                      <w:spacing w:after="0" w:line="240" w:lineRule="auto"/>
                      <w:rPr>
                        <w:color w:val="808080"/>
                        <w:sz w:val="14"/>
                      </w:rPr>
                    </w:pPr>
                    <w:r>
                      <w:rPr>
                        <w:color w:val="808080"/>
                        <w:sz w:val="14"/>
                      </w:rPr>
                      <w:t xml:space="preserve">Published by: </w:t>
                    </w:r>
                  </w:p>
                  <w:p w14:paraId="55264DC5" w14:textId="77777777" w:rsidR="00EE7ED8" w:rsidRPr="00767E40" w:rsidRDefault="00EE7ED8" w:rsidP="009518C2">
                    <w:pPr>
                      <w:pStyle w:val="berschrift1"/>
                      <w:spacing w:line="240" w:lineRule="auto"/>
                      <w:jc w:val="left"/>
                      <w:rPr>
                        <w:color w:val="808080"/>
                        <w:sz w:val="14"/>
                        <w:lang w:val="de-DE"/>
                      </w:rPr>
                    </w:pPr>
                    <w:r>
                      <w:rPr>
                        <w:color w:val="808080"/>
                        <w:sz w:val="14"/>
                      </w:rPr>
                      <w:t xml:space="preserve">Richard Brink GmbH &amp; Co. </w:t>
                    </w:r>
                    <w:r w:rsidRPr="00767E40">
                      <w:rPr>
                        <w:color w:val="808080"/>
                        <w:sz w:val="14"/>
                        <w:lang w:val="de-DE"/>
                      </w:rPr>
                      <w:t>KG</w:t>
                    </w:r>
                  </w:p>
                  <w:p w14:paraId="39825B41" w14:textId="77777777" w:rsidR="00EE7ED8" w:rsidRPr="00767E40" w:rsidRDefault="00EE7ED8" w:rsidP="009518C2">
                    <w:pPr>
                      <w:spacing w:after="0" w:line="240" w:lineRule="auto"/>
                      <w:rPr>
                        <w:color w:val="808080"/>
                        <w:sz w:val="14"/>
                        <w:lang w:val="de-DE"/>
                      </w:rPr>
                    </w:pPr>
                    <w:r w:rsidRPr="00767E40">
                      <w:rPr>
                        <w:color w:val="808080"/>
                        <w:sz w:val="14"/>
                        <w:lang w:val="de-DE"/>
                      </w:rPr>
                      <w:t>Görlitzer Strasse 1</w:t>
                    </w:r>
                  </w:p>
                  <w:p w14:paraId="58F39A8A" w14:textId="77777777" w:rsidR="00EE7ED8" w:rsidRPr="00767E40" w:rsidRDefault="00EE7ED8" w:rsidP="009518C2">
                    <w:pPr>
                      <w:spacing w:after="0" w:line="240" w:lineRule="auto"/>
                      <w:rPr>
                        <w:color w:val="808080"/>
                        <w:sz w:val="14"/>
                        <w:lang w:val="de-DE"/>
                      </w:rPr>
                    </w:pPr>
                    <w:r w:rsidRPr="00767E40">
                      <w:rPr>
                        <w:color w:val="808080"/>
                        <w:sz w:val="14"/>
                        <w:lang w:val="de-DE"/>
                      </w:rPr>
                      <w:t>33758 Schloss Holte-Stukenbrock</w:t>
                    </w:r>
                    <w:r w:rsidRPr="00767E40">
                      <w:rPr>
                        <w:color w:val="808080"/>
                        <w:sz w:val="14"/>
                        <w:lang w:val="de-DE"/>
                      </w:rPr>
                      <w:br/>
                      <w:t>Germany</w:t>
                    </w:r>
                  </w:p>
                  <w:p w14:paraId="147C7661" w14:textId="77777777" w:rsidR="00EE7ED8" w:rsidRPr="005602BA" w:rsidRDefault="00EE7ED8" w:rsidP="009518C2">
                    <w:pPr>
                      <w:spacing w:after="0" w:line="240" w:lineRule="auto"/>
                      <w:rPr>
                        <w:color w:val="808080"/>
                        <w:sz w:val="14"/>
                      </w:rPr>
                    </w:pPr>
                    <w:r>
                      <w:rPr>
                        <w:color w:val="808080"/>
                        <w:sz w:val="14"/>
                      </w:rPr>
                      <w:t>Phone:</w:t>
                    </w:r>
                    <w:r>
                      <w:rPr>
                        <w:color w:val="808080"/>
                        <w:sz w:val="14"/>
                      </w:rPr>
                      <w:tab/>
                      <w:t>+49 (0) 5207 9504-0</w:t>
                    </w:r>
                  </w:p>
                  <w:p w14:paraId="05D61D57" w14:textId="77777777" w:rsidR="00EE7ED8" w:rsidRDefault="00EE7ED8" w:rsidP="009518C2">
                    <w:pPr>
                      <w:spacing w:after="0" w:line="240" w:lineRule="auto"/>
                      <w:rPr>
                        <w:color w:val="808080"/>
                        <w:sz w:val="14"/>
                      </w:rPr>
                    </w:pPr>
                    <w:r>
                      <w:rPr>
                        <w:color w:val="808080"/>
                        <w:sz w:val="14"/>
                      </w:rPr>
                      <w:t>Fax:</w:t>
                    </w:r>
                    <w:r>
                      <w:rPr>
                        <w:color w:val="808080"/>
                        <w:sz w:val="14"/>
                      </w:rPr>
                      <w:tab/>
                      <w:t>+49 (0) 5207 9504-20</w:t>
                    </w:r>
                  </w:p>
                  <w:p w14:paraId="02304BA1" w14:textId="77777777" w:rsidR="00EE7ED8" w:rsidRPr="005602BA" w:rsidRDefault="00EE7ED8" w:rsidP="009518C2">
                    <w:pPr>
                      <w:spacing w:after="0" w:line="240" w:lineRule="auto"/>
                      <w:rPr>
                        <w:color w:val="808080"/>
                        <w:sz w:val="14"/>
                      </w:rPr>
                    </w:pPr>
                    <w:r>
                      <w:rPr>
                        <w:color w:val="808080"/>
                        <w:sz w:val="14"/>
                      </w:rPr>
                      <w:t>http://www.richard-brink.de</w:t>
                    </w:r>
                  </w:p>
                  <w:p w14:paraId="11D21BBC" w14:textId="77777777" w:rsidR="00EE7ED8" w:rsidRPr="00C52530" w:rsidRDefault="00EE7ED8" w:rsidP="009518C2">
                    <w:pPr>
                      <w:spacing w:after="0" w:line="240" w:lineRule="auto"/>
                      <w:rPr>
                        <w:color w:val="808080"/>
                        <w:sz w:val="14"/>
                      </w:rPr>
                    </w:pPr>
                    <w:r>
                      <w:rPr>
                        <w:color w:val="808080"/>
                        <w:sz w:val="14"/>
                      </w:rPr>
                      <w:t>Email: stefan.brink@richard-brink.de</w:t>
                    </w:r>
                  </w:p>
                  <w:p w14:paraId="447EB046" w14:textId="77777777" w:rsidR="00EE7ED8" w:rsidRPr="00C52530" w:rsidRDefault="00EE7ED8" w:rsidP="009518C2">
                    <w:pPr>
                      <w:spacing w:after="0" w:line="240" w:lineRule="auto"/>
                      <w:rPr>
                        <w:color w:val="808080"/>
                        <w:sz w:val="14"/>
                      </w:rPr>
                    </w:pPr>
                  </w:p>
                  <w:p w14:paraId="4B3D4805" w14:textId="77777777" w:rsidR="00EE7ED8" w:rsidRPr="00C93AA0" w:rsidRDefault="00EE7ED8" w:rsidP="009518C2">
                    <w:pPr>
                      <w:spacing w:after="0" w:line="240" w:lineRule="auto"/>
                      <w:rPr>
                        <w:b/>
                        <w:color w:val="808080"/>
                        <w:sz w:val="14"/>
                      </w:rPr>
                    </w:pPr>
                    <w:r>
                      <w:rPr>
                        <w:b/>
                        <w:color w:val="808080"/>
                        <w:sz w:val="14"/>
                      </w:rPr>
                      <w:t>Editorial contact:</w:t>
                    </w:r>
                  </w:p>
                  <w:p w14:paraId="0900B273" w14:textId="77777777" w:rsidR="00EE7ED8" w:rsidRDefault="00D64557" w:rsidP="009518C2">
                    <w:pPr>
                      <w:pStyle w:val="Textkrper"/>
                      <w:rPr>
                        <w:rFonts w:ascii="Arial" w:hAnsi="Arial"/>
                        <w:color w:val="808080"/>
                        <w:sz w:val="14"/>
                      </w:rPr>
                    </w:pPr>
                    <w:r>
                      <w:rPr>
                        <w:rFonts w:ascii="Arial" w:hAnsi="Arial"/>
                        <w:color w:val="808080"/>
                        <w:sz w:val="14"/>
                      </w:rPr>
                      <w:t>Daniel Kraus</w:t>
                    </w:r>
                  </w:p>
                  <w:p w14:paraId="7ACA95F4" w14:textId="77777777" w:rsidR="00D64557" w:rsidRDefault="00D64557" w:rsidP="009518C2">
                    <w:pPr>
                      <w:pStyle w:val="Textkrper"/>
                      <w:rPr>
                        <w:rFonts w:ascii="Arial" w:hAnsi="Arial"/>
                        <w:color w:val="808080"/>
                        <w:sz w:val="14"/>
                      </w:rPr>
                    </w:pPr>
                    <w:r>
                      <w:rPr>
                        <w:rFonts w:ascii="Arial" w:hAnsi="Arial"/>
                        <w:color w:val="808080"/>
                        <w:sz w:val="14"/>
                      </w:rPr>
                      <w:t>Content Marketing Manager</w:t>
                    </w:r>
                  </w:p>
                  <w:p w14:paraId="48E7A9FA" w14:textId="77777777" w:rsidR="00D64557" w:rsidRPr="00DB1420" w:rsidRDefault="00D64557" w:rsidP="009518C2">
                    <w:pPr>
                      <w:pStyle w:val="Textkrper"/>
                      <w:rPr>
                        <w:rFonts w:ascii="Arial" w:hAnsi="Arial"/>
                        <w:color w:val="808080"/>
                        <w:sz w:val="14"/>
                      </w:rPr>
                    </w:pPr>
                    <w:r>
                      <w:rPr>
                        <w:rFonts w:ascii="Arial" w:hAnsi="Arial"/>
                        <w:color w:val="808080"/>
                        <w:sz w:val="14"/>
                      </w:rPr>
                      <w:t>daniel.kraus@richard-brink.de</w:t>
                    </w:r>
                  </w:p>
                  <w:p w14:paraId="7A70AADE" w14:textId="77777777" w:rsidR="00EE7ED8" w:rsidRPr="00D64557" w:rsidRDefault="00EE7ED8" w:rsidP="009518C2">
                    <w:pPr>
                      <w:pStyle w:val="berschrift3"/>
                      <w:tabs>
                        <w:tab w:val="left" w:pos="567"/>
                      </w:tabs>
                      <w:rPr>
                        <w:color w:val="808080"/>
                        <w:sz w:val="14"/>
                        <w:szCs w:val="14"/>
                        <w:lang w:val="it-IT"/>
                      </w:rPr>
                    </w:pPr>
                  </w:p>
                  <w:p w14:paraId="4F57F8B0" w14:textId="77777777" w:rsidR="00EE7ED8" w:rsidRPr="005602BA" w:rsidRDefault="00EE7ED8" w:rsidP="009518C2">
                    <w:pPr>
                      <w:pStyle w:val="berschrift3"/>
                      <w:tabs>
                        <w:tab w:val="left" w:pos="567"/>
                      </w:tabs>
                      <w:rPr>
                        <w:color w:val="808080"/>
                        <w:sz w:val="14"/>
                        <w:szCs w:val="14"/>
                      </w:rPr>
                    </w:pPr>
                    <w:r>
                      <w:rPr>
                        <w:color w:val="808080"/>
                        <w:sz w:val="14"/>
                      </w:rPr>
                      <w:t>Publication permitted – specimen copy requested</w:t>
                    </w:r>
                  </w:p>
                  <w:p w14:paraId="7CEC6375" w14:textId="77777777" w:rsidR="00EE7ED8" w:rsidRDefault="00EE7ED8" w:rsidP="00BA50C8">
                    <w:pPr>
                      <w:rPr>
                        <w:sz w:val="18"/>
                      </w:rPr>
                    </w:pPr>
                  </w:p>
                </w:txbxContent>
              </v:textbox>
            </v:shape>
          </w:pict>
        </mc:Fallback>
      </mc:AlternateContent>
    </w:r>
    <w:r w:rsidR="00B50B41">
      <w:fldChar w:fldCharType="begin"/>
    </w:r>
    <w:r w:rsidR="00B50B41">
      <w:instrText xml:space="preserve"> PAGE   \* MERGEFORMAT </w:instrText>
    </w:r>
    <w:r w:rsidR="00B50B41">
      <w:fldChar w:fldCharType="separate"/>
    </w:r>
    <w:r w:rsidR="001659AD">
      <w:t>1</w:t>
    </w:r>
    <w:r w:rsidR="00B50B41">
      <w:fldChar w:fldCharType="end"/>
    </w:r>
  </w:p>
  <w:p w14:paraId="44948DF1"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94654" w14:textId="77777777" w:rsidR="005906F6" w:rsidRDefault="005906F6" w:rsidP="002D5283">
      <w:pPr>
        <w:spacing w:after="0" w:line="240" w:lineRule="auto"/>
      </w:pPr>
      <w:r>
        <w:separator/>
      </w:r>
    </w:p>
  </w:footnote>
  <w:footnote w:type="continuationSeparator" w:id="0">
    <w:p w14:paraId="107FD656" w14:textId="77777777" w:rsidR="005906F6" w:rsidRDefault="005906F6"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2BCE" w14:textId="77777777" w:rsidR="00EE7ED8" w:rsidRDefault="00BC0525">
    <w:pPr>
      <w:pStyle w:val="Kopfzeile"/>
      <w:rPr>
        <w:rFonts w:ascii="Verdana" w:hAnsi="Verdana"/>
        <w:color w:val="808080"/>
        <w:sz w:val="52"/>
        <w:szCs w:val="52"/>
      </w:rPr>
    </w:pPr>
    <w:r>
      <w:rPr>
        <w:rFonts w:ascii="Verdana" w:hAnsi="Verdana"/>
        <w:noProof/>
        <w:color w:val="808080"/>
        <w:sz w:val="52"/>
      </w:rPr>
      <mc:AlternateContent>
        <mc:Choice Requires="wps">
          <w:drawing>
            <wp:anchor distT="0" distB="0" distL="114300" distR="114300" simplePos="0" relativeHeight="251657216" behindDoc="0" locked="0" layoutInCell="1" allowOverlap="1" wp14:anchorId="1CAC344A" wp14:editId="155EC4D7">
              <wp:simplePos x="0" y="0"/>
              <wp:positionH relativeFrom="column">
                <wp:posOffset>4981575</wp:posOffset>
              </wp:positionH>
              <wp:positionV relativeFrom="paragraph">
                <wp:posOffset>-16510</wp:posOffset>
              </wp:positionV>
              <wp:extent cx="1555115" cy="95694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80804E" w14:textId="77777777" w:rsidR="00EE7ED8" w:rsidRDefault="00EE7ED8">
                          <w:r>
                            <w:rPr>
                              <w:noProof/>
                            </w:rPr>
                            <w:drawing>
                              <wp:inline distT="0" distB="0" distL="0" distR="0" wp14:anchorId="2C12FC15" wp14:editId="6F5D822D">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" stroked="f">
              <v:path arrowok="t"/>
              <v:textbox style="mso-fit-shape-to-text:t">
                <w:txbxContent>
                  <w:p w14:paraId="774A57A8" w14:textId="77777777" w:rsidR="00EE7ED8" w:rsidRDefault="00EE7ED8">
                    <w: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2"/>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1B457C9E"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rPr>
      <w:t>Product information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876B9"/>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CA5"/>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4C1E"/>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2D5E"/>
    <w:rsid w:val="00144A64"/>
    <w:rsid w:val="00151ACE"/>
    <w:rsid w:val="00151ED5"/>
    <w:rsid w:val="00152350"/>
    <w:rsid w:val="00153AE9"/>
    <w:rsid w:val="001549C1"/>
    <w:rsid w:val="00154D0D"/>
    <w:rsid w:val="001561C1"/>
    <w:rsid w:val="001616F2"/>
    <w:rsid w:val="001643D5"/>
    <w:rsid w:val="00164BD1"/>
    <w:rsid w:val="001659AD"/>
    <w:rsid w:val="001713D3"/>
    <w:rsid w:val="001736C5"/>
    <w:rsid w:val="00173CFC"/>
    <w:rsid w:val="00175982"/>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BB9"/>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193"/>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85A"/>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3AE4"/>
    <w:rsid w:val="0027470A"/>
    <w:rsid w:val="00274CB3"/>
    <w:rsid w:val="00275DFF"/>
    <w:rsid w:val="00276557"/>
    <w:rsid w:val="002767AB"/>
    <w:rsid w:val="0027693D"/>
    <w:rsid w:val="002776E6"/>
    <w:rsid w:val="00281603"/>
    <w:rsid w:val="00281753"/>
    <w:rsid w:val="00281E96"/>
    <w:rsid w:val="0028236D"/>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57B6"/>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06F"/>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505D"/>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59AE"/>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40C5"/>
    <w:rsid w:val="004C4236"/>
    <w:rsid w:val="004C5FF2"/>
    <w:rsid w:val="004C6E1C"/>
    <w:rsid w:val="004D0C38"/>
    <w:rsid w:val="004D2E4C"/>
    <w:rsid w:val="004D31C1"/>
    <w:rsid w:val="004D349F"/>
    <w:rsid w:val="004D34EB"/>
    <w:rsid w:val="004D4EDF"/>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47B7"/>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06F6"/>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2DB9"/>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35E5"/>
    <w:rsid w:val="006A3C12"/>
    <w:rsid w:val="006A45E2"/>
    <w:rsid w:val="006A627E"/>
    <w:rsid w:val="006A7821"/>
    <w:rsid w:val="006B0E60"/>
    <w:rsid w:val="006B15AF"/>
    <w:rsid w:val="006B1708"/>
    <w:rsid w:val="006B27A6"/>
    <w:rsid w:val="006B39D9"/>
    <w:rsid w:val="006B4038"/>
    <w:rsid w:val="006B6376"/>
    <w:rsid w:val="006B74F8"/>
    <w:rsid w:val="006C14B8"/>
    <w:rsid w:val="006C18AF"/>
    <w:rsid w:val="006C254C"/>
    <w:rsid w:val="006C2802"/>
    <w:rsid w:val="006C34A4"/>
    <w:rsid w:val="006C62FF"/>
    <w:rsid w:val="006D017A"/>
    <w:rsid w:val="006D3903"/>
    <w:rsid w:val="006D599E"/>
    <w:rsid w:val="006E08B3"/>
    <w:rsid w:val="006E1071"/>
    <w:rsid w:val="006E4CFC"/>
    <w:rsid w:val="006E67D6"/>
    <w:rsid w:val="006F055E"/>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1A44"/>
    <w:rsid w:val="007648CC"/>
    <w:rsid w:val="007653AF"/>
    <w:rsid w:val="00765816"/>
    <w:rsid w:val="007676F7"/>
    <w:rsid w:val="00767E40"/>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2F02"/>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3342"/>
    <w:rsid w:val="00824F93"/>
    <w:rsid w:val="0082539B"/>
    <w:rsid w:val="00825BB1"/>
    <w:rsid w:val="00827218"/>
    <w:rsid w:val="00827DE1"/>
    <w:rsid w:val="00830BF0"/>
    <w:rsid w:val="00831ECE"/>
    <w:rsid w:val="0083307B"/>
    <w:rsid w:val="00834BC4"/>
    <w:rsid w:val="00836075"/>
    <w:rsid w:val="008369AA"/>
    <w:rsid w:val="008373D3"/>
    <w:rsid w:val="00837611"/>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5FE1"/>
    <w:rsid w:val="0088742B"/>
    <w:rsid w:val="00890F73"/>
    <w:rsid w:val="0089108B"/>
    <w:rsid w:val="00893741"/>
    <w:rsid w:val="00895547"/>
    <w:rsid w:val="00897C96"/>
    <w:rsid w:val="00897DC9"/>
    <w:rsid w:val="008A016B"/>
    <w:rsid w:val="008A074F"/>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67D8C"/>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C56"/>
    <w:rsid w:val="00A52EB0"/>
    <w:rsid w:val="00A5328A"/>
    <w:rsid w:val="00A53ABF"/>
    <w:rsid w:val="00A545EF"/>
    <w:rsid w:val="00A55870"/>
    <w:rsid w:val="00A56EEB"/>
    <w:rsid w:val="00A57489"/>
    <w:rsid w:val="00A57D50"/>
    <w:rsid w:val="00A65066"/>
    <w:rsid w:val="00A6538C"/>
    <w:rsid w:val="00A655A2"/>
    <w:rsid w:val="00A65EB3"/>
    <w:rsid w:val="00A66E20"/>
    <w:rsid w:val="00A67B7E"/>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1828"/>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5F2A"/>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C1D"/>
    <w:rsid w:val="00B90CD5"/>
    <w:rsid w:val="00B91606"/>
    <w:rsid w:val="00B91AE6"/>
    <w:rsid w:val="00B942CA"/>
    <w:rsid w:val="00B951E5"/>
    <w:rsid w:val="00B9549D"/>
    <w:rsid w:val="00BA06A7"/>
    <w:rsid w:val="00BA0E0A"/>
    <w:rsid w:val="00BA107B"/>
    <w:rsid w:val="00BA1C0A"/>
    <w:rsid w:val="00BA22D8"/>
    <w:rsid w:val="00BA260F"/>
    <w:rsid w:val="00BA270C"/>
    <w:rsid w:val="00BA2E88"/>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687"/>
    <w:rsid w:val="00BB6BC3"/>
    <w:rsid w:val="00BB6FC9"/>
    <w:rsid w:val="00BC000C"/>
    <w:rsid w:val="00BC0525"/>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40F"/>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14DB"/>
    <w:rsid w:val="00D9374A"/>
    <w:rsid w:val="00D93761"/>
    <w:rsid w:val="00D93A6C"/>
    <w:rsid w:val="00D953C9"/>
    <w:rsid w:val="00D95C76"/>
    <w:rsid w:val="00D96294"/>
    <w:rsid w:val="00D96302"/>
    <w:rsid w:val="00DA244A"/>
    <w:rsid w:val="00DA441E"/>
    <w:rsid w:val="00DA57E1"/>
    <w:rsid w:val="00DA5B1D"/>
    <w:rsid w:val="00DA64C8"/>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57186"/>
    <w:rsid w:val="00E6249E"/>
    <w:rsid w:val="00E671B6"/>
    <w:rsid w:val="00E72327"/>
    <w:rsid w:val="00E73BCC"/>
    <w:rsid w:val="00E75FBC"/>
    <w:rsid w:val="00E80322"/>
    <w:rsid w:val="00E8045B"/>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058F"/>
    <w:rsid w:val="00F1101D"/>
    <w:rsid w:val="00F13997"/>
    <w:rsid w:val="00F13A07"/>
    <w:rsid w:val="00F13A33"/>
    <w:rsid w:val="00F13D5A"/>
    <w:rsid w:val="00F14CED"/>
    <w:rsid w:val="00F14FF9"/>
    <w:rsid w:val="00F157C0"/>
    <w:rsid w:val="00F15AEA"/>
    <w:rsid w:val="00F15B3B"/>
    <w:rsid w:val="00F1642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64463"/>
    <w:rsid w:val="00F70650"/>
    <w:rsid w:val="00F71234"/>
    <w:rsid w:val="00F75624"/>
    <w:rsid w:val="00F76134"/>
    <w:rsid w:val="00F809CB"/>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25D"/>
    <w:rsid w:val="00FB3785"/>
    <w:rsid w:val="00FB485B"/>
    <w:rsid w:val="00FB50BE"/>
    <w:rsid w:val="00FB58D5"/>
    <w:rsid w:val="00FB5BC3"/>
    <w:rsid w:val="00FC137E"/>
    <w:rsid w:val="00FC34BE"/>
    <w:rsid w:val="00FC5185"/>
    <w:rsid w:val="00FC59B8"/>
    <w:rsid w:val="00FC6D73"/>
    <w:rsid w:val="00FC75EF"/>
    <w:rsid w:val="00FD06AB"/>
    <w:rsid w:val="00FD16C2"/>
    <w:rsid w:val="00FD1C9D"/>
    <w:rsid w:val="00FD32BF"/>
    <w:rsid w:val="00FD4907"/>
    <w:rsid w:val="00FD4A82"/>
    <w:rsid w:val="00FD565B"/>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B5BCD"/>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AE691-9BC0-8C46-A47A-3581CCA2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451</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3293</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33</cp:revision>
  <cp:lastPrinted>2020-02-05T14:19:00Z</cp:lastPrinted>
  <dcterms:created xsi:type="dcterms:W3CDTF">2023-05-09T14:44:00Z</dcterms:created>
  <dcterms:modified xsi:type="dcterms:W3CDTF">2023-06-05T06:13:00Z</dcterms:modified>
</cp:coreProperties>
</file>