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CDB8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592402F" w14:textId="77777777" w:rsidTr="00D414E5">
        <w:trPr>
          <w:trHeight w:val="602"/>
        </w:trPr>
        <w:tc>
          <w:tcPr>
            <w:tcW w:w="2835" w:type="dxa"/>
          </w:tcPr>
          <w:p w14:paraId="3C80D9E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  <w:lang w:val="nl-NL"/>
              </w:rPr>
              <w:t>Foto</w:t>
            </w:r>
          </w:p>
        </w:tc>
        <w:tc>
          <w:tcPr>
            <w:tcW w:w="2835" w:type="dxa"/>
          </w:tcPr>
          <w:p w14:paraId="3634F08D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Bestandsnaam</w:t>
            </w:r>
          </w:p>
        </w:tc>
        <w:tc>
          <w:tcPr>
            <w:tcW w:w="3814" w:type="dxa"/>
          </w:tcPr>
          <w:p w14:paraId="27FD2572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Fotobijschrift</w:t>
            </w:r>
          </w:p>
        </w:tc>
      </w:tr>
      <w:tr w:rsidR="00D96EF3" w:rsidRPr="00296BE1" w14:paraId="680E3879" w14:textId="77777777" w:rsidTr="00D414E5">
        <w:trPr>
          <w:trHeight w:val="2821"/>
        </w:trPr>
        <w:tc>
          <w:tcPr>
            <w:tcW w:w="2835" w:type="dxa"/>
          </w:tcPr>
          <w:p w14:paraId="46B526A3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9813B5" w14:textId="77777777" w:rsidR="00D414E5" w:rsidRPr="00D414E5" w:rsidRDefault="008E33A9" w:rsidP="00D414E5">
            <w:r>
              <w:rPr>
                <w:rFonts w:cs="Arial"/>
                <w:noProof/>
                <w:lang w:val="nl-NL"/>
              </w:rPr>
              <w:drawing>
                <wp:inline distT="0" distB="0" distL="0" distR="0" wp14:anchorId="7B2B4CA3" wp14:editId="4727FCAE">
                  <wp:extent cx="1707515" cy="1139825"/>
                  <wp:effectExtent l="0" t="0" r="0" b="0"/>
                  <wp:docPr id="1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38CE17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6D46F8D5" w14:textId="77777777" w:rsidR="00D414E5" w:rsidRPr="00D414E5" w:rsidRDefault="00F77067" w:rsidP="00D414E5">
            <w:pPr>
              <w:rPr>
                <w:rFonts w:cs="Arial"/>
                <w:szCs w:val="22"/>
              </w:rPr>
            </w:pPr>
            <w:r>
              <w:rPr>
                <w:rFonts w:cs="Arial"/>
                <w:lang w:val="nl-NL"/>
              </w:rPr>
              <w:t>RichardBrink_HochbeetModular_01</w:t>
            </w:r>
          </w:p>
        </w:tc>
        <w:tc>
          <w:tcPr>
            <w:tcW w:w="3814" w:type="dxa"/>
          </w:tcPr>
          <w:p w14:paraId="56C4F139" w14:textId="77777777" w:rsidR="00D96EF3" w:rsidRPr="00296BE1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5C66FCA2" w14:textId="77777777" w:rsidR="004373D2" w:rsidRPr="00296BE1" w:rsidRDefault="00F77067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De nieuwe verhoogde bedden van het type Modular van de firma Richard Brink sluiten aan op de gelijknamige plantenbakserie en zetten deze voort in het segment van de verhoogde bedden.</w:t>
            </w:r>
          </w:p>
          <w:p w14:paraId="75F6C663" w14:textId="77777777" w:rsidR="00E5510F" w:rsidRPr="00296BE1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1725C79E" w14:textId="77777777" w:rsidR="00D96EF3" w:rsidRPr="00296BE1" w:rsidRDefault="00D96EF3" w:rsidP="00D96EF3">
            <w:pPr>
              <w:rPr>
                <w:lang w:val="en-US"/>
              </w:rPr>
            </w:pPr>
            <w:proofErr w:type="spellStart"/>
            <w:r w:rsidRPr="00296BE1">
              <w:rPr>
                <w:lang w:val="en-US"/>
              </w:rPr>
              <w:t>Foto</w:t>
            </w:r>
            <w:proofErr w:type="spellEnd"/>
            <w:r w:rsidRPr="00296BE1">
              <w:rPr>
                <w:lang w:val="en-US"/>
              </w:rPr>
              <w:t>: Richard Brink GmbH &amp; Co.</w:t>
            </w:r>
          </w:p>
          <w:p w14:paraId="1F67B16C" w14:textId="77777777" w:rsidR="00D414E5" w:rsidRPr="00296BE1" w:rsidRDefault="00D414E5" w:rsidP="00D414E5">
            <w:pPr>
              <w:rPr>
                <w:lang w:val="en-US"/>
              </w:rPr>
            </w:pPr>
          </w:p>
        </w:tc>
      </w:tr>
      <w:tr w:rsidR="004B1CF3" w:rsidRPr="00296BE1" w14:paraId="60F04C6E" w14:textId="77777777" w:rsidTr="00D414E5">
        <w:trPr>
          <w:trHeight w:val="2821"/>
        </w:trPr>
        <w:tc>
          <w:tcPr>
            <w:tcW w:w="2835" w:type="dxa"/>
          </w:tcPr>
          <w:p w14:paraId="04997BA9" w14:textId="77777777" w:rsidR="004B1CF3" w:rsidRPr="00296BE1" w:rsidRDefault="004B1CF3">
            <w:pPr>
              <w:rPr>
                <w:rFonts w:cs="Arial"/>
                <w:lang w:val="en-US"/>
              </w:rPr>
            </w:pPr>
          </w:p>
          <w:p w14:paraId="0F29C5FC" w14:textId="77777777" w:rsidR="004B1CF3" w:rsidRPr="001B7EA4" w:rsidRDefault="008E33A9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drawing>
                <wp:inline distT="0" distB="0" distL="0" distR="0" wp14:anchorId="6415759A" wp14:editId="264D7F58">
                  <wp:extent cx="1707515" cy="1139825"/>
                  <wp:effectExtent l="0" t="0" r="0" b="0"/>
                  <wp:docPr id="2" name="Graf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9D01E1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25DEA75" w14:textId="77777777" w:rsidR="004B1CF3" w:rsidRDefault="00F77067" w:rsidP="0071667F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RichardBrink_HochbeetModular_02</w:t>
            </w:r>
          </w:p>
          <w:p w14:paraId="57F85C8D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03631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2FD4957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9F35C4F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2829040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488CB618" w14:textId="77777777" w:rsidR="00D414E5" w:rsidRPr="00D414E5" w:rsidRDefault="00D414E5" w:rsidP="00D414E5">
            <w:pPr>
              <w:tabs>
                <w:tab w:val="left" w:pos="455"/>
              </w:tabs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593294FA" w14:textId="77777777" w:rsidR="00D414E5" w:rsidRPr="008E33A9" w:rsidRDefault="00D414E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48A27FF" w14:textId="02F4C6F6" w:rsidR="00E5510F" w:rsidRPr="00296BE1" w:rsidRDefault="00D414E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nl-NL"/>
              </w:rPr>
            </w:pPr>
            <w:r>
              <w:rPr>
                <w:rFonts w:cs="Arial"/>
                <w:szCs w:val="22"/>
                <w:lang w:val="nl-NL"/>
              </w:rPr>
              <w:t>Het systeem</w:t>
            </w:r>
            <w:r>
              <w:rPr>
                <w:rFonts w:cs="Arial"/>
                <w:color w:val="000000" w:themeColor="text1"/>
                <w:szCs w:val="22"/>
                <w:lang w:val="nl-NL"/>
              </w:rPr>
              <w:t xml:space="preserve"> bestaat uit rechte elementen </w:t>
            </w:r>
            <w:r>
              <w:rPr>
                <w:rFonts w:cs="Arial"/>
                <w:szCs w:val="22"/>
                <w:lang w:val="nl-NL"/>
              </w:rPr>
              <w:t>in drie verschillende lengtes met bijpassende hoekstukken. Bovendien kunnen klanten kiezen tussen hoogtes van 380 mm en 600 mm.</w:t>
            </w:r>
          </w:p>
          <w:p w14:paraId="432D07B3" w14:textId="77777777" w:rsidR="00D414E5" w:rsidRPr="00296BE1" w:rsidRDefault="00D414E5" w:rsidP="00E7049E">
            <w:pPr>
              <w:rPr>
                <w:lang w:val="nl-NL"/>
              </w:rPr>
            </w:pPr>
          </w:p>
          <w:p w14:paraId="318D425C" w14:textId="77777777" w:rsidR="00E7049E" w:rsidRPr="00296BE1" w:rsidRDefault="00E7049E" w:rsidP="00E7049E">
            <w:pPr>
              <w:rPr>
                <w:lang w:val="en-US"/>
              </w:rPr>
            </w:pPr>
            <w:proofErr w:type="spellStart"/>
            <w:r w:rsidRPr="00296BE1">
              <w:rPr>
                <w:lang w:val="en-US"/>
              </w:rPr>
              <w:t>Foto</w:t>
            </w:r>
            <w:proofErr w:type="spellEnd"/>
            <w:r w:rsidRPr="00296BE1">
              <w:rPr>
                <w:lang w:val="en-US"/>
              </w:rPr>
              <w:t>: Richard Brink GmbH &amp; Co.</w:t>
            </w:r>
          </w:p>
          <w:p w14:paraId="13377F38" w14:textId="77777777" w:rsidR="0022371B" w:rsidRPr="00296BE1" w:rsidRDefault="0022371B" w:rsidP="00E7049E">
            <w:pPr>
              <w:rPr>
                <w:lang w:val="en-US"/>
              </w:rPr>
            </w:pPr>
          </w:p>
          <w:p w14:paraId="531838DF" w14:textId="77777777" w:rsidR="0022371B" w:rsidRPr="00296BE1" w:rsidRDefault="0022371B" w:rsidP="00E7049E">
            <w:pPr>
              <w:rPr>
                <w:lang w:val="en-US"/>
              </w:rPr>
            </w:pPr>
          </w:p>
          <w:p w14:paraId="634A9F52" w14:textId="77777777" w:rsidR="009F333D" w:rsidRPr="00296BE1" w:rsidRDefault="009F333D" w:rsidP="00E7049E">
            <w:pPr>
              <w:rPr>
                <w:lang w:val="en-US"/>
              </w:rPr>
            </w:pPr>
          </w:p>
          <w:p w14:paraId="40CF049A" w14:textId="77777777" w:rsidR="00F826A4" w:rsidRPr="00296BE1" w:rsidRDefault="00F826A4" w:rsidP="00E7049E">
            <w:pPr>
              <w:rPr>
                <w:lang w:val="en-US"/>
              </w:rPr>
            </w:pPr>
          </w:p>
        </w:tc>
      </w:tr>
      <w:tr w:rsidR="00972C40" w:rsidRPr="00296BE1" w14:paraId="4D93758D" w14:textId="77777777" w:rsidTr="00D414E5">
        <w:trPr>
          <w:trHeight w:val="2821"/>
        </w:trPr>
        <w:tc>
          <w:tcPr>
            <w:tcW w:w="2835" w:type="dxa"/>
          </w:tcPr>
          <w:p w14:paraId="7DB0F28C" w14:textId="77777777" w:rsidR="00972C40" w:rsidRPr="00296BE1" w:rsidRDefault="00972C40" w:rsidP="00B45B0C">
            <w:pPr>
              <w:rPr>
                <w:rFonts w:cs="Arial"/>
                <w:lang w:val="en-US"/>
              </w:rPr>
            </w:pPr>
          </w:p>
          <w:p w14:paraId="0855D5DB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drawing>
                <wp:inline distT="0" distB="0" distL="0" distR="0" wp14:anchorId="061B2A1D" wp14:editId="5B2B5787">
                  <wp:extent cx="1707515" cy="1139825"/>
                  <wp:effectExtent l="0" t="0" r="0" b="0"/>
                  <wp:docPr id="3" name="Graf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FF9E2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07C3EA3" w14:textId="77777777" w:rsidR="00972C40" w:rsidRDefault="00F77067" w:rsidP="00B45B0C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RichardBrink_HochbeetModular_03</w:t>
            </w:r>
          </w:p>
          <w:p w14:paraId="097B9BC1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12F8DA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00E1B6D0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E2F0773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1D3DC855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  <w:p w14:paraId="663B2624" w14:textId="77777777" w:rsidR="00D414E5" w:rsidRPr="00D414E5" w:rsidRDefault="00D414E5" w:rsidP="00D414E5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63314F0" w14:textId="77777777" w:rsidR="00972C40" w:rsidRPr="00296BE1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70B6F734" w14:textId="77777777" w:rsidR="00972C40" w:rsidRPr="00296BE1" w:rsidRDefault="00D414E5" w:rsidP="00B45B0C">
            <w:pPr>
              <w:pStyle w:val="Header"/>
              <w:rPr>
                <w:rFonts w:cs="Arial"/>
                <w:bCs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 xml:space="preserve">Dankzij de modulaire opbouw en de flexibele keuze van </w:t>
            </w:r>
            <w:r>
              <w:rPr>
                <w:rFonts w:cs="Arial"/>
                <w:color w:val="000000" w:themeColor="text1"/>
                <w:szCs w:val="22"/>
                <w:lang w:val="nl-NL"/>
              </w:rPr>
              <w:t>wanden</w:t>
            </w:r>
            <w:r>
              <w:rPr>
                <w:rFonts w:cs="Arial"/>
                <w:color w:val="000000"/>
                <w:szCs w:val="22"/>
                <w:lang w:val="nl-NL"/>
              </w:rPr>
              <w:t xml:space="preserve"> en hoeken kunnen verschillende vormen en maten worden samengesteld.</w:t>
            </w:r>
          </w:p>
          <w:p w14:paraId="363672B0" w14:textId="77777777" w:rsidR="00E62CCC" w:rsidRPr="00296BE1" w:rsidRDefault="00E62CCC" w:rsidP="00B45B0C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</w:p>
          <w:p w14:paraId="61DA99E2" w14:textId="77777777" w:rsidR="00972C40" w:rsidRPr="00296BE1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296BE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296BE1">
              <w:rPr>
                <w:rFonts w:cs="Arial"/>
                <w:color w:val="000000"/>
                <w:szCs w:val="22"/>
                <w:lang w:val="en-US"/>
              </w:rPr>
              <w:t>: Richard Brink GmbH &amp; Co.</w:t>
            </w:r>
          </w:p>
          <w:p w14:paraId="1A4E6C0A" w14:textId="77777777" w:rsidR="00972C40" w:rsidRPr="00296BE1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296BE1" w14:paraId="06DC09B7" w14:textId="77777777" w:rsidTr="00D414E5">
        <w:trPr>
          <w:trHeight w:val="2821"/>
        </w:trPr>
        <w:tc>
          <w:tcPr>
            <w:tcW w:w="2835" w:type="dxa"/>
          </w:tcPr>
          <w:p w14:paraId="2D118BB9" w14:textId="77777777" w:rsidR="00972C40" w:rsidRPr="00296BE1" w:rsidRDefault="00972C40" w:rsidP="00B45B0C">
            <w:pPr>
              <w:rPr>
                <w:rFonts w:cs="Arial"/>
                <w:lang w:val="en-US"/>
              </w:rPr>
            </w:pPr>
          </w:p>
          <w:p w14:paraId="152A0875" w14:textId="77777777" w:rsidR="00972C40" w:rsidRPr="001B7EA4" w:rsidRDefault="008E33A9" w:rsidP="00B45B0C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drawing>
                <wp:inline distT="0" distB="0" distL="0" distR="0" wp14:anchorId="28C9AA57" wp14:editId="5B988C58">
                  <wp:extent cx="1707515" cy="1139825"/>
                  <wp:effectExtent l="0" t="0" r="0" b="0"/>
                  <wp:docPr id="4" name="Grafi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8933897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12EEA24B" w14:textId="1796A2C5" w:rsidR="00D97348" w:rsidRPr="00D97348" w:rsidRDefault="00F77067" w:rsidP="00D97348">
            <w:pPr>
              <w:rPr>
                <w:rFonts w:cs="Arial"/>
                <w:szCs w:val="22"/>
              </w:rPr>
            </w:pPr>
            <w:r>
              <w:rPr>
                <w:rFonts w:cs="Arial"/>
                <w:lang w:val="nl-NL"/>
              </w:rPr>
              <w:t>RichardBrink_HochbeetModular_04</w:t>
            </w:r>
          </w:p>
          <w:p w14:paraId="67D4DBE1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6C042F43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7796061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517477CC" w14:textId="77777777" w:rsidR="00D97348" w:rsidRDefault="00D97348" w:rsidP="00D97348">
            <w:pPr>
              <w:rPr>
                <w:rFonts w:cs="Arial"/>
              </w:rPr>
            </w:pPr>
          </w:p>
          <w:p w14:paraId="7C24A60C" w14:textId="77777777" w:rsidR="00D97348" w:rsidRDefault="00D97348" w:rsidP="00D97348">
            <w:pPr>
              <w:rPr>
                <w:rFonts w:cs="Arial"/>
              </w:rPr>
            </w:pPr>
          </w:p>
          <w:p w14:paraId="25030B81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00DD122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3C0D53A8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664F1B70" w14:textId="77777777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3DC80F7" w14:textId="77777777" w:rsidR="00972C40" w:rsidRPr="00296BE1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3D4C3F13" w14:textId="77777777" w:rsidR="00972C40" w:rsidRPr="00296BE1" w:rsidRDefault="00D414E5" w:rsidP="00B45B0C">
            <w:pPr>
              <w:pStyle w:val="Header"/>
              <w:rPr>
                <w:rFonts w:cs="Arial"/>
                <w:bCs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Voor de eenvoudige en aanschouwelijke vormgeving van de verhoogde bedden van het type Modular biedt de firma Richard Brink een gebruiksvriendelijke online configurator op haar website aan.</w:t>
            </w:r>
          </w:p>
          <w:p w14:paraId="311C9059" w14:textId="77777777" w:rsidR="00972C40" w:rsidRPr="00296BE1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</w:p>
          <w:p w14:paraId="2FDA7502" w14:textId="77777777" w:rsidR="00972C40" w:rsidRPr="00296BE1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296BE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296BE1">
              <w:rPr>
                <w:rFonts w:cs="Arial"/>
                <w:color w:val="000000"/>
                <w:szCs w:val="22"/>
                <w:lang w:val="en-US"/>
              </w:rPr>
              <w:t>: Richard Brink GmbH &amp; Co.</w:t>
            </w:r>
          </w:p>
          <w:p w14:paraId="6AC79CEC" w14:textId="77777777" w:rsidR="00972C40" w:rsidRPr="00296BE1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426D6E3F" w14:textId="77777777" w:rsidR="0097530E" w:rsidRPr="00296BE1" w:rsidRDefault="0097530E">
      <w:pPr>
        <w:rPr>
          <w:lang w:val="en-US"/>
        </w:rPr>
      </w:pPr>
    </w:p>
    <w:sectPr w:rsidR="0097530E" w:rsidRPr="00296BE1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88A3" w14:textId="77777777" w:rsidR="00D04001" w:rsidRDefault="00D0400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CCCA43A" w14:textId="77777777" w:rsidR="00D04001" w:rsidRDefault="00D0400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D2EF" w14:textId="77777777" w:rsidR="001A0265" w:rsidRDefault="001A0265">
    <w:pPr>
      <w:pStyle w:val="Footer"/>
      <w:jc w:val="center"/>
    </w:pP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>
      <w:rPr>
        <w:noProof/>
        <w:lang w:val="nl-NL"/>
      </w:rPr>
      <w:t>2</w:t>
    </w:r>
    <w:r>
      <w:rPr>
        <w:lang w:val="nl-NL"/>
      </w:rPr>
      <w:fldChar w:fldCharType="end"/>
    </w:r>
  </w:p>
  <w:p w14:paraId="4615C6F6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8084" w14:textId="77777777" w:rsidR="00D04001" w:rsidRDefault="00D0400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29F45BE" w14:textId="77777777" w:rsidR="00D04001" w:rsidRDefault="00D0400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0DDD" w14:textId="77777777" w:rsidR="001A0265" w:rsidRDefault="008E33A9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DD27A" wp14:editId="377080EA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8445" cy="8051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8445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D28B7" w14:textId="77777777" w:rsidR="001A0265" w:rsidRDefault="008E33A9" w:rsidP="00816A23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 wp14:anchorId="25938E19" wp14:editId="28BF1C91">
                                <wp:extent cx="1342390" cy="711835"/>
                                <wp:effectExtent l="0" t="0" r="0" b="0"/>
                                <wp:docPr id="6" name="Bild 6" descr="Logo Richard Brink GmbH und Co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 Richard Brink GmbH und Co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390" cy="711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DD2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35pt;height: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" stroked="f">
              <v:path arrowok="t"/>
              <v:textbox style="mso-fit-shape-to-text:t">
                <w:txbxContent>
                  <w:p w14:paraId="633D28B7" w14:textId="77777777" w:rsidR="001A0265" w:rsidRDefault="008E33A9" w:rsidP="00816A23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 wp14:anchorId="25938E19" wp14:editId="28BF1C91">
                          <wp:extent cx="1342390" cy="711835"/>
                          <wp:effectExtent l="0" t="0" r="0" b="0"/>
                          <wp:docPr id="6" name="Bild 6" descr="Logo Richard Brink GmbH und Co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 Richard Brink GmbH und Co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390" cy="711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6183F1" w14:textId="77777777" w:rsidR="001A0265" w:rsidRDefault="008E33A9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0E6EBE" wp14:editId="2EBB51C8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BD3" w14:textId="77777777" w:rsidR="001A0265" w:rsidRPr="00100628" w:rsidRDefault="001A0265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nl-NL"/>
                            </w:rPr>
                            <w:t>Fotobijschriften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E6EBE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" stroked="f">
              <v:path arrowok="t"/>
              <v:textbox inset="0,0,0,0">
                <w:txbxContent>
                  <w:p w14:paraId="5FEF6BD3" w14:textId="77777777" w:rsidR="001A0265" w:rsidRPr="00100628" w:rsidRDefault="001A0265">
                    <w:pPr>
                      <w:pStyle w:val="Heading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val="nl-NL"/>
                      </w:rPr>
                      <w:t>Fotobijschriften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0F7229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96BE1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315C1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1F8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64B09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3C5E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27BA"/>
    <w:rsid w:val="008A396E"/>
    <w:rsid w:val="008B0FEF"/>
    <w:rsid w:val="008B490B"/>
    <w:rsid w:val="008C17FD"/>
    <w:rsid w:val="008C56B8"/>
    <w:rsid w:val="008D0D5D"/>
    <w:rsid w:val="008E117A"/>
    <w:rsid w:val="008E33A9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59D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3B78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001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14E5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6511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77067"/>
    <w:rsid w:val="00F826A4"/>
    <w:rsid w:val="00F90C10"/>
    <w:rsid w:val="00F92AD3"/>
    <w:rsid w:val="00F93488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7C142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560AF-EC80-2C4D-997F-18FB58D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J R</cp:lastModifiedBy>
  <cp:revision>5</cp:revision>
  <cp:lastPrinted>2020-02-06T07:50:00Z</cp:lastPrinted>
  <dcterms:created xsi:type="dcterms:W3CDTF">2023-05-09T14:48:00Z</dcterms:created>
  <dcterms:modified xsi:type="dcterms:W3CDTF">2023-05-22T13:25:00Z</dcterms:modified>
</cp:coreProperties>
</file>