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5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7"/>
        <w:gridCol w:w="2778"/>
        <w:gridCol w:w="70"/>
        <w:gridCol w:w="3744"/>
        <w:gridCol w:w="75"/>
      </w:tblGrid>
      <w:tr w:rsidR="0097530E" w:rsidRPr="001B7EA4" w14:paraId="377360F5" w14:textId="77777777" w:rsidTr="00F105D1">
        <w:trPr>
          <w:gridAfter w:val="1"/>
          <w:wAfter w:w="75" w:type="dxa"/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berschrift3"/>
              <w:rPr>
                <w:rFonts w:ascii="Arial" w:hAnsi="Arial"/>
              </w:rPr>
            </w:pPr>
            <w:r w:rsidRPr="001B7EA4">
              <w:rPr>
                <w:rFonts w:ascii="Arial" w:hAnsi="Arial"/>
              </w:rPr>
              <w:t>Bild</w:t>
            </w:r>
          </w:p>
        </w:tc>
        <w:tc>
          <w:tcPr>
            <w:tcW w:w="2835" w:type="dxa"/>
            <w:gridSpan w:val="2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Dateiname</w:t>
            </w:r>
          </w:p>
        </w:tc>
        <w:tc>
          <w:tcPr>
            <w:tcW w:w="3814" w:type="dxa"/>
            <w:gridSpan w:val="2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Bildunterschrift</w:t>
            </w:r>
          </w:p>
        </w:tc>
      </w:tr>
      <w:tr w:rsidR="00D96EF3" w:rsidRPr="00627B7A" w14:paraId="4A7B1A10" w14:textId="77777777" w:rsidTr="00F105D1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06F6D346" w:rsidR="0071666D" w:rsidRPr="001B7EA4" w:rsidRDefault="00BB0641" w:rsidP="00D96EF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7B4451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2" o:spid="_x0000_i1030" type="#_x0000_t75" alt="" style="width:134.75pt;height:90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15622C94" w14:textId="3204AFA2" w:rsidR="00D96EF3" w:rsidRDefault="00413CD7" w:rsidP="00D96EF3">
            <w:pPr>
              <w:rPr>
                <w:rFonts w:cs="Arial"/>
                <w:szCs w:val="22"/>
              </w:rPr>
            </w:pPr>
            <w:r w:rsidRPr="00413CD7">
              <w:rPr>
                <w:rFonts w:cs="Arial"/>
              </w:rPr>
              <w:t>RichardBrink_</w:t>
            </w:r>
            <w:r w:rsidR="007F1D88">
              <w:rPr>
                <w:rFonts w:cs="Arial"/>
              </w:rPr>
              <w:t>Nachbericht_DACH+HOLZ22</w:t>
            </w:r>
            <w:r w:rsidRPr="00413CD7">
              <w:rPr>
                <w:rFonts w:cs="Arial"/>
              </w:rPr>
              <w:t>_01</w:t>
            </w:r>
          </w:p>
          <w:p w14:paraId="7254E123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3D4DDE7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F5C8B04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  <w:gridSpan w:val="2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1F1BE387" w:rsidR="004373D2" w:rsidRDefault="007F1D88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In Halle 6 de</w:t>
            </w:r>
            <w:r w:rsidR="00853469">
              <w:rPr>
                <w:rFonts w:cs="Arial"/>
                <w:color w:val="000000"/>
                <w:szCs w:val="22"/>
              </w:rPr>
              <w:t>s Kölner Messegeländes präsentierte die Richard Brink GmbH &amp; Co. KG ihre bewährten Entwässerungs- und Dachsysteme auf der diesjährigen DACH+HOLZ International.</w:t>
            </w:r>
          </w:p>
          <w:p w14:paraId="0016653E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77777777" w:rsidR="00D96EF3" w:rsidRPr="00627B7A" w:rsidRDefault="00D96EF3" w:rsidP="00D96EF3">
            <w:pPr>
              <w:rPr>
                <w:lang w:val="en-US"/>
              </w:rPr>
            </w:pPr>
            <w:r w:rsidRPr="00627B7A">
              <w:rPr>
                <w:lang w:val="en-US"/>
              </w:rPr>
              <w:t>Foto: Richard Brink GmbH &amp; Co. KG</w:t>
            </w: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4B1CF3" w:rsidRPr="00627B7A" w14:paraId="458E1C1C" w14:textId="77777777" w:rsidTr="00F105D1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40926386" w:rsidR="004B1CF3" w:rsidRPr="001B7EA4" w:rsidRDefault="00BB0641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37F802DB">
                <v:shape id="Grafik 13" o:spid="_x0000_i1029" type="#_x0000_t75" alt="" style="width:134.75pt;height:90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3ABADE23" w14:textId="5308D499" w:rsidR="007F1D88" w:rsidRDefault="007F1D88" w:rsidP="007F1D88">
            <w:pPr>
              <w:rPr>
                <w:rFonts w:cs="Arial"/>
                <w:szCs w:val="22"/>
              </w:rPr>
            </w:pPr>
            <w:r w:rsidRPr="00413CD7">
              <w:rPr>
                <w:rFonts w:cs="Arial"/>
              </w:rPr>
              <w:t>RichardBrink_</w:t>
            </w:r>
            <w:r>
              <w:rPr>
                <w:rFonts w:cs="Arial"/>
              </w:rPr>
              <w:t>Nachbericht_DACH+HOLZ22</w:t>
            </w:r>
            <w:r w:rsidRPr="00413CD7">
              <w:rPr>
                <w:rFonts w:cs="Arial"/>
              </w:rPr>
              <w:t>_0</w:t>
            </w:r>
            <w:r>
              <w:rPr>
                <w:rFonts w:cs="Arial"/>
              </w:rPr>
              <w:t>2</w:t>
            </w:r>
          </w:p>
          <w:p w14:paraId="0CA4199E" w14:textId="44DF0475" w:rsidR="004B1CF3" w:rsidRPr="001B7EA4" w:rsidRDefault="004B1CF3" w:rsidP="0071667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  <w:gridSpan w:val="2"/>
          </w:tcPr>
          <w:p w14:paraId="0E777E1F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5D6E7C49" w:rsidR="00E5510F" w:rsidRDefault="00853469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Der Metallwarenhersteller verzeichnete ein reges Interesse der Messebesucher und freute sich über den persönlichen Austausch am Stand.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77777777" w:rsidR="00E7049E" w:rsidRDefault="00E7049E" w:rsidP="00E7049E">
            <w:pPr>
              <w:rPr>
                <w:lang w:val="en-US"/>
              </w:rPr>
            </w:pPr>
            <w:r w:rsidRPr="004373D2">
              <w:rPr>
                <w:lang w:val="en-US"/>
              </w:rPr>
              <w:t xml:space="preserve">Foto: Richard Brink GmbH &amp; Co. </w:t>
            </w:r>
            <w:r w:rsidRPr="00627B7A">
              <w:rPr>
                <w:lang w:val="en-US"/>
              </w:rPr>
              <w:t>KG</w:t>
            </w: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A03345" w:rsidRPr="00627B7A" w14:paraId="4DDEB1F1" w14:textId="77777777" w:rsidTr="00F105D1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656BA40F" w14:textId="13F26EE3" w:rsidR="00A03345" w:rsidRPr="001B7EA4" w:rsidRDefault="00BB0641" w:rsidP="00302DC4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6DBA915">
                <v:shape id="Grafik 14" o:spid="_x0000_i1028" type="#_x0000_t75" alt="" style="width:134.75pt;height:90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277232EB" w14:textId="325F86E7" w:rsidR="007F1D88" w:rsidRDefault="007F1D88" w:rsidP="007F1D88">
            <w:pPr>
              <w:rPr>
                <w:rFonts w:cs="Arial"/>
                <w:szCs w:val="22"/>
              </w:rPr>
            </w:pPr>
            <w:r w:rsidRPr="00413CD7">
              <w:rPr>
                <w:rFonts w:cs="Arial"/>
              </w:rPr>
              <w:t>RichardBrink_</w:t>
            </w:r>
            <w:r>
              <w:rPr>
                <w:rFonts w:cs="Arial"/>
              </w:rPr>
              <w:t>Nachbericht_DACH+HOLZ22</w:t>
            </w:r>
            <w:r w:rsidRPr="00413CD7">
              <w:rPr>
                <w:rFonts w:cs="Arial"/>
              </w:rPr>
              <w:t>_0</w:t>
            </w:r>
            <w:r>
              <w:rPr>
                <w:rFonts w:cs="Arial"/>
              </w:rPr>
              <w:t>3</w:t>
            </w:r>
          </w:p>
          <w:p w14:paraId="25996242" w14:textId="14D0C069" w:rsidR="00A03345" w:rsidRPr="001B7EA4" w:rsidRDefault="00A03345" w:rsidP="00302DC4">
            <w:pPr>
              <w:rPr>
                <w:rFonts w:cs="Arial"/>
              </w:rPr>
            </w:pPr>
          </w:p>
        </w:tc>
        <w:tc>
          <w:tcPr>
            <w:tcW w:w="3814" w:type="dxa"/>
            <w:gridSpan w:val="2"/>
          </w:tcPr>
          <w:p w14:paraId="085B5785" w14:textId="77777777" w:rsidR="00A03345" w:rsidRPr="001B7EA4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3393F1E" w14:textId="496788E6" w:rsidR="00A03345" w:rsidRDefault="00853469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Die Vorstellung des neuen Komplettsystems für Gründächer bildete eines der Highlights am Messestand. Es umfasst die bewährten Kiesfangleisten, ein Dränageelement, eine Wasserspeichermatte sowie die passende Bepflanzung für eine extensive Begrünung.</w:t>
            </w:r>
          </w:p>
          <w:p w14:paraId="36372569" w14:textId="77777777" w:rsidR="00A03345" w:rsidRPr="001B7EA4" w:rsidRDefault="00A03345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1358B9DB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413CD7" w:rsidRPr="00627B7A" w14:paraId="5D5243C9" w14:textId="77777777" w:rsidTr="00F105D1">
        <w:trPr>
          <w:trHeight w:val="2821"/>
        </w:trPr>
        <w:tc>
          <w:tcPr>
            <w:tcW w:w="2892" w:type="dxa"/>
            <w:gridSpan w:val="2"/>
          </w:tcPr>
          <w:p w14:paraId="735D4AE8" w14:textId="77777777" w:rsidR="00413CD7" w:rsidRPr="00627B7A" w:rsidRDefault="00413CD7" w:rsidP="002B23DC">
            <w:pPr>
              <w:rPr>
                <w:rFonts w:cs="Arial"/>
                <w:lang w:val="en-US"/>
              </w:rPr>
            </w:pPr>
          </w:p>
          <w:p w14:paraId="5D0F96BF" w14:textId="787F1F57" w:rsidR="00413CD7" w:rsidRPr="001B7EA4" w:rsidRDefault="00BB0641" w:rsidP="002B23D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2D783B13">
                <v:shape id="Grafik 15" o:spid="_x0000_i1027" type="#_x0000_t75" alt="" style="width:137.85pt;height:207.25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48" w:type="dxa"/>
            <w:gridSpan w:val="2"/>
          </w:tcPr>
          <w:p w14:paraId="3A170FF4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0267F73F" w14:textId="77777777" w:rsidR="00413CD7" w:rsidRDefault="007F1D88" w:rsidP="002B23DC">
            <w:pPr>
              <w:rPr>
                <w:rFonts w:cs="Arial"/>
              </w:rPr>
            </w:pPr>
            <w:r w:rsidRPr="00413CD7">
              <w:rPr>
                <w:rFonts w:cs="Arial"/>
              </w:rPr>
              <w:t>RichardBrink_</w:t>
            </w:r>
            <w:r>
              <w:rPr>
                <w:rFonts w:cs="Arial"/>
              </w:rPr>
              <w:t>Nachbericht_DACH+HOLZ22</w:t>
            </w:r>
            <w:r w:rsidRPr="00413CD7">
              <w:rPr>
                <w:rFonts w:cs="Arial"/>
              </w:rPr>
              <w:t>_0</w:t>
            </w:r>
            <w:r>
              <w:rPr>
                <w:rFonts w:cs="Arial"/>
              </w:rPr>
              <w:t>4</w:t>
            </w:r>
          </w:p>
          <w:p w14:paraId="2AF53364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60B9137A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58DBB800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1CFB992A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6D7F799E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429EA193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30600D60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1534F376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01D4B037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53121B51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65047CB1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781B4B6F" w14:textId="77777777" w:rsidR="00F105D1" w:rsidRDefault="00F105D1" w:rsidP="00F105D1">
            <w:pPr>
              <w:rPr>
                <w:rFonts w:cs="Arial"/>
              </w:rPr>
            </w:pPr>
          </w:p>
          <w:p w14:paraId="3FEC75C3" w14:textId="77777777" w:rsidR="00F105D1" w:rsidRDefault="00F105D1" w:rsidP="00F105D1">
            <w:pPr>
              <w:jc w:val="center"/>
              <w:rPr>
                <w:rFonts w:cs="Arial"/>
                <w:szCs w:val="22"/>
              </w:rPr>
            </w:pPr>
          </w:p>
          <w:p w14:paraId="44610030" w14:textId="77777777" w:rsidR="00F105D1" w:rsidRDefault="00F105D1" w:rsidP="00F105D1">
            <w:pPr>
              <w:jc w:val="center"/>
              <w:rPr>
                <w:rFonts w:cs="Arial"/>
                <w:szCs w:val="22"/>
              </w:rPr>
            </w:pPr>
          </w:p>
          <w:p w14:paraId="3755BE09" w14:textId="77777777" w:rsidR="00F105D1" w:rsidRDefault="00F105D1" w:rsidP="00F105D1">
            <w:pPr>
              <w:jc w:val="center"/>
              <w:rPr>
                <w:rFonts w:cs="Arial"/>
                <w:szCs w:val="22"/>
              </w:rPr>
            </w:pPr>
          </w:p>
          <w:p w14:paraId="21CBD311" w14:textId="585105BB" w:rsidR="00F105D1" w:rsidRPr="00F105D1" w:rsidRDefault="00F105D1" w:rsidP="00F105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9" w:type="dxa"/>
            <w:gridSpan w:val="2"/>
          </w:tcPr>
          <w:p w14:paraId="236CFB55" w14:textId="77777777" w:rsidR="00413CD7" w:rsidRPr="001B7EA4" w:rsidRDefault="00413CD7" w:rsidP="002B23D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6F2C2A6" w14:textId="7F30B325" w:rsidR="00413CD7" w:rsidRDefault="00853469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Eine weitere Neuheit stellt der Online-Konfigurator für Kantprofile dar. </w:t>
            </w:r>
            <w:r w:rsidR="00521AD8">
              <w:rPr>
                <w:rFonts w:cs="Arial"/>
                <w:color w:val="000000"/>
                <w:szCs w:val="22"/>
              </w:rPr>
              <w:t xml:space="preserve">Dank ihm gelangen Kunden </w:t>
            </w:r>
            <w:r w:rsidR="00B13957">
              <w:rPr>
                <w:rFonts w:cs="Arial"/>
                <w:color w:val="000000"/>
                <w:szCs w:val="22"/>
              </w:rPr>
              <w:t>mit</w:t>
            </w:r>
            <w:r w:rsidR="00521AD8">
              <w:rPr>
                <w:rFonts w:cs="Arial"/>
                <w:color w:val="000000"/>
                <w:szCs w:val="22"/>
              </w:rPr>
              <w:t xml:space="preserve"> nur wenigen Klicks</w:t>
            </w:r>
            <w:r>
              <w:rPr>
                <w:rFonts w:cs="Arial"/>
                <w:color w:val="000000"/>
                <w:szCs w:val="22"/>
              </w:rPr>
              <w:t xml:space="preserve"> zum individuellen Produkt und können dieses direkt beim Metallwarenhersteller bestellen.</w:t>
            </w:r>
          </w:p>
          <w:p w14:paraId="4A221AD1" w14:textId="77777777" w:rsidR="00413CD7" w:rsidRPr="001B7EA4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196BACD4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413CD7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2D1FFE1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413CD7" w:rsidRPr="00627B7A" w14:paraId="332155AE" w14:textId="77777777" w:rsidTr="00F105D1">
        <w:trPr>
          <w:trHeight w:val="2821"/>
        </w:trPr>
        <w:tc>
          <w:tcPr>
            <w:tcW w:w="2892" w:type="dxa"/>
            <w:gridSpan w:val="2"/>
          </w:tcPr>
          <w:p w14:paraId="37FF692F" w14:textId="77777777" w:rsidR="00413CD7" w:rsidRPr="00627B7A" w:rsidRDefault="00413CD7" w:rsidP="002B23DC">
            <w:pPr>
              <w:rPr>
                <w:rFonts w:cs="Arial"/>
                <w:lang w:val="en-US"/>
              </w:rPr>
            </w:pPr>
          </w:p>
          <w:p w14:paraId="5C7310E1" w14:textId="4B359AEE" w:rsidR="00413CD7" w:rsidRPr="001B7EA4" w:rsidRDefault="00BB0641" w:rsidP="002B23D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FA294DB">
                <v:shape id="Grafik 16" o:spid="_x0000_i1026" type="#_x0000_t75" alt="" style="width:137.85pt;height:91.55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848" w:type="dxa"/>
            <w:gridSpan w:val="2"/>
          </w:tcPr>
          <w:p w14:paraId="455B7BA7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61A38F6E" w14:textId="2E138A96" w:rsidR="00413CD7" w:rsidRPr="007F1D88" w:rsidRDefault="007F1D88" w:rsidP="002B23DC">
            <w:pPr>
              <w:rPr>
                <w:rFonts w:cs="Arial"/>
                <w:szCs w:val="22"/>
              </w:rPr>
            </w:pPr>
            <w:r w:rsidRPr="00413CD7">
              <w:rPr>
                <w:rFonts w:cs="Arial"/>
              </w:rPr>
              <w:t>RichardBrink_</w:t>
            </w:r>
            <w:r>
              <w:rPr>
                <w:rFonts w:cs="Arial"/>
              </w:rPr>
              <w:t>Nachbericht_DACH+HOLZ22</w:t>
            </w:r>
            <w:r w:rsidRPr="00413CD7">
              <w:rPr>
                <w:rFonts w:cs="Arial"/>
              </w:rPr>
              <w:t>_0</w:t>
            </w:r>
            <w:r>
              <w:rPr>
                <w:rFonts w:cs="Arial"/>
              </w:rPr>
              <w:t>5</w:t>
            </w:r>
          </w:p>
        </w:tc>
        <w:tc>
          <w:tcPr>
            <w:tcW w:w="3819" w:type="dxa"/>
            <w:gridSpan w:val="2"/>
          </w:tcPr>
          <w:p w14:paraId="5AC26007" w14:textId="77777777" w:rsidR="00413CD7" w:rsidRPr="001B7EA4" w:rsidRDefault="00413CD7" w:rsidP="002B23D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DEACA0D" w14:textId="62D30F2E" w:rsidR="00413CD7" w:rsidRDefault="00853469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Zum weiteren ausgestellten Sortiment gehörte unter anderem die Solarunterkonstruktion „MiraluxFlex“</w:t>
            </w:r>
            <w:r w:rsidR="00F105D1">
              <w:rPr>
                <w:rFonts w:cs="Arial"/>
                <w:color w:val="000000"/>
                <w:szCs w:val="22"/>
              </w:rPr>
              <w:t>.</w:t>
            </w:r>
          </w:p>
          <w:p w14:paraId="635648EF" w14:textId="77777777" w:rsidR="00413CD7" w:rsidRPr="001B7EA4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038EE8A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413CD7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2323E553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413CD7" w:rsidRPr="00627B7A" w14:paraId="098B287C" w14:textId="77777777" w:rsidTr="00F105D1">
        <w:trPr>
          <w:trHeight w:val="2821"/>
        </w:trPr>
        <w:tc>
          <w:tcPr>
            <w:tcW w:w="2892" w:type="dxa"/>
            <w:gridSpan w:val="2"/>
          </w:tcPr>
          <w:p w14:paraId="20E0C2BD" w14:textId="77777777" w:rsidR="00413CD7" w:rsidRPr="00627B7A" w:rsidRDefault="00413CD7" w:rsidP="002B23DC">
            <w:pPr>
              <w:rPr>
                <w:rFonts w:cs="Arial"/>
                <w:lang w:val="en-US"/>
              </w:rPr>
            </w:pPr>
          </w:p>
          <w:p w14:paraId="699B8DEC" w14:textId="5BEF00C0" w:rsidR="00413CD7" w:rsidRPr="001B7EA4" w:rsidRDefault="00BB0641" w:rsidP="002B23D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29AC8ECC">
                <v:shape id="Grafik 17" o:spid="_x0000_i1025" type="#_x0000_t75" alt="" style="width:137.85pt;height:91.55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848" w:type="dxa"/>
            <w:gridSpan w:val="2"/>
          </w:tcPr>
          <w:p w14:paraId="0FA07898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1A3F1B3D" w14:textId="309BE704" w:rsidR="00413CD7" w:rsidRPr="007F1D88" w:rsidRDefault="007F1D88" w:rsidP="002B23DC">
            <w:pPr>
              <w:rPr>
                <w:rFonts w:cs="Arial"/>
                <w:szCs w:val="22"/>
              </w:rPr>
            </w:pPr>
            <w:r w:rsidRPr="00413CD7">
              <w:rPr>
                <w:rFonts w:cs="Arial"/>
              </w:rPr>
              <w:t>RichardBrink_</w:t>
            </w:r>
            <w:r>
              <w:rPr>
                <w:rFonts w:cs="Arial"/>
              </w:rPr>
              <w:t>Nachbericht_DACH+HOLZ22</w:t>
            </w:r>
            <w:r w:rsidRPr="00413CD7">
              <w:rPr>
                <w:rFonts w:cs="Arial"/>
              </w:rPr>
              <w:t>_0</w:t>
            </w:r>
            <w:r>
              <w:rPr>
                <w:rFonts w:cs="Arial"/>
              </w:rPr>
              <w:t>6</w:t>
            </w:r>
          </w:p>
        </w:tc>
        <w:tc>
          <w:tcPr>
            <w:tcW w:w="3819" w:type="dxa"/>
            <w:gridSpan w:val="2"/>
          </w:tcPr>
          <w:p w14:paraId="0204B999" w14:textId="77777777" w:rsidR="00413CD7" w:rsidRPr="001B7EA4" w:rsidRDefault="00413CD7" w:rsidP="002B23D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A50CC2C" w14:textId="2EE385FC" w:rsidR="00413CD7" w:rsidRDefault="00F105D1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Das Team der Firma Richard Brink beriet während der vier Messetage die Besucher umfassend zu den präsentierten Produkten und zog abschließend ein überaus positives Fazit. </w:t>
            </w:r>
          </w:p>
          <w:p w14:paraId="58B56031" w14:textId="77777777" w:rsidR="00413CD7" w:rsidRPr="001B7EA4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41382F14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413CD7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2372E36A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3"/>
      <w:footerReference w:type="default" r:id="rId14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8C9E" w14:textId="77777777" w:rsidR="00BB0641" w:rsidRDefault="00BB0641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26095580" w14:textId="77777777" w:rsidR="00BB0641" w:rsidRDefault="00BB0641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20B5" w14:textId="77777777" w:rsidR="00BB0641" w:rsidRDefault="00BB0641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093BC6AF" w14:textId="77777777" w:rsidR="00BB0641" w:rsidRDefault="00BB0641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BB0641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pt;height:63.7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BB0641" w:rsidP="00816A23">
                <w:r>
                  <w:rPr>
                    <w:noProof/>
                  </w:rP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1" type="#_x0000_t75" alt="Logo Richard Brink GmbH und Co" style="width:105.95pt;height:56.5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BB0641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 w:rsidRPr="00100628">
                  <w:rPr>
                    <w:rFonts w:ascii="Arial" w:hAnsi="Arial" w:cs="Arial"/>
                  </w:rPr>
                  <w:t>Bildunterschriften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204CCA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1AD8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E6BCA"/>
    <w:rsid w:val="007F10C6"/>
    <w:rsid w:val="007F1D88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53469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3957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0641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05D1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6</cp:revision>
  <cp:lastPrinted>2020-02-06T07:50:00Z</cp:lastPrinted>
  <dcterms:created xsi:type="dcterms:W3CDTF">2022-06-10T10:32:00Z</dcterms:created>
  <dcterms:modified xsi:type="dcterms:W3CDTF">2022-07-11T06:57:00Z</dcterms:modified>
</cp:coreProperties>
</file>