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1B7EA4" w:rsidRDefault="008245D3" w:rsidP="009C0E66">
      <w:pPr>
        <w:tabs>
          <w:tab w:val="left" w:pos="567"/>
        </w:tabs>
      </w:pPr>
    </w:p>
    <w:tbl>
      <w:tblPr>
        <w:tblW w:w="8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82"/>
        <w:gridCol w:w="3806"/>
      </w:tblGrid>
      <w:tr w:rsidR="0097530E" w:rsidRPr="001B7EA4" w14:paraId="1131E851" w14:textId="77777777" w:rsidTr="00B45D16">
        <w:trPr>
          <w:trHeight w:val="553"/>
        </w:trPr>
        <w:tc>
          <w:tcPr>
            <w:tcW w:w="2686" w:type="dxa"/>
          </w:tcPr>
          <w:p w14:paraId="0ACC340A" w14:textId="77777777" w:rsidR="0097530E" w:rsidRPr="001B7EA4" w:rsidRDefault="0097530E" w:rsidP="009C0E66">
            <w:pPr>
              <w:pStyle w:val="berschrift3"/>
              <w:rPr>
                <w:rFonts w:ascii="Arial" w:hAnsi="Arial"/>
              </w:rPr>
            </w:pPr>
            <w:r w:rsidRPr="001B7EA4">
              <w:rPr>
                <w:rFonts w:ascii="Arial" w:hAnsi="Arial"/>
              </w:rPr>
              <w:t>Bild</w:t>
            </w:r>
          </w:p>
        </w:tc>
        <w:tc>
          <w:tcPr>
            <w:tcW w:w="2382" w:type="dxa"/>
          </w:tcPr>
          <w:p w14:paraId="56F51C47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Dateiname</w:t>
            </w:r>
          </w:p>
        </w:tc>
        <w:tc>
          <w:tcPr>
            <w:tcW w:w="3806" w:type="dxa"/>
          </w:tcPr>
          <w:p w14:paraId="144AB5EC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Bildunterschrift</w:t>
            </w:r>
          </w:p>
        </w:tc>
      </w:tr>
      <w:tr w:rsidR="00D96EF3" w:rsidRPr="002441F8" w14:paraId="7975E73D" w14:textId="77777777" w:rsidTr="00B45D16">
        <w:trPr>
          <w:trHeight w:val="2605"/>
        </w:trPr>
        <w:tc>
          <w:tcPr>
            <w:tcW w:w="2686" w:type="dxa"/>
          </w:tcPr>
          <w:p w14:paraId="42AA2D23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15927D05" w14:textId="3BBBD9ED" w:rsidR="0071666D" w:rsidRPr="001B7EA4" w:rsidRDefault="00DF5DBD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05F24E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i1040" type="#_x0000_t75" alt="" style="width:126.7pt;height:84.6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382" w:type="dxa"/>
          </w:tcPr>
          <w:p w14:paraId="2FD2F279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63665265" w14:textId="7B58D5F1" w:rsidR="00D96EF3" w:rsidRDefault="002441F8" w:rsidP="009C0E66">
            <w:pPr>
              <w:rPr>
                <w:rFonts w:cs="Arial"/>
                <w:szCs w:val="22"/>
              </w:rPr>
            </w:pPr>
            <w:r w:rsidRPr="002441F8">
              <w:rPr>
                <w:rFonts w:cs="Arial"/>
              </w:rPr>
              <w:t>RichardBrink_VolksbankFreiburg_01</w:t>
            </w:r>
            <w:r w:rsidR="00AF6B51">
              <w:rPr>
                <w:rFonts w:cs="Arial"/>
              </w:rPr>
              <w:t>.jpg</w:t>
            </w:r>
          </w:p>
          <w:p w14:paraId="6773DD15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2F55A26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799056BE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315CA94A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AD755D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2062B9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16E109E" w14:textId="77777777" w:rsidR="00A30B06" w:rsidRPr="00A30B06" w:rsidRDefault="00A30B06" w:rsidP="009C0E66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3806" w:type="dxa"/>
          </w:tcPr>
          <w:p w14:paraId="56806879" w14:textId="77777777" w:rsidR="00D96EF3" w:rsidRPr="001B7EA4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DD5C375" w14:textId="574BA617" w:rsidR="009509FB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Der neue Gebäudekomplex der Volksbank Freiburg überzeugt durch sein gestalterisches Gesamtkonzept sowie seine Nutzung als multifunktionales Areal.</w:t>
            </w:r>
          </w:p>
          <w:p w14:paraId="0C2F9780" w14:textId="77777777" w:rsidR="002441F8" w:rsidRPr="001B7EA4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31EA2DD" w14:textId="77777777" w:rsidR="00D96EF3" w:rsidRPr="002553C9" w:rsidRDefault="00D96EF3" w:rsidP="009C0E66">
            <w:pPr>
              <w:rPr>
                <w:lang w:val="en-US"/>
              </w:rPr>
            </w:pPr>
            <w:proofErr w:type="spellStart"/>
            <w:r w:rsidRPr="009509FB">
              <w:rPr>
                <w:lang w:val="en-US"/>
              </w:rPr>
              <w:t>Foto</w:t>
            </w:r>
            <w:proofErr w:type="spellEnd"/>
            <w:r w:rsidRPr="009509FB">
              <w:rPr>
                <w:lang w:val="en-US"/>
              </w:rPr>
              <w:t xml:space="preserve">: Richard Brink GmbH &amp; Co. </w:t>
            </w:r>
            <w:r w:rsidRPr="002553C9">
              <w:rPr>
                <w:lang w:val="en-US"/>
              </w:rPr>
              <w:t>KG</w:t>
            </w:r>
            <w:r w:rsidR="00F32525" w:rsidRPr="002553C9">
              <w:rPr>
                <w:lang w:val="en-US"/>
              </w:rPr>
              <w:t xml:space="preserve"> </w:t>
            </w:r>
          </w:p>
          <w:p w14:paraId="095ABF9F" w14:textId="77777777" w:rsidR="00D96EF3" w:rsidRPr="002553C9" w:rsidRDefault="00D96EF3" w:rsidP="009C0E66">
            <w:pPr>
              <w:rPr>
                <w:lang w:val="en-US"/>
              </w:rPr>
            </w:pPr>
          </w:p>
        </w:tc>
      </w:tr>
      <w:tr w:rsidR="002631B2" w:rsidRPr="002441F8" w14:paraId="652D0D29" w14:textId="77777777" w:rsidTr="00B45D16">
        <w:trPr>
          <w:trHeight w:val="2605"/>
        </w:trPr>
        <w:tc>
          <w:tcPr>
            <w:tcW w:w="2686" w:type="dxa"/>
          </w:tcPr>
          <w:p w14:paraId="33F74601" w14:textId="77777777" w:rsidR="002631B2" w:rsidRPr="009509FB" w:rsidRDefault="00AF6B51" w:rsidP="00AF6B51">
            <w:pPr>
              <w:tabs>
                <w:tab w:val="left" w:pos="409"/>
              </w:tabs>
              <w:rPr>
                <w:rFonts w:cs="Arial"/>
                <w:lang w:val="en-US"/>
              </w:rPr>
            </w:pPr>
            <w:r w:rsidRPr="009509FB">
              <w:rPr>
                <w:rFonts w:cs="Arial"/>
                <w:lang w:val="en-US"/>
              </w:rPr>
              <w:tab/>
            </w:r>
          </w:p>
          <w:p w14:paraId="7ADAF44A" w14:textId="16DCFDCA" w:rsidR="00AF6B51" w:rsidRPr="001B7EA4" w:rsidRDefault="00DF5DBD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 w14:anchorId="0AD48AC9">
                <v:shape id="Grafik 18" o:spid="_x0000_i1039" type="#_x0000_t75" alt="" style="width:126.7pt;height:99.1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382" w:type="dxa"/>
          </w:tcPr>
          <w:p w14:paraId="3CDAAE6C" w14:textId="77777777" w:rsidR="0071666D" w:rsidRPr="001B7EA4" w:rsidRDefault="0071666D" w:rsidP="009C0E66">
            <w:pPr>
              <w:rPr>
                <w:rFonts w:cs="Arial"/>
              </w:rPr>
            </w:pPr>
          </w:p>
          <w:p w14:paraId="2C6242AC" w14:textId="38947501" w:rsidR="002631B2" w:rsidRPr="001B7EA4" w:rsidRDefault="002441F8" w:rsidP="009C0E66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RichardBrink_VolksbankFreiburg_0</w:t>
            </w:r>
            <w:r>
              <w:rPr>
                <w:rFonts w:cs="Arial"/>
              </w:rPr>
              <w:t>2</w:t>
            </w:r>
            <w:r w:rsidR="00AF6B51">
              <w:rPr>
                <w:rFonts w:cs="Arial"/>
              </w:rPr>
              <w:t>.jpg</w:t>
            </w:r>
          </w:p>
        </w:tc>
        <w:tc>
          <w:tcPr>
            <w:tcW w:w="3806" w:type="dxa"/>
          </w:tcPr>
          <w:p w14:paraId="50A4875E" w14:textId="77777777" w:rsidR="00CE6193" w:rsidRPr="001B7EA4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EFFA3EB" w14:textId="718A2760" w:rsidR="009509FB" w:rsidRDefault="002441F8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Die beeindruckende Fassade besteht aus bodentiefen Fenstern mit einer vorgehängten Lamellenstruktur, die vor der Außenhülle zu schweben scheint.</w:t>
            </w:r>
          </w:p>
          <w:p w14:paraId="5C158310" w14:textId="77777777" w:rsidR="002441F8" w:rsidRPr="001B7EA4" w:rsidRDefault="002441F8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55F2D3EC" w14:textId="77777777" w:rsidR="002631B2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1F04A3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1F04A3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FB8D92D" w14:textId="77777777" w:rsidR="000A64AA" w:rsidRPr="002553C9" w:rsidRDefault="000A64AA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51708863" w14:textId="77777777" w:rsidR="002631B2" w:rsidRPr="002553C9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2631B2" w:rsidRPr="002441F8" w14:paraId="0F47C2ED" w14:textId="77777777" w:rsidTr="00B45D16">
        <w:trPr>
          <w:trHeight w:val="2605"/>
        </w:trPr>
        <w:tc>
          <w:tcPr>
            <w:tcW w:w="2686" w:type="dxa"/>
          </w:tcPr>
          <w:p w14:paraId="2E729725" w14:textId="67FE5C73" w:rsidR="002631B2" w:rsidRDefault="002631B2" w:rsidP="009C0E66">
            <w:pPr>
              <w:rPr>
                <w:rFonts w:cs="Arial"/>
              </w:rPr>
            </w:pPr>
          </w:p>
          <w:p w14:paraId="7D1D25D4" w14:textId="317E838A" w:rsidR="00BF69D9" w:rsidRPr="00BF69D9" w:rsidRDefault="00DF5DBD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6B1BA015">
                <v:shape id="_x0000_i1038" type="#_x0000_t75" alt="" style="width:127.15pt;height:84.6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382" w:type="dxa"/>
          </w:tcPr>
          <w:p w14:paraId="6241297A" w14:textId="77777777" w:rsidR="002631B2" w:rsidRPr="001B7EA4" w:rsidRDefault="002631B2" w:rsidP="009C0E66">
            <w:pPr>
              <w:rPr>
                <w:rFonts w:cs="Arial"/>
              </w:rPr>
            </w:pPr>
          </w:p>
          <w:p w14:paraId="7118054C" w14:textId="7026598B" w:rsidR="002631B2" w:rsidRDefault="002441F8" w:rsidP="009C0E66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RichardBrink_VolksbankFreiburg_0</w:t>
            </w:r>
            <w:r>
              <w:rPr>
                <w:rFonts w:cs="Arial"/>
              </w:rPr>
              <w:t>3</w:t>
            </w:r>
            <w:r w:rsidR="00AF6B51">
              <w:rPr>
                <w:rFonts w:cs="Arial"/>
              </w:rPr>
              <w:t>.jpg</w:t>
            </w:r>
          </w:p>
          <w:p w14:paraId="4190321D" w14:textId="77777777" w:rsidR="00341069" w:rsidRDefault="00341069" w:rsidP="009C0E66">
            <w:pPr>
              <w:rPr>
                <w:rFonts w:cs="Arial"/>
              </w:rPr>
            </w:pPr>
          </w:p>
          <w:p w14:paraId="53DF65F7" w14:textId="77777777" w:rsidR="00341069" w:rsidRPr="00341069" w:rsidRDefault="00341069" w:rsidP="009C0E66">
            <w:pPr>
              <w:rPr>
                <w:rFonts w:cs="Arial"/>
              </w:rPr>
            </w:pPr>
          </w:p>
          <w:p w14:paraId="3C578FFE" w14:textId="77777777" w:rsidR="00341069" w:rsidRPr="00341069" w:rsidRDefault="00341069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63BE642" w14:textId="77777777" w:rsidR="002631B2" w:rsidRPr="001B7EA4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A951955" w14:textId="333415C9" w:rsidR="009509FB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Mehrere kubische Baukörper </w:t>
            </w:r>
            <w:r w:rsidR="00701399">
              <w:rPr>
                <w:rFonts w:cs="Arial"/>
                <w:color w:val="000000"/>
                <w:szCs w:val="22"/>
              </w:rPr>
              <w:t xml:space="preserve">bilden verschiedene Ebenen </w:t>
            </w:r>
            <w:r w:rsidR="000748DD">
              <w:rPr>
                <w:rFonts w:cs="Arial"/>
                <w:color w:val="000000"/>
                <w:szCs w:val="22"/>
              </w:rPr>
              <w:t xml:space="preserve">aus </w:t>
            </w:r>
            <w:r w:rsidR="00701399">
              <w:rPr>
                <w:rFonts w:cs="Arial"/>
                <w:color w:val="000000"/>
                <w:szCs w:val="22"/>
              </w:rPr>
              <w:t xml:space="preserve">und </w:t>
            </w:r>
            <w:r>
              <w:rPr>
                <w:rFonts w:cs="Arial"/>
                <w:color w:val="000000"/>
                <w:szCs w:val="22"/>
              </w:rPr>
              <w:t>umschließen einen begrünten Innenhof</w:t>
            </w:r>
            <w:r w:rsidR="00701399">
              <w:rPr>
                <w:rFonts w:cs="Arial"/>
                <w:color w:val="000000"/>
                <w:szCs w:val="22"/>
              </w:rPr>
              <w:t>.</w:t>
            </w:r>
          </w:p>
          <w:p w14:paraId="7D5C7A9D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5C6DE7" w14:textId="77777777" w:rsidR="002631B2" w:rsidRPr="009509FB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9509FB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9509FB">
              <w:rPr>
                <w:rFonts w:cs="Arial"/>
                <w:color w:val="000000"/>
                <w:szCs w:val="22"/>
                <w:lang w:val="en-US"/>
              </w:rPr>
              <w:t>: Richard Brink GmbH &amp; Co. KG</w:t>
            </w:r>
          </w:p>
          <w:p w14:paraId="5FF12164" w14:textId="77777777" w:rsidR="00BF69D9" w:rsidRPr="009509FB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9509FB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5F7840" w:rsidRPr="009509FB" w14:paraId="1DD540FC" w14:textId="77777777" w:rsidTr="00B45D16">
        <w:trPr>
          <w:trHeight w:val="2605"/>
        </w:trPr>
        <w:tc>
          <w:tcPr>
            <w:tcW w:w="2686" w:type="dxa"/>
          </w:tcPr>
          <w:p w14:paraId="4F0DAC67" w14:textId="77777777" w:rsidR="005F7840" w:rsidRPr="009509FB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34A5986C" w:rsidR="005F7840" w:rsidRPr="002441F8" w:rsidRDefault="00DF5DBD" w:rsidP="009C0E66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4510E81E">
                <v:shape id="Grafik 20" o:spid="_x0000_i1037" type="#_x0000_t75" alt="" style="width:126.7pt;height:84.6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382" w:type="dxa"/>
          </w:tcPr>
          <w:p w14:paraId="2660F5D7" w14:textId="77777777" w:rsidR="005F7840" w:rsidRPr="002441F8" w:rsidRDefault="005F7840" w:rsidP="009C0E66">
            <w:pPr>
              <w:rPr>
                <w:rFonts w:cs="Arial"/>
                <w:lang w:val="en-US"/>
              </w:rPr>
            </w:pPr>
          </w:p>
          <w:p w14:paraId="277A6040" w14:textId="077C4CB6" w:rsidR="005F7840" w:rsidRPr="001B7EA4" w:rsidRDefault="002441F8" w:rsidP="009C0E66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RichardBrink_VolksbankFreiburg_0</w:t>
            </w:r>
            <w:r>
              <w:rPr>
                <w:rFonts w:cs="Arial"/>
              </w:rPr>
              <w:t>4</w:t>
            </w:r>
            <w:r w:rsidR="00AF6B51">
              <w:rPr>
                <w:rFonts w:cs="Arial"/>
              </w:rPr>
              <w:t>.jpg</w:t>
            </w:r>
          </w:p>
          <w:p w14:paraId="1CCB45B4" w14:textId="77777777" w:rsidR="005F7840" w:rsidRPr="001B7EA4" w:rsidRDefault="005F7840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3DC4AF" w14:textId="77777777" w:rsidR="005F7840" w:rsidRPr="001B7EA4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E0EE55D" w14:textId="4A723DD1" w:rsidR="009509FB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Hochbeete der Firma Richard Brink unterteilen die Hoffläche, welche sowohl von der Volksbank Freiburg als auch </w:t>
            </w:r>
            <w:r w:rsidR="000748DD">
              <w:rPr>
                <w:rFonts w:cs="Arial"/>
                <w:color w:val="000000"/>
                <w:szCs w:val="22"/>
              </w:rPr>
              <w:t xml:space="preserve">von </w:t>
            </w:r>
            <w:r>
              <w:rPr>
                <w:rFonts w:cs="Arial"/>
                <w:color w:val="000000"/>
                <w:szCs w:val="22"/>
              </w:rPr>
              <w:t>dem angeschlossenen Hotel genutzt wird.</w:t>
            </w:r>
          </w:p>
          <w:p w14:paraId="1824BB05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6D1E363" w14:textId="77777777" w:rsidR="005F7840" w:rsidRPr="00701399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proofErr w:type="spellStart"/>
            <w:r w:rsidRPr="00701399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701399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701399">
              <w:rPr>
                <w:rFonts w:cs="Arial"/>
                <w:color w:val="000000"/>
                <w:szCs w:val="22"/>
              </w:rPr>
              <w:t>KG</w:t>
            </w:r>
          </w:p>
          <w:p w14:paraId="0E318C04" w14:textId="798EB2D8" w:rsidR="009509FB" w:rsidRPr="00701399" w:rsidRDefault="009509FB" w:rsidP="009509FB"/>
        </w:tc>
      </w:tr>
      <w:tr w:rsidR="008C4912" w:rsidRPr="00701399" w14:paraId="335AEBD5" w14:textId="77777777" w:rsidTr="00B45D16">
        <w:trPr>
          <w:trHeight w:val="2605"/>
        </w:trPr>
        <w:tc>
          <w:tcPr>
            <w:tcW w:w="2686" w:type="dxa"/>
          </w:tcPr>
          <w:p w14:paraId="192ABA9F" w14:textId="77777777" w:rsidR="008C4912" w:rsidRPr="00701399" w:rsidRDefault="008C4912" w:rsidP="009C0E66">
            <w:pPr>
              <w:rPr>
                <w:rFonts w:cs="Arial"/>
              </w:rPr>
            </w:pPr>
          </w:p>
          <w:p w14:paraId="17462CA6" w14:textId="0736B57A" w:rsidR="0044778E" w:rsidRPr="0044778E" w:rsidRDefault="00DF5DBD" w:rsidP="0044778E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6BA72B58">
                <v:shape id="Grafik 21" o:spid="_x0000_i1036" type="#_x0000_t75" alt="" style="width:126.7pt;height:84.6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382" w:type="dxa"/>
          </w:tcPr>
          <w:p w14:paraId="7A2B8955" w14:textId="77777777" w:rsidR="008C4912" w:rsidRDefault="008C4912" w:rsidP="009C0E66">
            <w:pPr>
              <w:rPr>
                <w:rFonts w:cs="Arial"/>
              </w:rPr>
            </w:pPr>
          </w:p>
          <w:p w14:paraId="0DBF8650" w14:textId="15577033" w:rsidR="008C4912" w:rsidRPr="001B7EA4" w:rsidRDefault="002441F8" w:rsidP="009C0E66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RichardBrink_VolksbankFreiburg_0</w:t>
            </w:r>
            <w:r>
              <w:rPr>
                <w:rFonts w:cs="Arial"/>
              </w:rPr>
              <w:t>5</w:t>
            </w:r>
            <w:r w:rsidR="00AF6B51">
              <w:rPr>
                <w:rFonts w:cs="Arial"/>
              </w:rPr>
              <w:t>.jpg</w:t>
            </w:r>
          </w:p>
          <w:p w14:paraId="07905926" w14:textId="77777777" w:rsidR="008C4912" w:rsidRDefault="008C4912" w:rsidP="009C0E66">
            <w:pPr>
              <w:rPr>
                <w:rFonts w:cs="Arial"/>
              </w:rPr>
            </w:pPr>
          </w:p>
          <w:p w14:paraId="47B8AF1E" w14:textId="77777777" w:rsidR="00BF69D9" w:rsidRDefault="00BF69D9" w:rsidP="009C0E66">
            <w:pPr>
              <w:rPr>
                <w:rFonts w:cs="Arial"/>
              </w:rPr>
            </w:pPr>
          </w:p>
          <w:p w14:paraId="1322E11A" w14:textId="77777777" w:rsidR="0044778E" w:rsidRPr="0044778E" w:rsidRDefault="0044778E" w:rsidP="0044778E">
            <w:pPr>
              <w:rPr>
                <w:rFonts w:cs="Arial"/>
              </w:rPr>
            </w:pPr>
          </w:p>
          <w:p w14:paraId="44FA9B3A" w14:textId="77777777" w:rsidR="0044778E" w:rsidRDefault="0044778E" w:rsidP="0044778E">
            <w:pPr>
              <w:rPr>
                <w:rFonts w:cs="Arial"/>
              </w:rPr>
            </w:pPr>
          </w:p>
          <w:p w14:paraId="757B1F48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69AAFA06" w14:textId="77777777" w:rsidR="00530BA6" w:rsidRDefault="00530BA6" w:rsidP="00530BA6">
            <w:pPr>
              <w:rPr>
                <w:rFonts w:cs="Arial"/>
              </w:rPr>
            </w:pPr>
          </w:p>
          <w:p w14:paraId="371C5946" w14:textId="77777777" w:rsidR="00530BA6" w:rsidRDefault="00530BA6" w:rsidP="00530BA6">
            <w:pPr>
              <w:rPr>
                <w:rFonts w:cs="Arial"/>
              </w:rPr>
            </w:pPr>
          </w:p>
          <w:p w14:paraId="3C2255B2" w14:textId="5F46B861" w:rsidR="00530BA6" w:rsidRPr="00530BA6" w:rsidRDefault="00530BA6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C3E70CC" w14:textId="77777777" w:rsidR="008C4912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5DD116" w14:textId="5F124A6E" w:rsidR="009509FB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Integrierte Sitzgelegenheiten aus Holz bieten Möglichkeiten zum Verweilen oder Arbeiten im Außenbereich. Sie gehen optisch nahtlos in den Bodenbelag der Terrassenfläche über.</w:t>
            </w:r>
          </w:p>
          <w:p w14:paraId="5BBE4F8D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8BE243" w14:textId="77777777" w:rsidR="008C4912" w:rsidRPr="002553C9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9509FB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9509FB">
              <w:rPr>
                <w:rFonts w:cs="Arial"/>
                <w:color w:val="000000"/>
                <w:szCs w:val="22"/>
                <w:lang w:val="en-US"/>
              </w:rPr>
              <w:t xml:space="preserve">: </w:t>
            </w:r>
            <w:r w:rsidR="00B4792E" w:rsidRPr="009509FB">
              <w:rPr>
                <w:rFonts w:cs="Arial"/>
                <w:color w:val="000000"/>
                <w:szCs w:val="22"/>
                <w:lang w:val="en-US"/>
              </w:rPr>
              <w:t xml:space="preserve">Richard Brink GmbH &amp; Co. </w:t>
            </w:r>
            <w:r w:rsidR="00B4792E"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874DC4D" w14:textId="77777777" w:rsidR="0044778E" w:rsidRDefault="0044778E" w:rsidP="0044778E">
            <w:pPr>
              <w:rPr>
                <w:lang w:val="en-US"/>
              </w:rPr>
            </w:pPr>
          </w:p>
          <w:p w14:paraId="733989F3" w14:textId="77777777" w:rsidR="000748DD" w:rsidRDefault="000748DD" w:rsidP="0044778E">
            <w:pPr>
              <w:rPr>
                <w:lang w:val="en-US"/>
              </w:rPr>
            </w:pPr>
          </w:p>
          <w:p w14:paraId="397407C5" w14:textId="163465FE" w:rsidR="000748DD" w:rsidRPr="002553C9" w:rsidRDefault="000748DD" w:rsidP="0044778E">
            <w:pPr>
              <w:rPr>
                <w:lang w:val="en-US"/>
              </w:rPr>
            </w:pPr>
          </w:p>
        </w:tc>
      </w:tr>
      <w:tr w:rsidR="009509FB" w:rsidRPr="002441F8" w14:paraId="4A00B738" w14:textId="77777777" w:rsidTr="00B45D16">
        <w:trPr>
          <w:trHeight w:val="2605"/>
        </w:trPr>
        <w:tc>
          <w:tcPr>
            <w:tcW w:w="2686" w:type="dxa"/>
          </w:tcPr>
          <w:p w14:paraId="7C1D066A" w14:textId="17AD5E5E" w:rsidR="009509FB" w:rsidRPr="00530BA6" w:rsidRDefault="00DF5DBD" w:rsidP="00E5798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0C90522E">
                <v:shape id="Grafik 22" o:spid="_x0000_i1035" type="#_x0000_t75" alt="" style="width:126.7pt;height:84.6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2382" w:type="dxa"/>
          </w:tcPr>
          <w:p w14:paraId="008C1536" w14:textId="51383C73" w:rsidR="009509FB" w:rsidRPr="001B7EA4" w:rsidRDefault="002441F8" w:rsidP="00E5798C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RichardBrink_VolksbankFreiburg_0</w:t>
            </w:r>
            <w:r>
              <w:rPr>
                <w:rFonts w:cs="Arial"/>
              </w:rPr>
              <w:t>6</w:t>
            </w:r>
            <w:r w:rsidR="009509FB">
              <w:rPr>
                <w:rFonts w:cs="Arial"/>
              </w:rPr>
              <w:t>.jpg</w:t>
            </w:r>
          </w:p>
          <w:p w14:paraId="1916601B" w14:textId="77777777" w:rsidR="009509FB" w:rsidRDefault="009509FB" w:rsidP="00E5798C">
            <w:pPr>
              <w:rPr>
                <w:rFonts w:cs="Arial"/>
              </w:rPr>
            </w:pPr>
          </w:p>
          <w:p w14:paraId="0A71BB16" w14:textId="77777777" w:rsidR="009509FB" w:rsidRDefault="009509FB" w:rsidP="00E5798C">
            <w:pPr>
              <w:rPr>
                <w:rFonts w:cs="Arial"/>
              </w:rPr>
            </w:pPr>
          </w:p>
          <w:p w14:paraId="482300B6" w14:textId="77777777" w:rsidR="009509FB" w:rsidRDefault="009509FB" w:rsidP="00E5798C">
            <w:pPr>
              <w:rPr>
                <w:rFonts w:cs="Arial"/>
              </w:rPr>
            </w:pPr>
          </w:p>
          <w:p w14:paraId="01DF33C7" w14:textId="77777777" w:rsidR="009509FB" w:rsidRDefault="009509FB" w:rsidP="00E5798C">
            <w:pPr>
              <w:rPr>
                <w:rFonts w:cs="Arial"/>
              </w:rPr>
            </w:pPr>
          </w:p>
          <w:p w14:paraId="6AD2196E" w14:textId="77777777" w:rsidR="009509FB" w:rsidRDefault="009509FB" w:rsidP="00E5798C">
            <w:pPr>
              <w:rPr>
                <w:rFonts w:cs="Arial"/>
              </w:rPr>
            </w:pPr>
          </w:p>
          <w:p w14:paraId="19267D63" w14:textId="77777777" w:rsidR="009509FB" w:rsidRDefault="009509FB" w:rsidP="00E5798C">
            <w:pPr>
              <w:rPr>
                <w:rFonts w:cs="Arial"/>
              </w:rPr>
            </w:pPr>
          </w:p>
          <w:p w14:paraId="2CDDD2E4" w14:textId="77777777" w:rsidR="009509FB" w:rsidRDefault="009509FB" w:rsidP="00E5798C">
            <w:pPr>
              <w:rPr>
                <w:rFonts w:cs="Arial"/>
              </w:rPr>
            </w:pPr>
          </w:p>
          <w:p w14:paraId="54F03783" w14:textId="77777777" w:rsidR="009509FB" w:rsidRPr="00530BA6" w:rsidRDefault="009509FB" w:rsidP="00E5798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23D815B9" w14:textId="2D9AB35C" w:rsidR="005C3691" w:rsidRDefault="0070139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Zwei weitere separat zugängliche Terrassen wurden ebenfalls mit Aluminium-Pflanzsystemen des Metallwarenherstellers versehen.</w:t>
            </w:r>
          </w:p>
          <w:p w14:paraId="22DF8D31" w14:textId="77777777" w:rsidR="00701399" w:rsidRPr="001B7EA4" w:rsidRDefault="0070139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C288E4A" w14:textId="77777777" w:rsidR="009509FB" w:rsidRDefault="009509FB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701399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701399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AE76048" w14:textId="77777777" w:rsidR="009509FB" w:rsidRPr="002553C9" w:rsidRDefault="009509FB" w:rsidP="00E5798C">
            <w:pPr>
              <w:rPr>
                <w:lang w:val="en-US"/>
              </w:rPr>
            </w:pPr>
          </w:p>
          <w:p w14:paraId="79659B38" w14:textId="77777777" w:rsidR="009509FB" w:rsidRPr="002553C9" w:rsidRDefault="009509FB" w:rsidP="00E5798C">
            <w:pPr>
              <w:rPr>
                <w:lang w:val="en-US"/>
              </w:rPr>
            </w:pPr>
          </w:p>
        </w:tc>
      </w:tr>
      <w:tr w:rsidR="002441F8" w:rsidRPr="002441F8" w14:paraId="7E9E162F" w14:textId="77777777" w:rsidTr="00B45D16">
        <w:trPr>
          <w:trHeight w:val="2605"/>
        </w:trPr>
        <w:tc>
          <w:tcPr>
            <w:tcW w:w="2686" w:type="dxa"/>
          </w:tcPr>
          <w:p w14:paraId="2070012F" w14:textId="691EF9C3" w:rsidR="002441F8" w:rsidRPr="00530BA6" w:rsidRDefault="00DF5DBD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057809DC">
                <v:shape id="Grafik 23" o:spid="_x0000_i1034" type="#_x0000_t75" alt="" style="width:126.7pt;height:84.6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2382" w:type="dxa"/>
          </w:tcPr>
          <w:p w14:paraId="03EA3448" w14:textId="2BE9F935" w:rsidR="002441F8" w:rsidRPr="001B7EA4" w:rsidRDefault="002441F8" w:rsidP="0006604C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RichardBrink_VolksbankFreiburg_0</w:t>
            </w:r>
            <w:r>
              <w:rPr>
                <w:rFonts w:cs="Arial"/>
              </w:rPr>
              <w:t>7.jpg</w:t>
            </w:r>
          </w:p>
          <w:p w14:paraId="4AE45737" w14:textId="77777777" w:rsidR="002441F8" w:rsidRDefault="002441F8" w:rsidP="0006604C">
            <w:pPr>
              <w:rPr>
                <w:rFonts w:cs="Arial"/>
              </w:rPr>
            </w:pPr>
          </w:p>
          <w:p w14:paraId="34F2C780" w14:textId="77777777" w:rsidR="002441F8" w:rsidRDefault="002441F8" w:rsidP="0006604C">
            <w:pPr>
              <w:rPr>
                <w:rFonts w:cs="Arial"/>
              </w:rPr>
            </w:pPr>
          </w:p>
          <w:p w14:paraId="60DC5044" w14:textId="77777777" w:rsidR="002441F8" w:rsidRDefault="002441F8" w:rsidP="0006604C">
            <w:pPr>
              <w:rPr>
                <w:rFonts w:cs="Arial"/>
              </w:rPr>
            </w:pPr>
          </w:p>
          <w:p w14:paraId="7F002793" w14:textId="77777777" w:rsidR="002441F8" w:rsidRDefault="002441F8" w:rsidP="0006604C">
            <w:pPr>
              <w:rPr>
                <w:rFonts w:cs="Arial"/>
              </w:rPr>
            </w:pPr>
          </w:p>
          <w:p w14:paraId="43FB41AA" w14:textId="77777777" w:rsidR="002441F8" w:rsidRDefault="002441F8" w:rsidP="0006604C">
            <w:pPr>
              <w:rPr>
                <w:rFonts w:cs="Arial"/>
              </w:rPr>
            </w:pPr>
          </w:p>
          <w:p w14:paraId="1912FBFD" w14:textId="77777777" w:rsidR="002441F8" w:rsidRDefault="002441F8" w:rsidP="0006604C">
            <w:pPr>
              <w:rPr>
                <w:rFonts w:cs="Arial"/>
              </w:rPr>
            </w:pPr>
          </w:p>
          <w:p w14:paraId="0859DB9A" w14:textId="77777777" w:rsidR="002441F8" w:rsidRDefault="002441F8" w:rsidP="0006604C">
            <w:pPr>
              <w:rPr>
                <w:rFonts w:cs="Arial"/>
              </w:rPr>
            </w:pPr>
          </w:p>
          <w:p w14:paraId="7A4A4961" w14:textId="77777777" w:rsidR="002441F8" w:rsidRDefault="002441F8" w:rsidP="0006604C">
            <w:pPr>
              <w:rPr>
                <w:rFonts w:cs="Arial"/>
              </w:rPr>
            </w:pPr>
          </w:p>
          <w:p w14:paraId="0EEE156A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EB82AB2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A4AC86D" w14:textId="77777777" w:rsidR="002441F8" w:rsidRDefault="002441F8" w:rsidP="0006604C">
            <w:pPr>
              <w:rPr>
                <w:rFonts w:cs="Arial"/>
              </w:rPr>
            </w:pPr>
          </w:p>
          <w:p w14:paraId="1F8BCD45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500D26A6" w14:textId="7677DFE8" w:rsidR="002441F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Auch hier unterteilen die Hochbeete den Außenbereich und schaffen dank ihrer Höhe und Bepflanzung grüne Einfriedungen.</w:t>
            </w:r>
          </w:p>
          <w:p w14:paraId="6FD5ADB5" w14:textId="77777777" w:rsidR="00701399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39085D3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5C3691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7A6AA91E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68E6F050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2441F8" w14:paraId="0D6371DC" w14:textId="77777777" w:rsidTr="00B45D16">
        <w:trPr>
          <w:trHeight w:val="2605"/>
        </w:trPr>
        <w:tc>
          <w:tcPr>
            <w:tcW w:w="2686" w:type="dxa"/>
          </w:tcPr>
          <w:p w14:paraId="32D7ADEC" w14:textId="52520EDF" w:rsidR="002441F8" w:rsidRPr="00530BA6" w:rsidRDefault="00DF5DBD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5BEDF161">
                <v:shape id="Grafik 24" o:spid="_x0000_i1033" type="#_x0000_t75" alt="" style="width:126.7pt;height:84.6pt;visibility:visible;mso-wrap-style:square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2382" w:type="dxa"/>
          </w:tcPr>
          <w:p w14:paraId="173806D6" w14:textId="11D6BCB9" w:rsidR="002441F8" w:rsidRPr="001B7EA4" w:rsidRDefault="002441F8" w:rsidP="0006604C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RichardBrink_VolksbankFreiburg_0</w:t>
            </w:r>
            <w:r>
              <w:rPr>
                <w:rFonts w:cs="Arial"/>
              </w:rPr>
              <w:t>8.jpg</w:t>
            </w:r>
          </w:p>
          <w:p w14:paraId="5B6AF9E3" w14:textId="77777777" w:rsidR="002441F8" w:rsidRDefault="002441F8" w:rsidP="0006604C">
            <w:pPr>
              <w:rPr>
                <w:rFonts w:cs="Arial"/>
              </w:rPr>
            </w:pPr>
          </w:p>
          <w:p w14:paraId="32015182" w14:textId="77777777" w:rsidR="002441F8" w:rsidRDefault="002441F8" w:rsidP="0006604C">
            <w:pPr>
              <w:rPr>
                <w:rFonts w:cs="Arial"/>
              </w:rPr>
            </w:pPr>
          </w:p>
          <w:p w14:paraId="77A0AC1C" w14:textId="77777777" w:rsidR="002441F8" w:rsidRDefault="002441F8" w:rsidP="0006604C">
            <w:pPr>
              <w:rPr>
                <w:rFonts w:cs="Arial"/>
              </w:rPr>
            </w:pPr>
          </w:p>
          <w:p w14:paraId="69F79DBD" w14:textId="77777777" w:rsidR="002441F8" w:rsidRDefault="002441F8" w:rsidP="0006604C">
            <w:pPr>
              <w:rPr>
                <w:rFonts w:cs="Arial"/>
              </w:rPr>
            </w:pPr>
          </w:p>
          <w:p w14:paraId="5B6B4755" w14:textId="77777777" w:rsidR="002441F8" w:rsidRDefault="002441F8" w:rsidP="0006604C">
            <w:pPr>
              <w:rPr>
                <w:rFonts w:cs="Arial"/>
              </w:rPr>
            </w:pPr>
          </w:p>
          <w:p w14:paraId="3377805A" w14:textId="77777777" w:rsidR="002441F8" w:rsidRDefault="002441F8" w:rsidP="0006604C">
            <w:pPr>
              <w:rPr>
                <w:rFonts w:cs="Arial"/>
              </w:rPr>
            </w:pPr>
          </w:p>
          <w:p w14:paraId="7EE9B604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77D0D49A" w14:textId="77777777" w:rsidR="002441F8" w:rsidRDefault="002441F8" w:rsidP="0006604C">
            <w:pPr>
              <w:rPr>
                <w:rFonts w:cs="Arial"/>
              </w:rPr>
            </w:pPr>
          </w:p>
          <w:p w14:paraId="21790DF6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1B12F74" w14:textId="757AB953" w:rsidR="002441F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Der Übergang zwischen Beet- und Sitzfläche ist nahezu fließend – eine gelungene Kombination aus Outdoormöbel und Begrünung.</w:t>
            </w:r>
          </w:p>
          <w:p w14:paraId="00248F2E" w14:textId="77777777" w:rsidR="00701399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57632A7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5C3691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28235BD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68548446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2441F8" w14:paraId="34E2D6EC" w14:textId="77777777" w:rsidTr="00B45D16">
        <w:trPr>
          <w:trHeight w:val="2605"/>
        </w:trPr>
        <w:tc>
          <w:tcPr>
            <w:tcW w:w="2686" w:type="dxa"/>
          </w:tcPr>
          <w:p w14:paraId="012DF435" w14:textId="4919D85E" w:rsidR="002441F8" w:rsidRPr="00530BA6" w:rsidRDefault="00DF5DBD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pict w14:anchorId="1EEEC575">
                <v:shape id="Grafik 25" o:spid="_x0000_i1032" type="#_x0000_t75" alt="" style="width:126.7pt;height:84.6pt;visibility:visible;mso-wrap-style:square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2382" w:type="dxa"/>
          </w:tcPr>
          <w:p w14:paraId="5AFE3DB7" w14:textId="248D49BF" w:rsidR="002441F8" w:rsidRPr="001B7EA4" w:rsidRDefault="002441F8" w:rsidP="0006604C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RichardBrink_VolksbankFreiburg_0</w:t>
            </w:r>
            <w:r>
              <w:rPr>
                <w:rFonts w:cs="Arial"/>
              </w:rPr>
              <w:t>9.jpg</w:t>
            </w:r>
          </w:p>
          <w:p w14:paraId="6692729E" w14:textId="77777777" w:rsidR="002441F8" w:rsidRDefault="002441F8" w:rsidP="0006604C">
            <w:pPr>
              <w:rPr>
                <w:rFonts w:cs="Arial"/>
              </w:rPr>
            </w:pPr>
          </w:p>
          <w:p w14:paraId="1B43F43D" w14:textId="77777777" w:rsidR="002441F8" w:rsidRDefault="002441F8" w:rsidP="0006604C">
            <w:pPr>
              <w:rPr>
                <w:rFonts w:cs="Arial"/>
              </w:rPr>
            </w:pPr>
          </w:p>
          <w:p w14:paraId="18FD7DA9" w14:textId="77777777" w:rsidR="002441F8" w:rsidRDefault="002441F8" w:rsidP="0006604C">
            <w:pPr>
              <w:rPr>
                <w:rFonts w:cs="Arial"/>
              </w:rPr>
            </w:pPr>
          </w:p>
          <w:p w14:paraId="4FCA8A65" w14:textId="77777777" w:rsidR="002441F8" w:rsidRDefault="002441F8" w:rsidP="0006604C">
            <w:pPr>
              <w:rPr>
                <w:rFonts w:cs="Arial"/>
              </w:rPr>
            </w:pPr>
          </w:p>
          <w:p w14:paraId="282C21E7" w14:textId="77777777" w:rsidR="002441F8" w:rsidRDefault="002441F8" w:rsidP="0006604C">
            <w:pPr>
              <w:rPr>
                <w:rFonts w:cs="Arial"/>
              </w:rPr>
            </w:pPr>
          </w:p>
          <w:p w14:paraId="401D7342" w14:textId="77777777" w:rsidR="002441F8" w:rsidRDefault="002441F8" w:rsidP="0006604C">
            <w:pPr>
              <w:rPr>
                <w:rFonts w:cs="Arial"/>
              </w:rPr>
            </w:pPr>
          </w:p>
          <w:p w14:paraId="44DB8ABC" w14:textId="77777777" w:rsidR="002441F8" w:rsidRDefault="002441F8" w:rsidP="0006604C">
            <w:pPr>
              <w:rPr>
                <w:rFonts w:cs="Arial"/>
              </w:rPr>
            </w:pPr>
          </w:p>
          <w:p w14:paraId="503E4A7A" w14:textId="77777777" w:rsidR="002441F8" w:rsidRDefault="002441F8" w:rsidP="0006604C">
            <w:pPr>
              <w:rPr>
                <w:rFonts w:cs="Arial"/>
              </w:rPr>
            </w:pPr>
          </w:p>
          <w:p w14:paraId="00BC0C41" w14:textId="77777777" w:rsidR="002441F8" w:rsidRDefault="002441F8" w:rsidP="0006604C">
            <w:pPr>
              <w:rPr>
                <w:rFonts w:cs="Arial"/>
              </w:rPr>
            </w:pPr>
          </w:p>
          <w:p w14:paraId="492EDC99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B1639C3" w14:textId="23BF5509" w:rsidR="002441F8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Hier zeigt sich das vielseitige Produktsortiment der Firma Richard Brink: Neben Hochbeeten kamen im Fassadenbereich zudem </w:t>
            </w:r>
            <w:proofErr w:type="spellStart"/>
            <w:r>
              <w:rPr>
                <w:rFonts w:cs="Arial"/>
                <w:color w:val="000000"/>
                <w:szCs w:val="22"/>
              </w:rPr>
              <w:t>Dränagerinnen</w:t>
            </w:r>
            <w:proofErr w:type="spellEnd"/>
            <w:r>
              <w:rPr>
                <w:rFonts w:cs="Arial"/>
                <w:color w:val="000000"/>
                <w:szCs w:val="22"/>
              </w:rPr>
              <w:t xml:space="preserve"> des Metallwarenherstellers zum Einsatz.</w:t>
            </w:r>
          </w:p>
          <w:p w14:paraId="7E2E020C" w14:textId="77777777" w:rsidR="00701399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EB2DB3D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5C3691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4E916E21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3C3ABFF4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2441F8" w14:paraId="37D92E6F" w14:textId="77777777" w:rsidTr="00B45D16">
        <w:trPr>
          <w:trHeight w:val="2605"/>
        </w:trPr>
        <w:tc>
          <w:tcPr>
            <w:tcW w:w="2686" w:type="dxa"/>
          </w:tcPr>
          <w:p w14:paraId="576FDBFA" w14:textId="0FA25C6A" w:rsidR="002441F8" w:rsidRPr="00530BA6" w:rsidRDefault="00DF5DBD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2C09D0F7">
                <v:shape id="Grafik 31" o:spid="_x0000_i1031" type="#_x0000_t75" alt="" style="width:126.7pt;height:191.2pt;visibility:visible;mso-wrap-style:square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2382" w:type="dxa"/>
          </w:tcPr>
          <w:p w14:paraId="7956ECEB" w14:textId="1770D801" w:rsidR="002441F8" w:rsidRPr="001B7EA4" w:rsidRDefault="002441F8" w:rsidP="0006604C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</w:t>
            </w:r>
            <w:r>
              <w:rPr>
                <w:rFonts w:cs="Arial"/>
              </w:rPr>
              <w:t>10.jpg</w:t>
            </w:r>
          </w:p>
          <w:p w14:paraId="16CBF12E" w14:textId="77777777" w:rsidR="002441F8" w:rsidRDefault="002441F8" w:rsidP="0006604C">
            <w:pPr>
              <w:rPr>
                <w:rFonts w:cs="Arial"/>
              </w:rPr>
            </w:pPr>
          </w:p>
          <w:p w14:paraId="28F0244A" w14:textId="77777777" w:rsidR="002441F8" w:rsidRDefault="002441F8" w:rsidP="0006604C">
            <w:pPr>
              <w:rPr>
                <w:rFonts w:cs="Arial"/>
              </w:rPr>
            </w:pPr>
          </w:p>
          <w:p w14:paraId="1FACF5AA" w14:textId="77777777" w:rsidR="002441F8" w:rsidRDefault="002441F8" w:rsidP="0006604C">
            <w:pPr>
              <w:rPr>
                <w:rFonts w:cs="Arial"/>
              </w:rPr>
            </w:pPr>
          </w:p>
          <w:p w14:paraId="495938E0" w14:textId="77777777" w:rsidR="002441F8" w:rsidRDefault="002441F8" w:rsidP="0006604C">
            <w:pPr>
              <w:rPr>
                <w:rFonts w:cs="Arial"/>
              </w:rPr>
            </w:pPr>
          </w:p>
          <w:p w14:paraId="7EE7B31A" w14:textId="77777777" w:rsidR="002441F8" w:rsidRDefault="002441F8" w:rsidP="0006604C">
            <w:pPr>
              <w:rPr>
                <w:rFonts w:cs="Arial"/>
              </w:rPr>
            </w:pPr>
          </w:p>
          <w:p w14:paraId="19CEE276" w14:textId="77777777" w:rsidR="002441F8" w:rsidRDefault="002441F8" w:rsidP="0006604C">
            <w:pPr>
              <w:rPr>
                <w:rFonts w:cs="Arial"/>
              </w:rPr>
            </w:pPr>
          </w:p>
          <w:p w14:paraId="30D27FA4" w14:textId="77777777" w:rsidR="002441F8" w:rsidRDefault="002441F8" w:rsidP="0006604C">
            <w:pPr>
              <w:rPr>
                <w:rFonts w:cs="Arial"/>
              </w:rPr>
            </w:pPr>
          </w:p>
          <w:p w14:paraId="167787F4" w14:textId="77777777" w:rsidR="002441F8" w:rsidRDefault="002441F8" w:rsidP="0006604C">
            <w:pPr>
              <w:rPr>
                <w:rFonts w:cs="Arial"/>
              </w:rPr>
            </w:pPr>
          </w:p>
          <w:p w14:paraId="02A75929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6914323D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46D83EC8" w14:textId="77777777" w:rsidR="002441F8" w:rsidRDefault="002441F8" w:rsidP="0006604C">
            <w:pPr>
              <w:rPr>
                <w:rFonts w:cs="Arial"/>
              </w:rPr>
            </w:pPr>
          </w:p>
          <w:p w14:paraId="70ED495B" w14:textId="77777777" w:rsidR="002441F8" w:rsidRDefault="002441F8" w:rsidP="0006604C">
            <w:pPr>
              <w:rPr>
                <w:rFonts w:cs="Arial"/>
              </w:rPr>
            </w:pPr>
          </w:p>
          <w:p w14:paraId="3CAC981C" w14:textId="77777777" w:rsidR="002441F8" w:rsidRDefault="002441F8" w:rsidP="0006604C">
            <w:pPr>
              <w:rPr>
                <w:rFonts w:cs="Arial"/>
              </w:rPr>
            </w:pPr>
          </w:p>
          <w:p w14:paraId="70FB4AAA" w14:textId="77777777" w:rsidR="001F43D4" w:rsidRDefault="001F43D4" w:rsidP="0006604C">
            <w:pPr>
              <w:rPr>
                <w:rFonts w:cs="Arial"/>
              </w:rPr>
            </w:pPr>
          </w:p>
          <w:p w14:paraId="1AEC0DEA" w14:textId="77777777" w:rsidR="001F43D4" w:rsidRDefault="001F43D4" w:rsidP="0006604C">
            <w:pPr>
              <w:rPr>
                <w:rFonts w:cs="Arial"/>
              </w:rPr>
            </w:pPr>
          </w:p>
          <w:p w14:paraId="2E75503D" w14:textId="77777777" w:rsidR="001F43D4" w:rsidRDefault="001F43D4" w:rsidP="0006604C">
            <w:pPr>
              <w:rPr>
                <w:rFonts w:cs="Arial"/>
              </w:rPr>
            </w:pPr>
          </w:p>
          <w:p w14:paraId="5A242BEE" w14:textId="6CDE7D2E" w:rsidR="001F43D4" w:rsidRPr="00530BA6" w:rsidRDefault="001F43D4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D694086" w14:textId="77777777" w:rsidR="00701399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Die Ausführungen des Typs „Stabile“ fangen Niederschlag zuverlässig auf und leiten diesen ab. Sowohl die vorstehenden Rinnen als auch die 20 x 3 mm Längsstabroste wurden mit einer graphitschwarzen Kunststoffbeschichtung versehen.</w:t>
            </w:r>
          </w:p>
          <w:p w14:paraId="4268E51F" w14:textId="1624D0C1" w:rsidR="002441F8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 </w:t>
            </w:r>
          </w:p>
          <w:p w14:paraId="4D2AB6D8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160B89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160B89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7AB55B79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1A833D73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9509FB" w14:paraId="0C5CE76F" w14:textId="77777777" w:rsidTr="00B45D16">
        <w:trPr>
          <w:trHeight w:val="2605"/>
        </w:trPr>
        <w:tc>
          <w:tcPr>
            <w:tcW w:w="2686" w:type="dxa"/>
          </w:tcPr>
          <w:p w14:paraId="3292817D" w14:textId="157225FC" w:rsidR="002441F8" w:rsidRPr="00530BA6" w:rsidRDefault="00DF5DBD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1EF0C2E9">
                <v:shape id="Grafik 26" o:spid="_x0000_i1030" type="#_x0000_t75" alt="" style="width:126.7pt;height:84.6pt;visibility:visible;mso-wrap-style:square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2382" w:type="dxa"/>
          </w:tcPr>
          <w:p w14:paraId="397E6477" w14:textId="5842B5A8" w:rsidR="002441F8" w:rsidRPr="001B7EA4" w:rsidRDefault="002441F8" w:rsidP="0006604C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</w:t>
            </w:r>
            <w:r>
              <w:rPr>
                <w:rFonts w:cs="Arial"/>
              </w:rPr>
              <w:t>11.jpg</w:t>
            </w:r>
          </w:p>
          <w:p w14:paraId="40E0EAB8" w14:textId="77777777" w:rsidR="002441F8" w:rsidRDefault="002441F8" w:rsidP="0006604C">
            <w:pPr>
              <w:rPr>
                <w:rFonts w:cs="Arial"/>
              </w:rPr>
            </w:pPr>
          </w:p>
          <w:p w14:paraId="0F99653F" w14:textId="77777777" w:rsidR="002441F8" w:rsidRDefault="002441F8" w:rsidP="0006604C">
            <w:pPr>
              <w:rPr>
                <w:rFonts w:cs="Arial"/>
              </w:rPr>
            </w:pPr>
          </w:p>
          <w:p w14:paraId="0ACDD18B" w14:textId="77777777" w:rsidR="002441F8" w:rsidRDefault="002441F8" w:rsidP="0006604C">
            <w:pPr>
              <w:rPr>
                <w:rFonts w:cs="Arial"/>
              </w:rPr>
            </w:pPr>
          </w:p>
          <w:p w14:paraId="14EC890E" w14:textId="77777777" w:rsidR="002441F8" w:rsidRDefault="002441F8" w:rsidP="0006604C">
            <w:pPr>
              <w:rPr>
                <w:rFonts w:cs="Arial"/>
              </w:rPr>
            </w:pPr>
          </w:p>
          <w:p w14:paraId="5152A378" w14:textId="77777777" w:rsidR="002441F8" w:rsidRDefault="002441F8" w:rsidP="0006604C">
            <w:pPr>
              <w:rPr>
                <w:rFonts w:cs="Arial"/>
              </w:rPr>
            </w:pPr>
          </w:p>
          <w:p w14:paraId="6A561413" w14:textId="77777777" w:rsidR="002441F8" w:rsidRDefault="002441F8" w:rsidP="0006604C">
            <w:pPr>
              <w:rPr>
                <w:rFonts w:cs="Arial"/>
              </w:rPr>
            </w:pPr>
          </w:p>
          <w:p w14:paraId="3C7173E0" w14:textId="77777777" w:rsidR="002441F8" w:rsidRDefault="002441F8" w:rsidP="0006604C">
            <w:pPr>
              <w:rPr>
                <w:rFonts w:cs="Arial"/>
              </w:rPr>
            </w:pPr>
          </w:p>
          <w:p w14:paraId="7C188810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E548E2" w14:textId="77777777" w:rsidR="000F48EA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In den Pflanzsystemen auf den hochgelegenen Terrassen dominieren Gräser als pflegeleichte und robuste Bepflanzung.</w:t>
            </w:r>
          </w:p>
          <w:p w14:paraId="3D4BD793" w14:textId="525910C5" w:rsidR="002441F8" w:rsidRPr="001B7EA4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 </w:t>
            </w:r>
          </w:p>
          <w:p w14:paraId="219A078F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5C3691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2D20B4AB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5ABFD50B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2441F8" w:rsidRPr="002441F8" w14:paraId="466C68E0" w14:textId="77777777" w:rsidTr="00B45D16">
        <w:trPr>
          <w:trHeight w:val="2605"/>
        </w:trPr>
        <w:tc>
          <w:tcPr>
            <w:tcW w:w="2686" w:type="dxa"/>
          </w:tcPr>
          <w:p w14:paraId="0F1042E4" w14:textId="6864963D" w:rsidR="002441F8" w:rsidRPr="00530BA6" w:rsidRDefault="00DF5DBD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pict w14:anchorId="6E525A71">
                <v:shape id="Grafik 27" o:spid="_x0000_i1029" type="#_x0000_t75" alt="" style="width:126.7pt;height:84.6pt;visibility:visible;mso-wrap-style:square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2382" w:type="dxa"/>
          </w:tcPr>
          <w:p w14:paraId="7DE2EAE2" w14:textId="33157EDA" w:rsidR="002441F8" w:rsidRPr="001B7EA4" w:rsidRDefault="002441F8" w:rsidP="0006604C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</w:t>
            </w:r>
            <w:r>
              <w:rPr>
                <w:rFonts w:cs="Arial"/>
              </w:rPr>
              <w:t>12.jpg</w:t>
            </w:r>
          </w:p>
          <w:p w14:paraId="0559D9F0" w14:textId="77777777" w:rsidR="002441F8" w:rsidRDefault="002441F8" w:rsidP="0006604C">
            <w:pPr>
              <w:rPr>
                <w:rFonts w:cs="Arial"/>
              </w:rPr>
            </w:pPr>
          </w:p>
          <w:p w14:paraId="630A8D26" w14:textId="77777777" w:rsidR="002441F8" w:rsidRDefault="002441F8" w:rsidP="0006604C">
            <w:pPr>
              <w:rPr>
                <w:rFonts w:cs="Arial"/>
              </w:rPr>
            </w:pPr>
          </w:p>
          <w:p w14:paraId="26D5D727" w14:textId="77777777" w:rsidR="002441F8" w:rsidRDefault="002441F8" w:rsidP="0006604C">
            <w:pPr>
              <w:rPr>
                <w:rFonts w:cs="Arial"/>
              </w:rPr>
            </w:pPr>
          </w:p>
          <w:p w14:paraId="74ABBFAB" w14:textId="77777777" w:rsidR="002441F8" w:rsidRDefault="002441F8" w:rsidP="0006604C">
            <w:pPr>
              <w:rPr>
                <w:rFonts w:cs="Arial"/>
              </w:rPr>
            </w:pPr>
          </w:p>
          <w:p w14:paraId="7BE4EE6A" w14:textId="77777777" w:rsidR="002441F8" w:rsidRDefault="002441F8" w:rsidP="0006604C">
            <w:pPr>
              <w:rPr>
                <w:rFonts w:cs="Arial"/>
              </w:rPr>
            </w:pPr>
          </w:p>
          <w:p w14:paraId="189B5CE9" w14:textId="77777777" w:rsidR="002441F8" w:rsidRDefault="002441F8" w:rsidP="0006604C">
            <w:pPr>
              <w:rPr>
                <w:rFonts w:cs="Arial"/>
              </w:rPr>
            </w:pPr>
          </w:p>
          <w:p w14:paraId="1B4808A0" w14:textId="77777777" w:rsidR="002441F8" w:rsidRDefault="002441F8" w:rsidP="0006604C">
            <w:pPr>
              <w:rPr>
                <w:rFonts w:cs="Arial"/>
              </w:rPr>
            </w:pPr>
          </w:p>
          <w:p w14:paraId="357F9B85" w14:textId="77777777" w:rsidR="002441F8" w:rsidRDefault="002441F8" w:rsidP="0006604C">
            <w:pPr>
              <w:rPr>
                <w:rFonts w:cs="Arial"/>
              </w:rPr>
            </w:pPr>
          </w:p>
          <w:p w14:paraId="3691322F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6855F7" w14:textId="60A1B814" w:rsidR="002441F8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Für die Dachbegrünung lieferte die Firma Richard Brink insgesamt 882 m ihrer Substratschienen. Diese fassen die Sedum-Matten elegant ein.</w:t>
            </w:r>
          </w:p>
          <w:p w14:paraId="371FBEAB" w14:textId="77777777" w:rsidR="000F48EA" w:rsidRPr="001B7EA4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6B6B461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0F48EA">
              <w:rPr>
                <w:rFonts w:cs="Arial"/>
                <w:color w:val="000000"/>
                <w:szCs w:val="22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0A32CA4E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5987B660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  <w:tr w:rsidR="00701399" w:rsidRPr="000F48EA" w14:paraId="79BE6811" w14:textId="77777777" w:rsidTr="00B45D16">
        <w:trPr>
          <w:trHeight w:val="2605"/>
        </w:trPr>
        <w:tc>
          <w:tcPr>
            <w:tcW w:w="2686" w:type="dxa"/>
          </w:tcPr>
          <w:p w14:paraId="6F164134" w14:textId="3DABF1B2" w:rsidR="00701399" w:rsidRPr="00530BA6" w:rsidRDefault="00DF5DBD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34806B95">
                <v:shape id="Grafik 28" o:spid="_x0000_i1028" type="#_x0000_t75" alt="" style="width:126.7pt;height:84.6pt;visibility:visible;mso-wrap-style:square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2382" w:type="dxa"/>
          </w:tcPr>
          <w:p w14:paraId="43D06503" w14:textId="77777777" w:rsidR="00701399" w:rsidRPr="001B7EA4" w:rsidRDefault="00701399" w:rsidP="0006604C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</w:t>
            </w:r>
            <w:r>
              <w:rPr>
                <w:rFonts w:cs="Arial"/>
              </w:rPr>
              <w:t>13.jpg</w:t>
            </w:r>
          </w:p>
          <w:p w14:paraId="2CBFFBD5" w14:textId="77777777" w:rsidR="00701399" w:rsidRDefault="00701399" w:rsidP="0006604C">
            <w:pPr>
              <w:rPr>
                <w:rFonts w:cs="Arial"/>
              </w:rPr>
            </w:pPr>
          </w:p>
          <w:p w14:paraId="5C2CE8C1" w14:textId="77777777" w:rsidR="00701399" w:rsidRDefault="00701399" w:rsidP="0006604C">
            <w:pPr>
              <w:rPr>
                <w:rFonts w:cs="Arial"/>
              </w:rPr>
            </w:pPr>
          </w:p>
          <w:p w14:paraId="41EA0DCD" w14:textId="77777777" w:rsidR="00701399" w:rsidRDefault="00701399" w:rsidP="0006604C">
            <w:pPr>
              <w:rPr>
                <w:rFonts w:cs="Arial"/>
              </w:rPr>
            </w:pPr>
          </w:p>
          <w:p w14:paraId="4B205B92" w14:textId="77777777" w:rsidR="00701399" w:rsidRDefault="00701399" w:rsidP="0006604C">
            <w:pPr>
              <w:rPr>
                <w:rFonts w:cs="Arial"/>
              </w:rPr>
            </w:pPr>
          </w:p>
          <w:p w14:paraId="3365D1AC" w14:textId="77777777" w:rsidR="00701399" w:rsidRDefault="00701399" w:rsidP="0006604C">
            <w:pPr>
              <w:rPr>
                <w:rFonts w:cs="Arial"/>
              </w:rPr>
            </w:pPr>
          </w:p>
          <w:p w14:paraId="642980F5" w14:textId="77777777" w:rsidR="00701399" w:rsidRDefault="00701399" w:rsidP="0006604C">
            <w:pPr>
              <w:rPr>
                <w:rFonts w:cs="Arial"/>
              </w:rPr>
            </w:pPr>
          </w:p>
          <w:p w14:paraId="2745302A" w14:textId="77777777" w:rsidR="00701399" w:rsidRDefault="00701399" w:rsidP="0006604C">
            <w:pPr>
              <w:rPr>
                <w:rFonts w:cs="Arial"/>
              </w:rPr>
            </w:pPr>
          </w:p>
          <w:p w14:paraId="24558A16" w14:textId="77777777" w:rsidR="00701399" w:rsidRDefault="00701399" w:rsidP="0006604C">
            <w:pPr>
              <w:rPr>
                <w:rFonts w:cs="Arial"/>
              </w:rPr>
            </w:pPr>
          </w:p>
          <w:p w14:paraId="791879DB" w14:textId="77777777" w:rsidR="00701399" w:rsidRPr="00530BA6" w:rsidRDefault="00701399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B07AE2F" w14:textId="51FEF4AC" w:rsidR="00701399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0F48EA">
              <w:rPr>
                <w:rFonts w:cs="Arial"/>
                <w:color w:val="000000"/>
                <w:szCs w:val="22"/>
              </w:rPr>
              <w:t xml:space="preserve">Die Substratschienen trennen </w:t>
            </w:r>
            <w:r>
              <w:rPr>
                <w:rFonts w:cs="Arial"/>
                <w:color w:val="000000"/>
                <w:szCs w:val="22"/>
              </w:rPr>
              <w:t>die Begrünung von der umliegenden Kiesschüttung zuverlässig. Gleichzeitig gewähren sie den Durchfluss von anfallendem Niederschlag.</w:t>
            </w:r>
          </w:p>
          <w:p w14:paraId="3CFD5C00" w14:textId="77777777" w:rsidR="000F48EA" w:rsidRPr="000F48EA" w:rsidRDefault="000F48EA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0B22302" w14:textId="77777777" w:rsidR="00701399" w:rsidRPr="000F48EA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0F48EA">
              <w:rPr>
                <w:rFonts w:cs="Arial"/>
                <w:color w:val="000000"/>
                <w:szCs w:val="22"/>
              </w:rPr>
              <w:t>Foto: Richard Brink GmbH &amp; Co. KG</w:t>
            </w:r>
          </w:p>
          <w:p w14:paraId="3CF5C6B7" w14:textId="77777777" w:rsidR="00701399" w:rsidRPr="000F48EA" w:rsidRDefault="00701399" w:rsidP="0006604C"/>
          <w:p w14:paraId="3BD51CCB" w14:textId="77777777" w:rsidR="00701399" w:rsidRPr="000F48EA" w:rsidRDefault="00701399" w:rsidP="0006604C"/>
        </w:tc>
      </w:tr>
      <w:tr w:rsidR="00210605" w:rsidRPr="002441F8" w14:paraId="5B1DFF7B" w14:textId="77777777" w:rsidTr="00B45D16">
        <w:trPr>
          <w:trHeight w:val="2605"/>
        </w:trPr>
        <w:tc>
          <w:tcPr>
            <w:tcW w:w="2686" w:type="dxa"/>
          </w:tcPr>
          <w:p w14:paraId="322C96F6" w14:textId="77777777" w:rsidR="00210605" w:rsidRPr="00530BA6" w:rsidRDefault="00DF5DBD" w:rsidP="00840737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28DEF1AB">
                <v:shape id="Grafik 29" o:spid="_x0000_i1027" type="#_x0000_t75" alt="" style="width:126.7pt;height:84.6pt;visibility:visible;mso-wrap-style:square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2382" w:type="dxa"/>
          </w:tcPr>
          <w:p w14:paraId="73A830DC" w14:textId="77777777" w:rsidR="00210605" w:rsidRPr="001B7EA4" w:rsidRDefault="00210605" w:rsidP="00840737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</w:t>
            </w:r>
            <w:r>
              <w:rPr>
                <w:rFonts w:cs="Arial"/>
              </w:rPr>
              <w:t>14.jpg</w:t>
            </w:r>
          </w:p>
          <w:p w14:paraId="16674B6E" w14:textId="77777777" w:rsidR="00210605" w:rsidRDefault="00210605" w:rsidP="00840737">
            <w:pPr>
              <w:rPr>
                <w:rFonts w:cs="Arial"/>
              </w:rPr>
            </w:pPr>
          </w:p>
          <w:p w14:paraId="13C576D5" w14:textId="77777777" w:rsidR="00210605" w:rsidRDefault="00210605" w:rsidP="00840737">
            <w:pPr>
              <w:rPr>
                <w:rFonts w:cs="Arial"/>
              </w:rPr>
            </w:pPr>
          </w:p>
          <w:p w14:paraId="196C81E1" w14:textId="77777777" w:rsidR="00210605" w:rsidRDefault="00210605" w:rsidP="00840737">
            <w:pPr>
              <w:rPr>
                <w:rFonts w:cs="Arial"/>
              </w:rPr>
            </w:pPr>
          </w:p>
          <w:p w14:paraId="72BF4690" w14:textId="77777777" w:rsidR="00210605" w:rsidRDefault="00210605" w:rsidP="00840737">
            <w:pPr>
              <w:rPr>
                <w:rFonts w:cs="Arial"/>
              </w:rPr>
            </w:pPr>
          </w:p>
          <w:p w14:paraId="2F02FA80" w14:textId="77777777" w:rsidR="00210605" w:rsidRDefault="00210605" w:rsidP="00840737">
            <w:pPr>
              <w:rPr>
                <w:rFonts w:cs="Arial"/>
              </w:rPr>
            </w:pPr>
          </w:p>
          <w:p w14:paraId="2050C177" w14:textId="77777777" w:rsidR="00210605" w:rsidRDefault="00210605" w:rsidP="00840737">
            <w:pPr>
              <w:rPr>
                <w:rFonts w:cs="Arial"/>
              </w:rPr>
            </w:pPr>
          </w:p>
          <w:p w14:paraId="551AB836" w14:textId="77777777" w:rsidR="00210605" w:rsidRDefault="00210605" w:rsidP="00840737">
            <w:pPr>
              <w:rPr>
                <w:rFonts w:cs="Arial"/>
              </w:rPr>
            </w:pPr>
          </w:p>
          <w:p w14:paraId="7D19E27B" w14:textId="77777777" w:rsidR="00210605" w:rsidRDefault="00210605" w:rsidP="00840737">
            <w:pPr>
              <w:rPr>
                <w:rFonts w:cs="Arial"/>
              </w:rPr>
            </w:pPr>
          </w:p>
          <w:p w14:paraId="651273FB" w14:textId="77777777" w:rsidR="00210605" w:rsidRPr="00530BA6" w:rsidRDefault="00210605" w:rsidP="00840737">
            <w:pPr>
              <w:rPr>
                <w:rFonts w:cs="Arial"/>
              </w:rPr>
            </w:pPr>
          </w:p>
          <w:p w14:paraId="0FF84239" w14:textId="77777777" w:rsidR="00210605" w:rsidRPr="00530BA6" w:rsidRDefault="00210605" w:rsidP="00840737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4211369C" w14:textId="77777777" w:rsidR="00210605" w:rsidRDefault="00210605" w:rsidP="0084073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Auch zur Unterteilung verschiedener Dachareale, die mit Splittbetten versehen wurden, dienen die Substratschienen.</w:t>
            </w:r>
          </w:p>
          <w:p w14:paraId="2968D777" w14:textId="77777777" w:rsidR="00210605" w:rsidRPr="001B7EA4" w:rsidRDefault="00210605" w:rsidP="0084073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61EAD13" w14:textId="77777777" w:rsidR="00210605" w:rsidRDefault="00210605" w:rsidP="0084073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5C3691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1E27842" w14:textId="77777777" w:rsidR="00210605" w:rsidRPr="002553C9" w:rsidRDefault="00210605" w:rsidP="00840737">
            <w:pPr>
              <w:rPr>
                <w:lang w:val="en-US"/>
              </w:rPr>
            </w:pPr>
          </w:p>
          <w:p w14:paraId="782C6B51" w14:textId="77777777" w:rsidR="00210605" w:rsidRPr="002553C9" w:rsidRDefault="00210605" w:rsidP="00840737">
            <w:pPr>
              <w:rPr>
                <w:lang w:val="en-US"/>
              </w:rPr>
            </w:pPr>
          </w:p>
        </w:tc>
      </w:tr>
      <w:tr w:rsidR="00210605" w:rsidRPr="002441F8" w14:paraId="0F90C148" w14:textId="77777777" w:rsidTr="00B45D16">
        <w:trPr>
          <w:trHeight w:val="2605"/>
        </w:trPr>
        <w:tc>
          <w:tcPr>
            <w:tcW w:w="2686" w:type="dxa"/>
          </w:tcPr>
          <w:p w14:paraId="125A7D5B" w14:textId="7ECC4D06" w:rsidR="00210605" w:rsidRPr="00530BA6" w:rsidRDefault="00DF5DBD" w:rsidP="00840737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05B37B29">
                <v:shape id="_x0000_i1026" type="#_x0000_t75" alt="" style="width:127.15pt;height:84.6pt;visibility:visible;mso-wrap-style:square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2382" w:type="dxa"/>
          </w:tcPr>
          <w:p w14:paraId="3487D663" w14:textId="694B1D0F" w:rsidR="00210605" w:rsidRPr="001B7EA4" w:rsidRDefault="00210605" w:rsidP="00840737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</w:t>
            </w:r>
            <w:r>
              <w:rPr>
                <w:rFonts w:cs="Arial"/>
              </w:rPr>
              <w:t>15.jpg</w:t>
            </w:r>
          </w:p>
          <w:p w14:paraId="5A3874FF" w14:textId="77777777" w:rsidR="00210605" w:rsidRDefault="00210605" w:rsidP="00840737">
            <w:pPr>
              <w:rPr>
                <w:rFonts w:cs="Arial"/>
              </w:rPr>
            </w:pPr>
          </w:p>
          <w:p w14:paraId="42ED3D18" w14:textId="77777777" w:rsidR="00210605" w:rsidRDefault="00210605" w:rsidP="00840737">
            <w:pPr>
              <w:rPr>
                <w:rFonts w:cs="Arial"/>
              </w:rPr>
            </w:pPr>
          </w:p>
          <w:p w14:paraId="224D8F1F" w14:textId="77777777" w:rsidR="00210605" w:rsidRDefault="00210605" w:rsidP="00840737">
            <w:pPr>
              <w:rPr>
                <w:rFonts w:cs="Arial"/>
              </w:rPr>
            </w:pPr>
          </w:p>
          <w:p w14:paraId="14786418" w14:textId="77777777" w:rsidR="00210605" w:rsidRDefault="00210605" w:rsidP="00840737">
            <w:pPr>
              <w:rPr>
                <w:rFonts w:cs="Arial"/>
              </w:rPr>
            </w:pPr>
          </w:p>
          <w:p w14:paraId="69A4994D" w14:textId="77777777" w:rsidR="00210605" w:rsidRDefault="00210605" w:rsidP="00840737">
            <w:pPr>
              <w:rPr>
                <w:rFonts w:cs="Arial"/>
              </w:rPr>
            </w:pPr>
          </w:p>
          <w:p w14:paraId="6A99FBBB" w14:textId="77777777" w:rsidR="00210605" w:rsidRDefault="00210605" w:rsidP="00840737">
            <w:pPr>
              <w:rPr>
                <w:rFonts w:cs="Arial"/>
              </w:rPr>
            </w:pPr>
          </w:p>
          <w:p w14:paraId="305B3031" w14:textId="77777777" w:rsidR="00210605" w:rsidRDefault="00210605" w:rsidP="00840737">
            <w:pPr>
              <w:rPr>
                <w:rFonts w:cs="Arial"/>
              </w:rPr>
            </w:pPr>
          </w:p>
          <w:p w14:paraId="355499EC" w14:textId="77777777" w:rsidR="00210605" w:rsidRDefault="00210605" w:rsidP="00840737">
            <w:pPr>
              <w:rPr>
                <w:rFonts w:cs="Arial"/>
              </w:rPr>
            </w:pPr>
          </w:p>
          <w:p w14:paraId="09A1CF93" w14:textId="77777777" w:rsidR="00210605" w:rsidRPr="00530BA6" w:rsidRDefault="00210605" w:rsidP="00840737">
            <w:pPr>
              <w:rPr>
                <w:rFonts w:cs="Arial"/>
              </w:rPr>
            </w:pPr>
          </w:p>
          <w:p w14:paraId="1FA4EFE7" w14:textId="77777777" w:rsidR="00210605" w:rsidRPr="00530BA6" w:rsidRDefault="00210605" w:rsidP="00840737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5943EEC" w14:textId="2EDBC5DF" w:rsidR="00210605" w:rsidRDefault="00210605" w:rsidP="0084073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An einigen Stellen des Areals unterstützen </w:t>
            </w:r>
            <w:proofErr w:type="spellStart"/>
            <w:r>
              <w:rPr>
                <w:rFonts w:cs="Arial"/>
                <w:color w:val="000000"/>
                <w:szCs w:val="22"/>
              </w:rPr>
              <w:t>Dränagegullys</w:t>
            </w:r>
            <w:proofErr w:type="spellEnd"/>
            <w:r>
              <w:rPr>
                <w:rFonts w:cs="Arial"/>
                <w:color w:val="000000"/>
                <w:szCs w:val="22"/>
              </w:rPr>
              <w:t xml:space="preserve"> das Entwässerungssystem punktuell.</w:t>
            </w:r>
          </w:p>
          <w:p w14:paraId="733E9A94" w14:textId="77777777" w:rsidR="00210605" w:rsidRPr="001B7EA4" w:rsidRDefault="00210605" w:rsidP="0084073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3BD1E78" w14:textId="77777777" w:rsidR="00210605" w:rsidRDefault="00210605" w:rsidP="0084073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5C3691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4946C16D" w14:textId="77777777" w:rsidR="00210605" w:rsidRPr="002553C9" w:rsidRDefault="00210605" w:rsidP="00840737">
            <w:pPr>
              <w:rPr>
                <w:lang w:val="en-US"/>
              </w:rPr>
            </w:pPr>
          </w:p>
          <w:p w14:paraId="3A7758A7" w14:textId="77777777" w:rsidR="00210605" w:rsidRPr="002553C9" w:rsidRDefault="00210605" w:rsidP="00840737">
            <w:pPr>
              <w:rPr>
                <w:lang w:val="en-US"/>
              </w:rPr>
            </w:pPr>
          </w:p>
        </w:tc>
      </w:tr>
      <w:tr w:rsidR="002553C9" w:rsidRPr="002441F8" w14:paraId="26F5D659" w14:textId="77777777" w:rsidTr="00B45D16">
        <w:trPr>
          <w:trHeight w:val="2605"/>
        </w:trPr>
        <w:tc>
          <w:tcPr>
            <w:tcW w:w="2686" w:type="dxa"/>
          </w:tcPr>
          <w:p w14:paraId="62173C73" w14:textId="2FE22309" w:rsidR="002553C9" w:rsidRPr="00530BA6" w:rsidRDefault="00DF5DBD" w:rsidP="00DE6F41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pict w14:anchorId="4E121D71">
                <v:shape id="_x0000_i1025" type="#_x0000_t75" alt="" style="width:127.15pt;height:191.2pt;visibility:visible;mso-wrap-style:square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2382" w:type="dxa"/>
          </w:tcPr>
          <w:p w14:paraId="46F24E82" w14:textId="5BEB96EB" w:rsidR="002553C9" w:rsidRPr="001B7EA4" w:rsidRDefault="002441F8" w:rsidP="00DE6F41">
            <w:pPr>
              <w:rPr>
                <w:rFonts w:cs="Arial"/>
              </w:rPr>
            </w:pPr>
            <w:r w:rsidRPr="002441F8">
              <w:rPr>
                <w:rFonts w:cs="Arial"/>
              </w:rPr>
              <w:t>RichardBrink_VolksbankFreiburg_</w:t>
            </w:r>
            <w:r>
              <w:rPr>
                <w:rFonts w:cs="Arial"/>
              </w:rPr>
              <w:t>1</w:t>
            </w:r>
            <w:r w:rsidR="0024253B">
              <w:rPr>
                <w:rFonts w:cs="Arial"/>
              </w:rPr>
              <w:t>6</w:t>
            </w:r>
            <w:r w:rsidR="00AF6B51">
              <w:rPr>
                <w:rFonts w:cs="Arial"/>
              </w:rPr>
              <w:t>.jpg</w:t>
            </w:r>
          </w:p>
          <w:p w14:paraId="58BAAF56" w14:textId="77777777" w:rsidR="002553C9" w:rsidRDefault="002553C9" w:rsidP="00DE6F41">
            <w:pPr>
              <w:rPr>
                <w:rFonts w:cs="Arial"/>
              </w:rPr>
            </w:pPr>
          </w:p>
          <w:p w14:paraId="0CE5557B" w14:textId="77777777" w:rsidR="002553C9" w:rsidRDefault="002553C9" w:rsidP="00DE6F41">
            <w:pPr>
              <w:rPr>
                <w:rFonts w:cs="Arial"/>
              </w:rPr>
            </w:pPr>
          </w:p>
          <w:p w14:paraId="550CFDFD" w14:textId="77777777" w:rsidR="002553C9" w:rsidRDefault="002553C9" w:rsidP="00DE6F41">
            <w:pPr>
              <w:rPr>
                <w:rFonts w:cs="Arial"/>
              </w:rPr>
            </w:pPr>
          </w:p>
          <w:p w14:paraId="6E78B67D" w14:textId="77777777" w:rsidR="002553C9" w:rsidRDefault="002553C9" w:rsidP="00DE6F41">
            <w:pPr>
              <w:rPr>
                <w:rFonts w:cs="Arial"/>
              </w:rPr>
            </w:pPr>
          </w:p>
          <w:p w14:paraId="27FDC29C" w14:textId="77777777" w:rsidR="002553C9" w:rsidRDefault="002553C9" w:rsidP="00DE6F41">
            <w:pPr>
              <w:rPr>
                <w:rFonts w:cs="Arial"/>
              </w:rPr>
            </w:pPr>
          </w:p>
          <w:p w14:paraId="4D1FB569" w14:textId="77777777" w:rsidR="002553C9" w:rsidRDefault="002553C9" w:rsidP="00DE6F41">
            <w:pPr>
              <w:rPr>
                <w:rFonts w:cs="Arial"/>
              </w:rPr>
            </w:pPr>
          </w:p>
          <w:p w14:paraId="547F55B5" w14:textId="77777777" w:rsidR="002553C9" w:rsidRDefault="002553C9" w:rsidP="00DE6F41">
            <w:pPr>
              <w:rPr>
                <w:rFonts w:cs="Arial"/>
              </w:rPr>
            </w:pPr>
          </w:p>
          <w:p w14:paraId="59065F41" w14:textId="77777777" w:rsidR="002553C9" w:rsidRDefault="002553C9" w:rsidP="00DE6F41">
            <w:pPr>
              <w:rPr>
                <w:rFonts w:cs="Arial"/>
              </w:rPr>
            </w:pPr>
          </w:p>
          <w:p w14:paraId="4B16C0D3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3407F56B" w14:textId="115F89C0" w:rsidR="00530BA6" w:rsidRPr="00530BA6" w:rsidRDefault="00530BA6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24FD5F3" w14:textId="5AB65596" w:rsidR="005C3691" w:rsidRDefault="00210605" w:rsidP="00DE6F4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Das Bauvorhaben unterstreicht die Tiefe und Vielfalt des Produktsortiments der Firma Richard Brink. Vom Pflanzsystem bis zur </w:t>
            </w:r>
            <w:r w:rsidR="00BD0A39">
              <w:rPr>
                <w:rFonts w:cs="Arial"/>
                <w:color w:val="000000"/>
                <w:szCs w:val="22"/>
              </w:rPr>
              <w:t>Entwässerungslösung wurde alles aus einer Hand geliefert.</w:t>
            </w:r>
          </w:p>
          <w:p w14:paraId="1F52A5D1" w14:textId="77777777" w:rsidR="000F48EA" w:rsidRPr="001B7EA4" w:rsidRDefault="000F48EA" w:rsidP="00DE6F4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9E1AE4" w14:textId="77777777" w:rsidR="002553C9" w:rsidRDefault="002553C9" w:rsidP="00DE6F4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5C3691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377A843B" w14:textId="77777777" w:rsidR="002553C9" w:rsidRPr="002553C9" w:rsidRDefault="002553C9" w:rsidP="00DE6F41">
            <w:pPr>
              <w:rPr>
                <w:lang w:val="en-US"/>
              </w:rPr>
            </w:pPr>
          </w:p>
          <w:p w14:paraId="722F9862" w14:textId="77777777" w:rsidR="002553C9" w:rsidRPr="002553C9" w:rsidRDefault="002553C9" w:rsidP="00DE6F41">
            <w:pPr>
              <w:rPr>
                <w:lang w:val="en-US"/>
              </w:rPr>
            </w:pPr>
          </w:p>
        </w:tc>
      </w:tr>
    </w:tbl>
    <w:p w14:paraId="6649DAC2" w14:textId="77777777" w:rsidR="000748DD" w:rsidRPr="000748DD" w:rsidRDefault="000748DD" w:rsidP="000748DD">
      <w:pPr>
        <w:rPr>
          <w:lang w:val="en-US"/>
        </w:rPr>
      </w:pPr>
    </w:p>
    <w:sectPr w:rsidR="000748DD" w:rsidRPr="000748DD" w:rsidSect="002D7257">
      <w:headerReference w:type="default" r:id="rId23"/>
      <w:footerReference w:type="default" r:id="rId24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85F2F" w14:textId="77777777" w:rsidR="00DF5DBD" w:rsidRDefault="00DF5DBD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1114128A" w14:textId="77777777" w:rsidR="00DF5DBD" w:rsidRDefault="00DF5DBD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Lucida Sans Unicode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6B726D92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688BA" w14:textId="77777777" w:rsidR="00DF5DBD" w:rsidRDefault="00DF5DBD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7CD3836D" w14:textId="77777777" w:rsidR="00DF5DBD" w:rsidRDefault="00DF5DBD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3E6C" w14:textId="77777777" w:rsidR="001A0265" w:rsidRDefault="00DF5DBD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644F9B9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20.6pt;height:63.3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0EF6039D" w14:textId="77777777" w:rsidR="001A0265" w:rsidRDefault="00DF5DBD" w:rsidP="00816A23">
                <w:r>
                  <w:rPr>
                    <w:noProof/>
                  </w:rPr>
                  <w:pict w14:anchorId="4841C5A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1" type="#_x0000_t75" alt="Logo Richard Brink GmbH und Co" style="width:106.15pt;height:56.1pt;mso-width-percent:0;mso-height-percent:0;mso-width-percent:0;mso-height-percent:0">
                      <v:imagedata r:id="rId1" o:title="Logo Richard Brink GmbH und Co"/>
                    </v:shape>
                  </w:pict>
                </w:r>
              </w:p>
            </w:txbxContent>
          </v:textbox>
        </v:shape>
      </w:pict>
    </w:r>
  </w:p>
  <w:p w14:paraId="53837CCA" w14:textId="77777777" w:rsidR="001A0265" w:rsidRDefault="00DF5DBD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5D11CD18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74CEDA0D" w14:textId="77777777" w:rsidR="001A0265" w:rsidRPr="00100628" w:rsidRDefault="001A0265">
                <w:pPr>
                  <w:pStyle w:val="berschrift1"/>
                  <w:rPr>
                    <w:rFonts w:ascii="Arial" w:hAnsi="Arial" w:cs="Arial"/>
                  </w:rPr>
                </w:pPr>
                <w:r w:rsidRPr="00100628">
                  <w:rPr>
                    <w:rFonts w:ascii="Arial" w:hAnsi="Arial" w:cs="Arial"/>
                  </w:rPr>
                  <w:t>Bildunterschriften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55F2"/>
    <w:rsid w:val="000E6C85"/>
    <w:rsid w:val="000F465C"/>
    <w:rsid w:val="000F48EA"/>
    <w:rsid w:val="000F499B"/>
    <w:rsid w:val="00100628"/>
    <w:rsid w:val="001170DD"/>
    <w:rsid w:val="00134230"/>
    <w:rsid w:val="00134B62"/>
    <w:rsid w:val="001470CC"/>
    <w:rsid w:val="0015347A"/>
    <w:rsid w:val="00155438"/>
    <w:rsid w:val="00160B89"/>
    <w:rsid w:val="00166B26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1F43D4"/>
    <w:rsid w:val="00204CCA"/>
    <w:rsid w:val="00210605"/>
    <w:rsid w:val="002140D2"/>
    <w:rsid w:val="00214180"/>
    <w:rsid w:val="002203A8"/>
    <w:rsid w:val="0022438D"/>
    <w:rsid w:val="00224CC9"/>
    <w:rsid w:val="00234523"/>
    <w:rsid w:val="0023767A"/>
    <w:rsid w:val="0024253B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30133"/>
    <w:rsid w:val="00530280"/>
    <w:rsid w:val="00530BA6"/>
    <w:rsid w:val="00537EBA"/>
    <w:rsid w:val="00545B2F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5E52"/>
    <w:rsid w:val="005C3691"/>
    <w:rsid w:val="005C5BFD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3935"/>
    <w:rsid w:val="00775C3E"/>
    <w:rsid w:val="0079221D"/>
    <w:rsid w:val="007A3BAF"/>
    <w:rsid w:val="007B5A9D"/>
    <w:rsid w:val="007B6D60"/>
    <w:rsid w:val="007C0EE0"/>
    <w:rsid w:val="007C441C"/>
    <w:rsid w:val="007D0A56"/>
    <w:rsid w:val="007D58A8"/>
    <w:rsid w:val="007D712D"/>
    <w:rsid w:val="007F10C6"/>
    <w:rsid w:val="007F3C9A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0A9A"/>
    <w:rsid w:val="008C17FD"/>
    <w:rsid w:val="008C4912"/>
    <w:rsid w:val="008C56B8"/>
    <w:rsid w:val="008D0D5D"/>
    <w:rsid w:val="008E5B73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DC5"/>
    <w:rsid w:val="00A278FC"/>
    <w:rsid w:val="00A30B06"/>
    <w:rsid w:val="00A30C94"/>
    <w:rsid w:val="00A314A6"/>
    <w:rsid w:val="00A335B8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40CE5"/>
    <w:rsid w:val="00B41F50"/>
    <w:rsid w:val="00B44B6B"/>
    <w:rsid w:val="00B45D16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1406"/>
    <w:rsid w:val="00BA22E9"/>
    <w:rsid w:val="00BA4A39"/>
    <w:rsid w:val="00BB18DB"/>
    <w:rsid w:val="00BB2284"/>
    <w:rsid w:val="00BD0A39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52B2D"/>
    <w:rsid w:val="00C542D4"/>
    <w:rsid w:val="00C66532"/>
    <w:rsid w:val="00C67EB7"/>
    <w:rsid w:val="00C71B44"/>
    <w:rsid w:val="00C739B1"/>
    <w:rsid w:val="00C7525F"/>
    <w:rsid w:val="00C812C6"/>
    <w:rsid w:val="00CA06EA"/>
    <w:rsid w:val="00CA0A2A"/>
    <w:rsid w:val="00CB004E"/>
    <w:rsid w:val="00CB6121"/>
    <w:rsid w:val="00CB6342"/>
    <w:rsid w:val="00CB64C4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D0A"/>
    <w:rsid w:val="00DD7E4E"/>
    <w:rsid w:val="00DE6F41"/>
    <w:rsid w:val="00DE74AD"/>
    <w:rsid w:val="00DF1623"/>
    <w:rsid w:val="00DF5DBD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511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30</cp:revision>
  <cp:lastPrinted>2019-05-14T11:34:00Z</cp:lastPrinted>
  <dcterms:created xsi:type="dcterms:W3CDTF">2022-03-01T15:10:00Z</dcterms:created>
  <dcterms:modified xsi:type="dcterms:W3CDTF">2023-03-08T11:12:00Z</dcterms:modified>
</cp:coreProperties>
</file>